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74B" w:rsidRDefault="000378FF" w:rsidP="009C10EF">
      <w:r>
        <w:rPr>
          <w:rFonts w:hint="eastAsia"/>
          <w:noProof/>
        </w:rPr>
        <w:drawing>
          <wp:anchor distT="0" distB="0" distL="114300" distR="114300" simplePos="0" relativeHeight="251710976" behindDoc="1" locked="0" layoutInCell="1" allowOverlap="1" wp14:anchorId="741B97CE" wp14:editId="619BB192">
            <wp:simplePos x="0" y="0"/>
            <wp:positionH relativeFrom="page">
              <wp:align>center</wp:align>
            </wp:positionH>
            <wp:positionV relativeFrom="page">
              <wp:align>center</wp:align>
            </wp:positionV>
            <wp:extent cx="7894800" cy="11124000"/>
            <wp:effectExtent l="0" t="0" r="0" b="1270"/>
            <wp:wrapNone/>
            <wp:docPr id="8" name="圖片 8" descr="110學測最前線首頁-龍騰(無命中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10學測最前線首頁-龍騰(無命中分析)"/>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894800" cy="111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573A">
        <w:rPr>
          <w:rFonts w:hint="eastAsia"/>
          <w:noProof/>
        </w:rPr>
        <mc:AlternateContent>
          <mc:Choice Requires="wps">
            <w:drawing>
              <wp:anchor distT="0" distB="0" distL="114300" distR="114300" simplePos="0" relativeHeight="251650560" behindDoc="0" locked="0" layoutInCell="1" allowOverlap="1" wp14:anchorId="17681278" wp14:editId="0E99468F">
                <wp:simplePos x="0" y="0"/>
                <wp:positionH relativeFrom="column">
                  <wp:posOffset>3096260</wp:posOffset>
                </wp:positionH>
                <wp:positionV relativeFrom="page">
                  <wp:posOffset>2052320</wp:posOffset>
                </wp:positionV>
                <wp:extent cx="1819910" cy="1043305"/>
                <wp:effectExtent l="0" t="0" r="8890" b="4445"/>
                <wp:wrapNone/>
                <wp:docPr id="2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104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A674B" w:rsidRDefault="007367FF" w:rsidP="00E7531F">
                            <w:pPr>
                              <w:pStyle w:val="0-"/>
                              <w:rPr>
                                <w:rFonts w:ascii="微軟正黑體" w:eastAsia="微軟正黑體" w:hAnsi="微軟正黑體"/>
                                <w:b/>
                              </w:rPr>
                            </w:pPr>
                            <w:r>
                              <w:rPr>
                                <w:rFonts w:ascii="微軟正黑體" w:eastAsia="微軟正黑體" w:hAnsi="微軟正黑體" w:hint="eastAsia"/>
                                <w:b/>
                              </w:rPr>
                              <w:t>公民</w:t>
                            </w:r>
                            <w:r w:rsidR="00E7531F" w:rsidRPr="001A674B">
                              <w:rPr>
                                <w:rFonts w:ascii="微軟正黑體" w:eastAsia="微軟正黑體" w:hAnsi="微軟正黑體" w:hint="eastAsia"/>
                                <w:b/>
                              </w:rPr>
                              <w:t>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26" type="#_x0000_t202" style="position:absolute;left:0;text-align:left;margin-left:243.8pt;margin-top:161.6pt;width:143.3pt;height:82.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" filled="f" stroked="f">
                <v:textbox style="mso-fit-shape-to-text:t" inset="0,0,0,0">
                  <w:txbxContent>
                    <w:p w:rsidR="00E7531F" w:rsidRPr="001A674B" w:rsidRDefault="007367FF" w:rsidP="00E7531F">
                      <w:pPr>
                        <w:pStyle w:val="0-"/>
                        <w:rPr>
                          <w:rFonts w:ascii="微軟正黑體" w:eastAsia="微軟正黑體" w:hAnsi="微軟正黑體"/>
                          <w:b/>
                        </w:rPr>
                      </w:pPr>
                      <w:r>
                        <w:rPr>
                          <w:rFonts w:ascii="微軟正黑體" w:eastAsia="微軟正黑體" w:hAnsi="微軟正黑體" w:hint="eastAsia"/>
                          <w:b/>
                        </w:rPr>
                        <w:t>公民</w:t>
                      </w:r>
                      <w:r w:rsidR="00E7531F" w:rsidRPr="001A674B">
                        <w:rPr>
                          <w:rFonts w:ascii="微軟正黑體" w:eastAsia="微軟正黑體" w:hAnsi="微軟正黑體" w:hint="eastAsia"/>
                          <w:b/>
                        </w:rPr>
                        <w:t>科</w:t>
                      </w:r>
                    </w:p>
                  </w:txbxContent>
                </v:textbox>
                <w10:wrap anchory="page"/>
              </v:shape>
            </w:pict>
          </mc:Fallback>
        </mc:AlternateContent>
      </w:r>
    </w:p>
    <w:p w:rsidR="009C10EF" w:rsidRDefault="009C10EF" w:rsidP="009C10EF"/>
    <w:p w:rsidR="00E6574B" w:rsidRDefault="001B573A" w:rsidP="00E6574B">
      <w:r>
        <w:rPr>
          <w:rFonts w:hint="eastAsia"/>
          <w:noProof/>
        </w:rPr>
        <mc:AlternateContent>
          <mc:Choice Requires="wps">
            <w:drawing>
              <wp:anchor distT="0" distB="0" distL="114300" distR="114300" simplePos="0" relativeHeight="251651584" behindDoc="0" locked="0" layoutInCell="1" allowOverlap="1" wp14:anchorId="1236D9B9" wp14:editId="5D4B48E0">
                <wp:simplePos x="0" y="0"/>
                <wp:positionH relativeFrom="column">
                  <wp:posOffset>5123180</wp:posOffset>
                </wp:positionH>
                <wp:positionV relativeFrom="page">
                  <wp:posOffset>2677589</wp:posOffset>
                </wp:positionV>
                <wp:extent cx="1457325" cy="263525"/>
                <wp:effectExtent l="0" t="0" r="9525" b="3175"/>
                <wp:wrapNone/>
                <wp:docPr id="2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A674B" w:rsidRDefault="007367FF" w:rsidP="00E7531F">
                            <w:pPr>
                              <w:pStyle w:val="0-0"/>
                              <w:rPr>
                                <w:rFonts w:ascii="微軟正黑體" w:eastAsia="微軟正黑體" w:hAnsi="微軟正黑體"/>
                              </w:rPr>
                            </w:pPr>
                            <w:r>
                              <w:rPr>
                                <w:rFonts w:ascii="微軟正黑體" w:eastAsia="微軟正黑體" w:hAnsi="微軟正黑體" w:hint="eastAsia"/>
                              </w:rPr>
                              <w:t>楊博安</w:t>
                            </w:r>
                            <w:r w:rsidR="00E7531F" w:rsidRPr="004A3956">
                              <w:rPr>
                                <w:rFonts w:ascii="微軟正黑體" w:eastAsia="微軟正黑體" w:hAnsi="微軟正黑體" w:hint="eastAsia"/>
                              </w:rPr>
                              <w:t>／</w:t>
                            </w:r>
                            <w:proofErr w:type="gramStart"/>
                            <w:r>
                              <w:rPr>
                                <w:rFonts w:ascii="微軟正黑體" w:eastAsia="微軟正黑體" w:hAnsi="微軟正黑體" w:hint="eastAsia"/>
                              </w:rPr>
                              <w:t>臺</w:t>
                            </w:r>
                            <w:proofErr w:type="gramEnd"/>
                            <w:r>
                              <w:rPr>
                                <w:rFonts w:ascii="微軟正黑體" w:eastAsia="微軟正黑體" w:hAnsi="微軟正黑體" w:hint="eastAsia"/>
                              </w:rPr>
                              <w:t>中二中</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9" o:spid="_x0000_s1027" type="#_x0000_t202" style="position:absolute;left:0;text-align:left;margin-left:403.4pt;margin-top:210.85pt;width:114.75pt;height:20.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Q46rgIAALI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" filled="f" stroked="f">
                <v:textbox style="mso-fit-shape-to-text:t" inset="0,0,0,0">
                  <w:txbxContent>
                    <w:p w:rsidR="00E7531F" w:rsidRPr="001A674B" w:rsidRDefault="007367FF" w:rsidP="00E7531F">
                      <w:pPr>
                        <w:pStyle w:val="0-0"/>
                        <w:rPr>
                          <w:rFonts w:ascii="微軟正黑體" w:eastAsia="微軟正黑體" w:hAnsi="微軟正黑體"/>
                        </w:rPr>
                      </w:pPr>
                      <w:r>
                        <w:rPr>
                          <w:rFonts w:ascii="微軟正黑體" w:eastAsia="微軟正黑體" w:hAnsi="微軟正黑體" w:hint="eastAsia"/>
                        </w:rPr>
                        <w:t>楊博安</w:t>
                      </w:r>
                      <w:r w:rsidR="00E7531F" w:rsidRPr="004A3956">
                        <w:rPr>
                          <w:rFonts w:ascii="微軟正黑體" w:eastAsia="微軟正黑體" w:hAnsi="微軟正黑體" w:hint="eastAsia"/>
                        </w:rPr>
                        <w:t>／</w:t>
                      </w:r>
                      <w:proofErr w:type="gramStart"/>
                      <w:r>
                        <w:rPr>
                          <w:rFonts w:ascii="微軟正黑體" w:eastAsia="微軟正黑體" w:hAnsi="微軟正黑體" w:hint="eastAsia"/>
                        </w:rPr>
                        <w:t>臺</w:t>
                      </w:r>
                      <w:proofErr w:type="gramEnd"/>
                      <w:r>
                        <w:rPr>
                          <w:rFonts w:ascii="微軟正黑體" w:eastAsia="微軟正黑體" w:hAnsi="微軟正黑體" w:hint="eastAsia"/>
                        </w:rPr>
                        <w:t>中二中</w:t>
                      </w:r>
                    </w:p>
                  </w:txbxContent>
                </v:textbox>
                <w10:wrap anchory="page"/>
              </v:shape>
            </w:pict>
          </mc:Fallback>
        </mc:AlternateContent>
      </w:r>
    </w:p>
    <w:p w:rsidR="00E6574B" w:rsidRDefault="00E6574B"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C04DD2" w:rsidP="00C04DD2">
      <w:pPr>
        <w:tabs>
          <w:tab w:val="left" w:pos="6264"/>
        </w:tabs>
      </w:pPr>
      <w:r>
        <w:tab/>
      </w:r>
    </w:p>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E7531F" w:rsidRDefault="00E7531F" w:rsidP="00E6574B"/>
    <w:p w:rsidR="00C119C7" w:rsidRDefault="00C119C7" w:rsidP="00C119C7"/>
    <w:p w:rsidR="00C119C7" w:rsidRDefault="002543FA" w:rsidP="00C119C7">
      <w:r>
        <w:rPr>
          <w:rFonts w:hint="eastAsia"/>
          <w:noProof/>
        </w:rPr>
        <mc:AlternateContent>
          <mc:Choice Requires="wps">
            <w:drawing>
              <wp:anchor distT="0" distB="0" distL="114300" distR="114300" simplePos="0" relativeHeight="251653632" behindDoc="0" locked="0" layoutInCell="1" allowOverlap="1" wp14:anchorId="39FED0B6" wp14:editId="7F99B3BD">
                <wp:simplePos x="0" y="0"/>
                <wp:positionH relativeFrom="column">
                  <wp:posOffset>-94615</wp:posOffset>
                </wp:positionH>
                <wp:positionV relativeFrom="page">
                  <wp:posOffset>11459210</wp:posOffset>
                </wp:positionV>
                <wp:extent cx="828000" cy="206375"/>
                <wp:effectExtent l="0" t="0" r="10795" b="3175"/>
                <wp:wrapNone/>
                <wp:docPr id="2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0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A674B" w:rsidRDefault="002D1BDC" w:rsidP="00E7531F">
                            <w:pPr>
                              <w:pStyle w:val="0-3"/>
                              <w:rPr>
                                <w:rFonts w:ascii="微軟正黑體" w:eastAsia="微軟正黑體" w:hAnsi="微軟正黑體"/>
                              </w:rPr>
                            </w:pPr>
                            <w:r>
                              <w:rPr>
                                <w:rFonts w:ascii="微軟正黑體" w:eastAsia="微軟正黑體" w:hAnsi="微軟正黑體" w:hint="eastAsia"/>
                                <w:kern w:val="0"/>
                              </w:rPr>
                              <w:t>69001N</w:t>
                            </w:r>
                            <w:r w:rsidR="001B573A">
                              <w:rPr>
                                <w:rFonts w:ascii="微軟正黑體" w:eastAsia="微軟正黑體" w:hAnsi="微軟正黑體" w:hint="eastAsia"/>
                                <w:kern w:val="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28" type="#_x0000_t202" style="position:absolute;left:0;text-align:left;margin-left:-7.45pt;margin-top:902.3pt;width:65.2pt;height:1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" filled="f" stroked="f">
                <v:textbox inset="0,0,0,0">
                  <w:txbxContent>
                    <w:p w:rsidR="00E7531F" w:rsidRPr="001A674B" w:rsidRDefault="002D1BDC" w:rsidP="00E7531F">
                      <w:pPr>
                        <w:pStyle w:val="0-3"/>
                        <w:rPr>
                          <w:rFonts w:ascii="微軟正黑體" w:eastAsia="微軟正黑體" w:hAnsi="微軟正黑體"/>
                        </w:rPr>
                      </w:pPr>
                      <w:r>
                        <w:rPr>
                          <w:rFonts w:ascii="微軟正黑體" w:eastAsia="微軟正黑體" w:hAnsi="微軟正黑體" w:hint="eastAsia"/>
                          <w:kern w:val="0"/>
                        </w:rPr>
                        <w:t>69001N</w:t>
                      </w:r>
                      <w:r w:rsidR="001B573A">
                        <w:rPr>
                          <w:rFonts w:ascii="微軟正黑體" w:eastAsia="微軟正黑體" w:hAnsi="微軟正黑體" w:hint="eastAsia"/>
                          <w:kern w:val="0"/>
                        </w:rPr>
                        <w:t>［C］</w:t>
                      </w:r>
                    </w:p>
                  </w:txbxContent>
                </v:textbox>
                <w10:wrap anchory="page"/>
              </v:shap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5299075</wp:posOffset>
                </wp:positionH>
                <wp:positionV relativeFrom="page">
                  <wp:posOffset>7065010</wp:posOffset>
                </wp:positionV>
                <wp:extent cx="791210" cy="790575"/>
                <wp:effectExtent l="3175" t="0" r="0" b="2540"/>
                <wp:wrapNone/>
                <wp:docPr id="2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38AD" w:rsidRDefault="002543FA" w:rsidP="005F0398">
                            <w:pPr>
                              <w:pStyle w:val="0-"/>
                            </w:pPr>
                            <w:r>
                              <w:rPr>
                                <w:noProof/>
                                <w:color w:val="FF0000"/>
                                <w:sz w:val="28"/>
                                <w:szCs w:val="28"/>
                              </w:rPr>
                              <w:drawing>
                                <wp:inline distT="0" distB="0" distL="0" distR="0">
                                  <wp:extent cx="793750" cy="793750"/>
                                  <wp:effectExtent l="0" t="0" r="6350" b="635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5學測考情最前線_國文"/>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793750" cy="7937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9" o:spid="_x0000_s1029" type="#_x0000_t202" style="position:absolute;left:0;text-align:left;margin-left:417.25pt;margin-top:556.3pt;width:62.3pt;height:62.25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" filled="f" stroked="f">
                <v:textbox style="mso-fit-shape-to-text:t" inset="0,0,0,0">
                  <w:txbxContent>
                    <w:p w:rsidR="00F038AD" w:rsidRDefault="002543FA" w:rsidP="005F0398">
                      <w:pPr>
                        <w:pStyle w:val="0-"/>
                      </w:pPr>
                      <w:r>
                        <w:rPr>
                          <w:noProof/>
                          <w:color w:val="FF0000"/>
                          <w:sz w:val="28"/>
                          <w:szCs w:val="28"/>
                        </w:rPr>
                        <w:drawing>
                          <wp:inline distT="0" distB="0" distL="0" distR="0">
                            <wp:extent cx="793750" cy="793750"/>
                            <wp:effectExtent l="0" t="0" r="6350" b="635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5學測考情最前線_國文"/>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93750" cy="793750"/>
                                    </a:xfrm>
                                    <a:prstGeom prst="rect">
                                      <a:avLst/>
                                    </a:prstGeom>
                                    <a:noFill/>
                                    <a:ln>
                                      <a:noFill/>
                                    </a:ln>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4299585</wp:posOffset>
                </wp:positionH>
                <wp:positionV relativeFrom="paragraph">
                  <wp:posOffset>646430</wp:posOffset>
                </wp:positionV>
                <wp:extent cx="942340" cy="567055"/>
                <wp:effectExtent l="3810" t="0" r="0" b="0"/>
                <wp:wrapNone/>
                <wp:docPr id="2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34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0398" w:rsidRPr="001A674B" w:rsidRDefault="006718E8" w:rsidP="005F0398">
                            <w:pPr>
                              <w:jc w:val="center"/>
                              <w:rPr>
                                <w:rFonts w:ascii="微軟正黑體" w:eastAsia="微軟正黑體" w:hAnsi="微軟正黑體"/>
                                <w:u w:val="single"/>
                              </w:rPr>
                            </w:pPr>
                            <w:r>
                              <w:rPr>
                                <w:rFonts w:ascii="微軟正黑體" w:eastAsia="微軟正黑體" w:hAnsi="微軟正黑體" w:hint="eastAsia"/>
                                <w:sz w:val="18"/>
                                <w:szCs w:val="18"/>
                                <w:u w:val="single"/>
                              </w:rPr>
                              <w:t>掃瞄QR code</w:t>
                            </w:r>
                          </w:p>
                          <w:p w:rsidR="00F038AD" w:rsidRPr="001A674B" w:rsidRDefault="00F038AD" w:rsidP="005F0398">
                            <w:pPr>
                              <w:jc w:val="center"/>
                              <w:rPr>
                                <w:rFonts w:ascii="微軟正黑體" w:eastAsia="微軟正黑體" w:hAnsi="微軟正黑體"/>
                                <w:sz w:val="18"/>
                                <w:szCs w:val="18"/>
                                <w:u w:val="single"/>
                              </w:rPr>
                            </w:pPr>
                            <w:r w:rsidRPr="001A674B">
                              <w:rPr>
                                <w:rFonts w:ascii="微軟正黑體" w:eastAsia="微軟正黑體" w:hAnsi="微軟正黑體" w:hint="eastAsia"/>
                                <w:u w:val="single"/>
                              </w:rPr>
                              <w:t>可下載檔案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30" type="#_x0000_t202" style="position:absolute;left:0;text-align:left;margin-left:338.55pt;margin-top:50.9pt;width:74.2pt;height:44.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" filled="f" stroked="f">
                <v:textbox>
                  <w:txbxContent>
                    <w:p w:rsidR="005F0398" w:rsidRPr="001A674B" w:rsidRDefault="006718E8" w:rsidP="005F0398">
                      <w:pPr>
                        <w:jc w:val="center"/>
                        <w:rPr>
                          <w:rFonts w:ascii="微軟正黑體" w:eastAsia="微軟正黑體" w:hAnsi="微軟正黑體"/>
                          <w:u w:val="single"/>
                        </w:rPr>
                      </w:pPr>
                      <w:r>
                        <w:rPr>
                          <w:rFonts w:ascii="微軟正黑體" w:eastAsia="微軟正黑體" w:hAnsi="微軟正黑體" w:hint="eastAsia"/>
                          <w:sz w:val="18"/>
                          <w:szCs w:val="18"/>
                          <w:u w:val="single"/>
                        </w:rPr>
                        <w:t>掃瞄QR code</w:t>
                      </w:r>
                    </w:p>
                    <w:p w:rsidR="00F038AD" w:rsidRPr="001A674B" w:rsidRDefault="00F038AD" w:rsidP="005F0398">
                      <w:pPr>
                        <w:jc w:val="center"/>
                        <w:rPr>
                          <w:rFonts w:ascii="微軟正黑體" w:eastAsia="微軟正黑體" w:hAnsi="微軟正黑體"/>
                          <w:sz w:val="18"/>
                          <w:szCs w:val="18"/>
                          <w:u w:val="single"/>
                        </w:rPr>
                      </w:pPr>
                      <w:r w:rsidRPr="001A674B">
                        <w:rPr>
                          <w:rFonts w:ascii="微軟正黑體" w:eastAsia="微軟正黑體" w:hAnsi="微軟正黑體" w:hint="eastAsia"/>
                          <w:u w:val="single"/>
                        </w:rPr>
                        <w:t>可下載檔案</w:t>
                      </w:r>
                    </w:p>
                  </w:txbxContent>
                </v:textbox>
              </v:shape>
            </w:pict>
          </mc:Fallback>
        </mc:AlternateContent>
      </w:r>
      <w:r>
        <w:rPr>
          <w:rFonts w:hint="eastAsia"/>
          <w:noProof/>
        </w:rPr>
        <mc:AlternateContent>
          <mc:Choice Requires="wps">
            <w:drawing>
              <wp:anchor distT="0" distB="0" distL="114300" distR="114300" simplePos="0" relativeHeight="251656704" behindDoc="0" locked="0" layoutInCell="1" allowOverlap="1">
                <wp:simplePos x="0" y="0"/>
                <wp:positionH relativeFrom="column">
                  <wp:posOffset>447675</wp:posOffset>
                </wp:positionH>
                <wp:positionV relativeFrom="page">
                  <wp:posOffset>7608570</wp:posOffset>
                </wp:positionV>
                <wp:extent cx="5400040" cy="2411730"/>
                <wp:effectExtent l="0" t="0" r="635" b="0"/>
                <wp:wrapNone/>
                <wp:docPr id="2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241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A674B" w:rsidRDefault="00E7531F" w:rsidP="00E7531F">
                            <w:pPr>
                              <w:pStyle w:val="0-2"/>
                              <w:spacing w:after="300"/>
                              <w:rPr>
                                <w:rFonts w:ascii="微軟正黑體" w:eastAsia="微軟正黑體" w:hAnsi="微軟正黑體"/>
                                <w:b/>
                              </w:rPr>
                            </w:pPr>
                            <w:r w:rsidRPr="001A674B">
                              <w:rPr>
                                <w:rFonts w:ascii="微軟正黑體" w:eastAsia="微軟正黑體" w:hAnsi="微軟正黑體" w:hint="eastAsia"/>
                                <w:b/>
                              </w:rPr>
                              <w:t>戰地記者龍騰報導</w:t>
                            </w:r>
                          </w:p>
                          <w:p w:rsidR="007367FF" w:rsidRPr="007367FF" w:rsidRDefault="007367FF" w:rsidP="007367FF">
                            <w:pPr>
                              <w:pStyle w:val="0-1"/>
                            </w:pPr>
                            <w:r w:rsidRPr="00966639">
                              <w:rPr>
                                <w:rFonts w:hint="eastAsia"/>
                              </w:rPr>
                              <w:t xml:space="preserve">　　</w:t>
                            </w:r>
                            <w:r w:rsidRPr="007367FF">
                              <w:rPr>
                                <w:rFonts w:hint="eastAsia"/>
                              </w:rPr>
                              <w:t>1</w:t>
                            </w:r>
                            <w:r w:rsidRPr="007367FF">
                              <w:t>10</w:t>
                            </w:r>
                            <w:r w:rsidRPr="007367FF">
                              <w:rPr>
                                <w:rFonts w:hint="eastAsia"/>
                              </w:rPr>
                              <w:t>學測試題公民與社會科部分著重在基本學科知識，學生若能掌握基本概念並</w:t>
                            </w:r>
                            <w:proofErr w:type="gramStart"/>
                            <w:r w:rsidRPr="007367FF">
                              <w:rPr>
                                <w:rFonts w:hint="eastAsia"/>
                              </w:rPr>
                              <w:t>從題幹或</w:t>
                            </w:r>
                            <w:proofErr w:type="gramEnd"/>
                            <w:r w:rsidRPr="007367FF">
                              <w:rPr>
                                <w:rFonts w:hint="eastAsia"/>
                              </w:rPr>
                              <w:t>選文擷取關鍵訊息，應可順利作答。</w:t>
                            </w:r>
                          </w:p>
                          <w:p w:rsidR="00E7531F" w:rsidRPr="007367FF" w:rsidRDefault="007367FF" w:rsidP="007367FF">
                            <w:pPr>
                              <w:pStyle w:val="0-1"/>
                            </w:pPr>
                            <w:r w:rsidRPr="007367FF">
                              <w:rPr>
                                <w:rFonts w:hint="eastAsia"/>
                              </w:rPr>
                              <w:t xml:space="preserve">　　整體而言，試題難易度</w:t>
                            </w:r>
                            <w:proofErr w:type="gramStart"/>
                            <w:r w:rsidRPr="007367FF">
                              <w:rPr>
                                <w:rFonts w:hint="eastAsia"/>
                              </w:rPr>
                              <w:t>中偏易</w:t>
                            </w:r>
                            <w:proofErr w:type="gramEnd"/>
                            <w:r w:rsidRPr="007367FF">
                              <w:rPr>
                                <w:rFonts w:hint="eastAsia"/>
                              </w:rPr>
                              <w:t>。</w:t>
                            </w:r>
                            <w:proofErr w:type="gramStart"/>
                            <w:r w:rsidRPr="007367FF">
                              <w:rPr>
                                <w:rFonts w:hint="eastAsia"/>
                              </w:rPr>
                              <w:t>各冊考題</w:t>
                            </w:r>
                            <w:proofErr w:type="gramEnd"/>
                            <w:r w:rsidRPr="007367FF">
                              <w:rPr>
                                <w:rFonts w:hint="eastAsia"/>
                              </w:rPr>
                              <w:t>稍偏重法律、</w:t>
                            </w:r>
                            <w:proofErr w:type="gramStart"/>
                            <w:r w:rsidRPr="007367FF">
                              <w:rPr>
                                <w:rFonts w:hint="eastAsia"/>
                              </w:rPr>
                              <w:t>經濟冊次</w:t>
                            </w:r>
                            <w:proofErr w:type="gramEnd"/>
                            <w:r w:rsidRPr="007367FF">
                              <w:rPr>
                                <w:rFonts w:hint="eastAsia"/>
                              </w:rPr>
                              <w:t>。建議學生平時除了理解並</w:t>
                            </w:r>
                            <w:proofErr w:type="gramStart"/>
                            <w:r w:rsidRPr="007367FF">
                              <w:rPr>
                                <w:rFonts w:hint="eastAsia"/>
                              </w:rPr>
                              <w:t>釐</w:t>
                            </w:r>
                            <w:proofErr w:type="gramEnd"/>
                            <w:r w:rsidRPr="007367FF">
                              <w:rPr>
                                <w:rFonts w:hint="eastAsia"/>
                              </w:rPr>
                              <w:t>清相關公民知識與概念之外，可以練習將所學知識運用在解釋社會議題與新聞時事，相信面對大考試題便能遊刃有餘！</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1" type="#_x0000_t202" style="position:absolute;left:0;text-align:left;margin-left:35.25pt;margin-top:599.1pt;width:425.2pt;height:189.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" filled="f" stroked="f">
                <v:textbox inset="0,0,0,0">
                  <w:txbxContent>
                    <w:p w:rsidR="00E7531F" w:rsidRPr="001A674B" w:rsidRDefault="00E7531F" w:rsidP="00E7531F">
                      <w:pPr>
                        <w:pStyle w:val="0-2"/>
                        <w:spacing w:after="300"/>
                        <w:rPr>
                          <w:rFonts w:ascii="微軟正黑體" w:eastAsia="微軟正黑體" w:hAnsi="微軟正黑體"/>
                          <w:b/>
                        </w:rPr>
                      </w:pPr>
                      <w:r w:rsidRPr="001A674B">
                        <w:rPr>
                          <w:rFonts w:ascii="微軟正黑體" w:eastAsia="微軟正黑體" w:hAnsi="微軟正黑體" w:hint="eastAsia"/>
                          <w:b/>
                        </w:rPr>
                        <w:t>戰地記者龍騰報導</w:t>
                      </w:r>
                    </w:p>
                    <w:p w:rsidR="007367FF" w:rsidRPr="007367FF" w:rsidRDefault="007367FF" w:rsidP="007367FF">
                      <w:pPr>
                        <w:pStyle w:val="0-1"/>
                      </w:pPr>
                      <w:r w:rsidRPr="00966639">
                        <w:rPr>
                          <w:rFonts w:hint="eastAsia"/>
                        </w:rPr>
                        <w:t xml:space="preserve">　　</w:t>
                      </w:r>
                      <w:r w:rsidRPr="007367FF">
                        <w:rPr>
                          <w:rFonts w:hint="eastAsia"/>
                        </w:rPr>
                        <w:t>1</w:t>
                      </w:r>
                      <w:r w:rsidRPr="007367FF">
                        <w:t>10</w:t>
                      </w:r>
                      <w:r w:rsidRPr="007367FF">
                        <w:rPr>
                          <w:rFonts w:hint="eastAsia"/>
                        </w:rPr>
                        <w:t>學測試題公民與社會科部分著重在基本學科知識，學生若能掌握基本概念並</w:t>
                      </w:r>
                      <w:proofErr w:type="gramStart"/>
                      <w:r w:rsidRPr="007367FF">
                        <w:rPr>
                          <w:rFonts w:hint="eastAsia"/>
                        </w:rPr>
                        <w:t>從題幹或</w:t>
                      </w:r>
                      <w:proofErr w:type="gramEnd"/>
                      <w:r w:rsidRPr="007367FF">
                        <w:rPr>
                          <w:rFonts w:hint="eastAsia"/>
                        </w:rPr>
                        <w:t>選文擷取關鍵訊息，應可順利作答。</w:t>
                      </w:r>
                    </w:p>
                    <w:p w:rsidR="00E7531F" w:rsidRPr="007367FF" w:rsidRDefault="007367FF" w:rsidP="007367FF">
                      <w:pPr>
                        <w:pStyle w:val="0-1"/>
                      </w:pPr>
                      <w:r w:rsidRPr="007367FF">
                        <w:rPr>
                          <w:rFonts w:hint="eastAsia"/>
                        </w:rPr>
                        <w:t xml:space="preserve">　　整體而言，試題難易度</w:t>
                      </w:r>
                      <w:proofErr w:type="gramStart"/>
                      <w:r w:rsidRPr="007367FF">
                        <w:rPr>
                          <w:rFonts w:hint="eastAsia"/>
                        </w:rPr>
                        <w:t>中偏易</w:t>
                      </w:r>
                      <w:proofErr w:type="gramEnd"/>
                      <w:r w:rsidRPr="007367FF">
                        <w:rPr>
                          <w:rFonts w:hint="eastAsia"/>
                        </w:rPr>
                        <w:t>。</w:t>
                      </w:r>
                      <w:proofErr w:type="gramStart"/>
                      <w:r w:rsidRPr="007367FF">
                        <w:rPr>
                          <w:rFonts w:hint="eastAsia"/>
                        </w:rPr>
                        <w:t>各冊考題</w:t>
                      </w:r>
                      <w:proofErr w:type="gramEnd"/>
                      <w:r w:rsidRPr="007367FF">
                        <w:rPr>
                          <w:rFonts w:hint="eastAsia"/>
                        </w:rPr>
                        <w:t>稍偏重法律、</w:t>
                      </w:r>
                      <w:proofErr w:type="gramStart"/>
                      <w:r w:rsidRPr="007367FF">
                        <w:rPr>
                          <w:rFonts w:hint="eastAsia"/>
                        </w:rPr>
                        <w:t>經濟冊次</w:t>
                      </w:r>
                      <w:proofErr w:type="gramEnd"/>
                      <w:r w:rsidRPr="007367FF">
                        <w:rPr>
                          <w:rFonts w:hint="eastAsia"/>
                        </w:rPr>
                        <w:t>。建議學生平時除了理解並</w:t>
                      </w:r>
                      <w:proofErr w:type="gramStart"/>
                      <w:r w:rsidRPr="007367FF">
                        <w:rPr>
                          <w:rFonts w:hint="eastAsia"/>
                        </w:rPr>
                        <w:t>釐</w:t>
                      </w:r>
                      <w:proofErr w:type="gramEnd"/>
                      <w:r w:rsidRPr="007367FF">
                        <w:rPr>
                          <w:rFonts w:hint="eastAsia"/>
                        </w:rPr>
                        <w:t>清相關公民知識與概念之外，可以練習將所學知識運用在解釋社會議題與新聞時事，相信面對大考試題便能遊刃有餘！</w:t>
                      </w:r>
                    </w:p>
                  </w:txbxContent>
                </v:textbox>
                <w10:wrap anchory="page"/>
              </v:shape>
            </w:pict>
          </mc:Fallback>
        </mc:AlternateContent>
      </w:r>
    </w:p>
    <w:p w:rsidR="002A2879" w:rsidRDefault="002A2879" w:rsidP="00427D9A">
      <w:pPr>
        <w:pStyle w:val="12"/>
        <w:spacing w:after="4000"/>
      </w:pPr>
    </w:p>
    <w:p w:rsidR="002A2879" w:rsidRDefault="000378FF">
      <w:pPr>
        <w:widowControl/>
        <w:jc w:val="left"/>
      </w:pPr>
      <w:r>
        <w:rPr>
          <w:rFonts w:hint="eastAsia"/>
          <w:noProof/>
        </w:rPr>
        <mc:AlternateContent>
          <mc:Choice Requires="wps">
            <w:drawing>
              <wp:anchor distT="0" distB="0" distL="114300" distR="114300" simplePos="0" relativeHeight="251654656" behindDoc="0" locked="0" layoutInCell="1" allowOverlap="1" wp14:anchorId="5B163C21" wp14:editId="7F0DA469">
                <wp:simplePos x="0" y="0"/>
                <wp:positionH relativeFrom="column">
                  <wp:posOffset>6057795</wp:posOffset>
                </wp:positionH>
                <wp:positionV relativeFrom="page">
                  <wp:posOffset>10155555</wp:posOffset>
                </wp:positionV>
                <wp:extent cx="272415" cy="377190"/>
                <wp:effectExtent l="0" t="0" r="13335" b="3810"/>
                <wp:wrapNone/>
                <wp:docPr id="1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A674B" w:rsidRDefault="001B573A" w:rsidP="00E7531F">
                            <w:pPr>
                              <w:pStyle w:val="0-4"/>
                              <w:rPr>
                                <w:rFonts w:ascii="微軟正黑體" w:eastAsia="微軟正黑體" w:hAnsi="微軟正黑體"/>
                              </w:rPr>
                            </w:pPr>
                            <w:r>
                              <w:rPr>
                                <w:rFonts w:ascii="微軟正黑體" w:eastAsia="微軟正黑體" w:hAnsi="微軟正黑體" w:hint="eastAsia"/>
                              </w:rPr>
                              <w:t>３</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2" type="#_x0000_t202" style="position:absolute;margin-left:477pt;margin-top:799.65pt;width:21.45pt;height:29.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x5cswIAALE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" filled="f" stroked="f">
                <v:textbox inset="0,0,0,0">
                  <w:txbxContent>
                    <w:p w:rsidR="00E7531F" w:rsidRPr="001A674B" w:rsidRDefault="001B573A" w:rsidP="00E7531F">
                      <w:pPr>
                        <w:pStyle w:val="0-4"/>
                        <w:rPr>
                          <w:rFonts w:ascii="微軟正黑體" w:eastAsia="微軟正黑體" w:hAnsi="微軟正黑體"/>
                        </w:rPr>
                      </w:pPr>
                      <w:r>
                        <w:rPr>
                          <w:rFonts w:ascii="微軟正黑體" w:eastAsia="微軟正黑體" w:hAnsi="微軟正黑體" w:hint="eastAsia"/>
                        </w:rPr>
                        <w:t>３</w:t>
                      </w:r>
                    </w:p>
                  </w:txbxContent>
                </v:textbox>
                <w10:wrap anchory="page"/>
              </v:shape>
            </w:pict>
          </mc:Fallback>
        </mc:AlternateContent>
      </w:r>
      <w:r>
        <w:rPr>
          <w:rFonts w:hint="eastAsia"/>
          <w:noProof/>
        </w:rPr>
        <mc:AlternateContent>
          <mc:Choice Requires="wps">
            <w:drawing>
              <wp:anchor distT="0" distB="0" distL="114300" distR="114300" simplePos="0" relativeHeight="251655680" behindDoc="0" locked="0" layoutInCell="1" allowOverlap="1" wp14:anchorId="22D13DE8" wp14:editId="5040A567">
                <wp:simplePos x="0" y="0"/>
                <wp:positionH relativeFrom="column">
                  <wp:posOffset>6335395</wp:posOffset>
                </wp:positionH>
                <wp:positionV relativeFrom="page">
                  <wp:posOffset>10639530</wp:posOffset>
                </wp:positionV>
                <wp:extent cx="272415" cy="387985"/>
                <wp:effectExtent l="0" t="0" r="13335" b="12065"/>
                <wp:wrapNone/>
                <wp:docPr id="1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31F" w:rsidRPr="001A674B" w:rsidRDefault="001B573A" w:rsidP="00E7531F">
                            <w:pPr>
                              <w:pStyle w:val="0-4"/>
                              <w:rPr>
                                <w:rFonts w:ascii="微軟正黑體" w:eastAsia="微軟正黑體" w:hAnsi="微軟正黑體"/>
                              </w:rPr>
                            </w:pPr>
                            <w:r>
                              <w:rPr>
                                <w:rFonts w:ascii="微軟正黑體" w:eastAsia="微軟正黑體" w:hAnsi="微軟正黑體" w:hint="eastAsia"/>
                              </w:rPr>
                              <w:t>５</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3" type="#_x0000_t202" style="position:absolute;margin-left:498.85pt;margin-top:837.75pt;width:21.45pt;height:30.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8blsQIAALE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" filled="f" stroked="f">
                <v:textbox inset="0,0,0,0">
                  <w:txbxContent>
                    <w:p w:rsidR="00E7531F" w:rsidRPr="001A674B" w:rsidRDefault="001B573A" w:rsidP="00E7531F">
                      <w:pPr>
                        <w:pStyle w:val="0-4"/>
                        <w:rPr>
                          <w:rFonts w:ascii="微軟正黑體" w:eastAsia="微軟正黑體" w:hAnsi="微軟正黑體"/>
                        </w:rPr>
                      </w:pPr>
                      <w:r>
                        <w:rPr>
                          <w:rFonts w:ascii="微軟正黑體" w:eastAsia="微軟正黑體" w:hAnsi="微軟正黑體" w:hint="eastAsia"/>
                        </w:rPr>
                        <w:t>５</w:t>
                      </w:r>
                    </w:p>
                  </w:txbxContent>
                </v:textbox>
                <w10:wrap anchory="page"/>
              </v:shape>
            </w:pict>
          </mc:Fallback>
        </mc:AlternateContent>
      </w:r>
      <w:r w:rsidR="001B573A">
        <w:rPr>
          <w:noProof/>
        </w:rPr>
        <mc:AlternateContent>
          <mc:Choice Requires="wps">
            <w:drawing>
              <wp:anchor distT="0" distB="0" distL="114300" distR="114300" simplePos="0" relativeHeight="251659776" behindDoc="0" locked="0" layoutInCell="1" allowOverlap="1" wp14:anchorId="5C87D745" wp14:editId="625A574B">
                <wp:simplePos x="0" y="0"/>
                <wp:positionH relativeFrom="column">
                  <wp:posOffset>2904490</wp:posOffset>
                </wp:positionH>
                <wp:positionV relativeFrom="paragraph">
                  <wp:posOffset>1013254</wp:posOffset>
                </wp:positionV>
                <wp:extent cx="1028700" cy="339725"/>
                <wp:effectExtent l="0" t="0" r="0" b="3175"/>
                <wp:wrapNone/>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7CA5" w:rsidRPr="001A674B" w:rsidRDefault="001B573A">
                            <w:pPr>
                              <w:rPr>
                                <w:rFonts w:ascii="微軟正黑體" w:eastAsia="微軟正黑體" w:hAnsi="微軟正黑體"/>
                                <w:sz w:val="18"/>
                                <w:szCs w:val="18"/>
                              </w:rPr>
                            </w:pPr>
                            <w:r>
                              <w:rPr>
                                <w:rFonts w:ascii="微軟正黑體" w:eastAsia="微軟正黑體" w:hAnsi="微軟正黑體" w:hint="eastAsia"/>
                                <w:sz w:val="18"/>
                                <w:szCs w:val="18"/>
                              </w:rPr>
                              <w:t>110</w:t>
                            </w:r>
                            <w:r w:rsidR="00487CA5" w:rsidRPr="001A674B">
                              <w:rPr>
                                <w:rFonts w:ascii="微軟正黑體" w:eastAsia="微軟正黑體" w:hAnsi="微軟正黑體" w:hint="eastAsia"/>
                                <w:sz w:val="18"/>
                                <w:szCs w:val="18"/>
                              </w:rPr>
                              <w:t>年</w:t>
                            </w:r>
                            <w:r w:rsidR="00D31E6D">
                              <w:rPr>
                                <w:rFonts w:ascii="微軟正黑體" w:eastAsia="微軟正黑體" w:hAnsi="微軟正黑體" w:hint="eastAsia"/>
                                <w:sz w:val="18"/>
                                <w:szCs w:val="18"/>
                              </w:rPr>
                              <w:t>2</w:t>
                            </w:r>
                            <w:r w:rsidR="00487CA5" w:rsidRPr="001A674B">
                              <w:rPr>
                                <w:rFonts w:ascii="微軟正黑體" w:eastAsia="微軟正黑體" w:hAnsi="微軟正黑體" w:hint="eastAsia"/>
                                <w:sz w:val="18"/>
                                <w:szCs w:val="18"/>
                              </w:rPr>
                              <w:t>月</w:t>
                            </w:r>
                            <w:r w:rsidR="00D31E6D">
                              <w:rPr>
                                <w:rFonts w:ascii="微軟正黑體" w:eastAsia="微軟正黑體" w:hAnsi="微軟正黑體" w:hint="eastAsia"/>
                                <w:sz w:val="18"/>
                                <w:szCs w:val="18"/>
                              </w:rPr>
                              <w:t>5</w:t>
                            </w:r>
                            <w:bookmarkStart w:id="0" w:name="_GoBack"/>
                            <w:bookmarkEnd w:id="0"/>
                            <w:r w:rsidR="00487CA5" w:rsidRPr="001A674B">
                              <w:rPr>
                                <w:rFonts w:ascii="微軟正黑體" w:eastAsia="微軟正黑體" w:hAnsi="微軟正黑體" w:hint="eastAsia"/>
                                <w:sz w:val="18"/>
                                <w:szCs w:val="18"/>
                              </w:rPr>
                              <w:t>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228.7pt;margin-top:79.8pt;width:81pt;height:26.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" filled="f" stroked="f">
                <v:textbox>
                  <w:txbxContent>
                    <w:p w:rsidR="00487CA5" w:rsidRPr="001A674B" w:rsidRDefault="001B573A">
                      <w:pPr>
                        <w:rPr>
                          <w:rFonts w:ascii="微軟正黑體" w:eastAsia="微軟正黑體" w:hAnsi="微軟正黑體"/>
                          <w:sz w:val="18"/>
                          <w:szCs w:val="18"/>
                        </w:rPr>
                      </w:pPr>
                      <w:r>
                        <w:rPr>
                          <w:rFonts w:ascii="微軟正黑體" w:eastAsia="微軟正黑體" w:hAnsi="微軟正黑體" w:hint="eastAsia"/>
                          <w:sz w:val="18"/>
                          <w:szCs w:val="18"/>
                        </w:rPr>
                        <w:t>110</w:t>
                      </w:r>
                      <w:r w:rsidR="00487CA5" w:rsidRPr="001A674B">
                        <w:rPr>
                          <w:rFonts w:ascii="微軟正黑體" w:eastAsia="微軟正黑體" w:hAnsi="微軟正黑體" w:hint="eastAsia"/>
                          <w:sz w:val="18"/>
                          <w:szCs w:val="18"/>
                        </w:rPr>
                        <w:t>年</w:t>
                      </w:r>
                      <w:r w:rsidR="00D31E6D">
                        <w:rPr>
                          <w:rFonts w:ascii="微軟正黑體" w:eastAsia="微軟正黑體" w:hAnsi="微軟正黑體" w:hint="eastAsia"/>
                          <w:sz w:val="18"/>
                          <w:szCs w:val="18"/>
                        </w:rPr>
                        <w:t>2</w:t>
                      </w:r>
                      <w:r w:rsidR="00487CA5" w:rsidRPr="001A674B">
                        <w:rPr>
                          <w:rFonts w:ascii="微軟正黑體" w:eastAsia="微軟正黑體" w:hAnsi="微軟正黑體" w:hint="eastAsia"/>
                          <w:sz w:val="18"/>
                          <w:szCs w:val="18"/>
                        </w:rPr>
                        <w:t>月</w:t>
                      </w:r>
                      <w:r w:rsidR="00D31E6D">
                        <w:rPr>
                          <w:rFonts w:ascii="微軟正黑體" w:eastAsia="微軟正黑體" w:hAnsi="微軟正黑體" w:hint="eastAsia"/>
                          <w:sz w:val="18"/>
                          <w:szCs w:val="18"/>
                        </w:rPr>
                        <w:t>5</w:t>
                      </w:r>
                      <w:bookmarkStart w:id="1" w:name="_GoBack"/>
                      <w:bookmarkEnd w:id="1"/>
                      <w:r w:rsidR="00487CA5" w:rsidRPr="001A674B">
                        <w:rPr>
                          <w:rFonts w:ascii="微軟正黑體" w:eastAsia="微軟正黑體" w:hAnsi="微軟正黑體" w:hint="eastAsia"/>
                          <w:sz w:val="18"/>
                          <w:szCs w:val="18"/>
                        </w:rPr>
                        <w:t>日</w:t>
                      </w:r>
                    </w:p>
                  </w:txbxContent>
                </v:textbox>
              </v:shape>
            </w:pict>
          </mc:Fallback>
        </mc:AlternateContent>
      </w:r>
      <w:r w:rsidR="002A2879">
        <w:br w:type="page"/>
      </w:r>
    </w:p>
    <w:p w:rsidR="00C119C7" w:rsidRDefault="004E256A" w:rsidP="00427D9A">
      <w:pPr>
        <w:pStyle w:val="12"/>
        <w:spacing w:after="4000"/>
        <w:sectPr w:rsidR="00C119C7" w:rsidSect="009C10EF">
          <w:headerReference w:type="even" r:id="rId12"/>
          <w:headerReference w:type="default" r:id="rId13"/>
          <w:footerReference w:type="even" r:id="rId14"/>
          <w:footerReference w:type="default" r:id="rId15"/>
          <w:headerReference w:type="first" r:id="rId16"/>
          <w:footerReference w:type="first" r:id="rId17"/>
          <w:pgSz w:w="14578" w:h="20639" w:code="230"/>
          <w:pgMar w:top="3289" w:right="2183" w:bottom="2948" w:left="2183" w:header="2722" w:footer="2325" w:gutter="0"/>
          <w:cols w:space="425"/>
          <w:docGrid w:type="linesAndChars" w:linePitch="400" w:charSpace="428"/>
        </w:sectPr>
      </w:pPr>
      <w:r>
        <w:rPr>
          <w:noProof/>
        </w:rPr>
        <w:lastRenderedPageBreak/>
        <w:drawing>
          <wp:anchor distT="0" distB="0" distL="114300" distR="114300" simplePos="0" relativeHeight="251713024" behindDoc="1" locked="0" layoutInCell="1" allowOverlap="1" wp14:anchorId="301D3400" wp14:editId="6B609F0B">
            <wp:simplePos x="0" y="0"/>
            <wp:positionH relativeFrom="page">
              <wp:align>center</wp:align>
            </wp:positionH>
            <wp:positionV relativeFrom="page">
              <wp:align>center</wp:align>
            </wp:positionV>
            <wp:extent cx="7822800" cy="11160000"/>
            <wp:effectExtent l="0" t="0" r="6985" b="381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廣告頁.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822800" cy="11160000"/>
                    </a:xfrm>
                    <a:prstGeom prst="rect">
                      <a:avLst/>
                    </a:prstGeom>
                  </pic:spPr>
                </pic:pic>
              </a:graphicData>
            </a:graphic>
            <wp14:sizeRelH relativeFrom="margin">
              <wp14:pctWidth>0</wp14:pctWidth>
            </wp14:sizeRelH>
            <wp14:sizeRelV relativeFrom="margin">
              <wp14:pctHeight>0</wp14:pctHeight>
            </wp14:sizeRelV>
          </wp:anchor>
        </w:drawing>
      </w:r>
      <w:r w:rsidR="002543FA">
        <w:br w:type="page"/>
      </w:r>
    </w:p>
    <w:p w:rsidR="00E6574B" w:rsidRDefault="002543FA" w:rsidP="00427D9A">
      <w:pPr>
        <w:pStyle w:val="12"/>
        <w:spacing w:after="4000"/>
      </w:pPr>
      <w:r>
        <w:rPr>
          <w:noProof/>
        </w:rPr>
        <w:lastRenderedPageBreak/>
        <w:drawing>
          <wp:anchor distT="0" distB="0" distL="114300" distR="114300" simplePos="0" relativeHeight="251664896" behindDoc="1" locked="0" layoutInCell="1" allowOverlap="1">
            <wp:simplePos x="0" y="0"/>
            <wp:positionH relativeFrom="column">
              <wp:posOffset>-706755</wp:posOffset>
            </wp:positionH>
            <wp:positionV relativeFrom="paragraph">
              <wp:posOffset>-1158875</wp:posOffset>
            </wp:positionV>
            <wp:extent cx="7901940" cy="4011295"/>
            <wp:effectExtent l="0" t="0" r="3810" b="8255"/>
            <wp:wrapNone/>
            <wp:docPr id="75" name="圖片 75" descr="110學測最前線-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10學測最前線-大考風向球"/>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901940" cy="4011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7A8B" w:rsidRDefault="00D31E6D" w:rsidP="00F77A8B">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7" type="#_x0000_t136" style="position:absolute;left:0;text-align:left;margin-left:210.45pt;margin-top:-163.75pt;width:25.5pt;height:16.7pt;rotation:-1993323fd;z-index:-251658752" adj="10696" fillcolor="black">
            <v:fill r:id="rId20" o:title=""/>
            <v:stroke r:id="rId20" o:title=""/>
            <v:shadow color="#868686"/>
            <v:textpath style="font-family:&quot;微軟正黑體&quot;;font-weight:bold;v-text-reverse:t;v-text-kern:t" trim="t" fitpath="t" string="108"/>
            <o:lock v:ext="edit" aspectratio="t"/>
          </v:shape>
        </w:pict>
      </w:r>
      <w:r w:rsidR="00F77A8B">
        <w:rPr>
          <w:noProof/>
        </w:rPr>
        <mc:AlternateContent>
          <mc:Choice Requires="wps">
            <w:drawing>
              <wp:inline distT="0" distB="0" distL="0" distR="0" wp14:anchorId="155AA060" wp14:editId="50C73959">
                <wp:extent cx="2018665" cy="306070"/>
                <wp:effectExtent l="9525" t="0" r="635" b="8255"/>
                <wp:docPr id="2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8665"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77A8B" w:rsidRPr="001A674B" w:rsidRDefault="00F77A8B" w:rsidP="00F77A8B">
                            <w:pPr>
                              <w:pStyle w:val="-"/>
                              <w:ind w:left="232"/>
                              <w:rPr>
                                <w:rFonts w:ascii="微軟正黑體" w:eastAsia="微軟正黑體" w:hAnsi="微軟正黑體"/>
                              </w:rPr>
                            </w:pPr>
                            <w:r>
                              <w:rPr>
                                <w:rFonts w:ascii="微軟正黑體" w:eastAsia="微軟正黑體" w:hAnsi="微軟正黑體" w:hint="eastAsia"/>
                              </w:rPr>
                              <w:t>110</w:t>
                            </w:r>
                            <w:proofErr w:type="gramStart"/>
                            <w:r w:rsidRPr="001A674B">
                              <w:rPr>
                                <w:rFonts w:ascii="微軟正黑體" w:eastAsia="微軟正黑體" w:hAnsi="微軟正黑體" w:hint="eastAsia"/>
                              </w:rPr>
                              <w:t>學測命題</w:t>
                            </w:r>
                            <w:proofErr w:type="gramEnd"/>
                            <w:r w:rsidRPr="001A674B">
                              <w:rPr>
                                <w:rFonts w:ascii="微軟正黑體" w:eastAsia="微軟正黑體" w:hAnsi="微軟正黑體" w:hint="eastAsia"/>
                              </w:rPr>
                              <w:t>特色</w:t>
                            </w:r>
                          </w:p>
                        </w:txbxContent>
                      </wps:txbx>
                      <wps:bodyPr rot="0" vert="horz" wrap="square" lIns="0" tIns="10800" rIns="0" bIns="0" anchor="t" anchorCtr="0" upright="1">
                        <a:noAutofit/>
                      </wps:bodyPr>
                    </wps:wsp>
                  </a:graphicData>
                </a:graphic>
              </wp:inline>
            </w:drawing>
          </mc:Choice>
          <mc:Fallback>
            <w:pict>
              <v:roundrect id="AutoShape 36" o:spid="_x0000_s1035" style="width:158.95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" fillcolor="#4c4c4c" stroked="f">
                <v:textbox inset="0,.3mm,0,0">
                  <w:txbxContent>
                    <w:p w:rsidR="00F77A8B" w:rsidRPr="001A674B" w:rsidRDefault="00F77A8B" w:rsidP="00F77A8B">
                      <w:pPr>
                        <w:pStyle w:val="-"/>
                        <w:ind w:left="232"/>
                        <w:rPr>
                          <w:rFonts w:ascii="微軟正黑體" w:eastAsia="微軟正黑體" w:hAnsi="微軟正黑體"/>
                        </w:rPr>
                      </w:pPr>
                      <w:r>
                        <w:rPr>
                          <w:rFonts w:ascii="微軟正黑體" w:eastAsia="微軟正黑體" w:hAnsi="微軟正黑體" w:hint="eastAsia"/>
                        </w:rPr>
                        <w:t>110</w:t>
                      </w:r>
                      <w:proofErr w:type="gramStart"/>
                      <w:r w:rsidRPr="001A674B">
                        <w:rPr>
                          <w:rFonts w:ascii="微軟正黑體" w:eastAsia="微軟正黑體" w:hAnsi="微軟正黑體" w:hint="eastAsia"/>
                        </w:rPr>
                        <w:t>學測命題</w:t>
                      </w:r>
                      <w:proofErr w:type="gramEnd"/>
                      <w:r w:rsidRPr="001A674B">
                        <w:rPr>
                          <w:rFonts w:ascii="微軟正黑體" w:eastAsia="微軟正黑體" w:hAnsi="微軟正黑體" w:hint="eastAsia"/>
                        </w:rPr>
                        <w:t>特色</w:t>
                      </w:r>
                    </w:p>
                  </w:txbxContent>
                </v:textbox>
                <w10:anchorlock/>
              </v:roundrect>
            </w:pict>
          </mc:Fallback>
        </mc:AlternateContent>
      </w:r>
    </w:p>
    <w:p w:rsidR="00D37989" w:rsidRPr="00D37989" w:rsidRDefault="00D37989" w:rsidP="00D37989">
      <w:pPr>
        <w:pStyle w:val="-1"/>
        <w:ind w:left="232" w:hanging="232"/>
      </w:pPr>
      <w:r w:rsidRPr="00D37989">
        <w:rPr>
          <w:rFonts w:hint="eastAsia"/>
        </w:rPr>
        <w:t>一、</w:t>
      </w:r>
      <w:proofErr w:type="gramStart"/>
      <w:r w:rsidRPr="00D37989">
        <w:rPr>
          <w:rFonts w:hint="eastAsia"/>
        </w:rPr>
        <w:t>命題冊次</w:t>
      </w:r>
      <w:proofErr w:type="gramEnd"/>
      <w:r w:rsidRPr="00D37989">
        <w:rPr>
          <w:rFonts w:hint="eastAsia"/>
        </w:rPr>
        <w:t>偏重法律、經濟，</w:t>
      </w:r>
      <w:proofErr w:type="gramStart"/>
      <w:r w:rsidRPr="00D37989">
        <w:rPr>
          <w:rFonts w:hint="eastAsia"/>
        </w:rPr>
        <w:t>課次有所</w:t>
      </w:r>
      <w:proofErr w:type="gramEnd"/>
      <w:r w:rsidRPr="00D37989">
        <w:rPr>
          <w:rFonts w:hint="eastAsia"/>
        </w:rPr>
        <w:t>偏重</w:t>
      </w:r>
    </w:p>
    <w:tbl>
      <w:tblPr>
        <w:tblW w:w="102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1"/>
        <w:gridCol w:w="2041"/>
        <w:gridCol w:w="2041"/>
        <w:gridCol w:w="2041"/>
        <w:gridCol w:w="2041"/>
      </w:tblGrid>
      <w:tr w:rsidR="00D37989" w:rsidRPr="00792237" w:rsidTr="00D37989">
        <w:tc>
          <w:tcPr>
            <w:tcW w:w="2041" w:type="dxa"/>
            <w:tcBorders>
              <w:tl2br w:val="single" w:sz="4" w:space="0" w:color="auto"/>
            </w:tcBorders>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r w:rsidRPr="00792237">
              <w:rPr>
                <w:rFonts w:hint="eastAsia"/>
              </w:rPr>
              <w:t>第一冊</w:t>
            </w:r>
          </w:p>
        </w:tc>
        <w:tc>
          <w:tcPr>
            <w:tcW w:w="2041" w:type="dxa"/>
            <w:shd w:val="clear" w:color="auto" w:fill="auto"/>
          </w:tcPr>
          <w:p w:rsidR="00D37989" w:rsidRPr="00792237" w:rsidRDefault="00D37989" w:rsidP="00A97872">
            <w:pPr>
              <w:jc w:val="center"/>
            </w:pPr>
            <w:r w:rsidRPr="00792237">
              <w:rPr>
                <w:rFonts w:hint="eastAsia"/>
              </w:rPr>
              <w:t>第二冊</w:t>
            </w:r>
          </w:p>
        </w:tc>
        <w:tc>
          <w:tcPr>
            <w:tcW w:w="2041" w:type="dxa"/>
            <w:shd w:val="clear" w:color="auto" w:fill="auto"/>
          </w:tcPr>
          <w:p w:rsidR="00D37989" w:rsidRPr="00792237" w:rsidRDefault="00D37989" w:rsidP="00A97872">
            <w:pPr>
              <w:jc w:val="center"/>
            </w:pPr>
            <w:r w:rsidRPr="00792237">
              <w:rPr>
                <w:rFonts w:hint="eastAsia"/>
              </w:rPr>
              <w:t>第三冊</w:t>
            </w:r>
          </w:p>
        </w:tc>
        <w:tc>
          <w:tcPr>
            <w:tcW w:w="2041" w:type="dxa"/>
            <w:shd w:val="clear" w:color="auto" w:fill="auto"/>
          </w:tcPr>
          <w:p w:rsidR="00D37989" w:rsidRPr="00792237" w:rsidRDefault="00D37989" w:rsidP="00A97872">
            <w:pPr>
              <w:jc w:val="center"/>
            </w:pPr>
            <w:r w:rsidRPr="00792237">
              <w:rPr>
                <w:rFonts w:hint="eastAsia"/>
              </w:rPr>
              <w:t>第四冊</w:t>
            </w:r>
          </w:p>
        </w:tc>
      </w:tr>
      <w:tr w:rsidR="00D37989" w:rsidRPr="00792237" w:rsidTr="00D37989">
        <w:tc>
          <w:tcPr>
            <w:tcW w:w="2041" w:type="dxa"/>
            <w:shd w:val="clear" w:color="auto" w:fill="auto"/>
          </w:tcPr>
          <w:p w:rsidR="00D37989" w:rsidRPr="00792237" w:rsidRDefault="00D37989" w:rsidP="00A97872">
            <w:pPr>
              <w:jc w:val="center"/>
            </w:pPr>
            <w:r w:rsidRPr="00792237">
              <w:rPr>
                <w:rFonts w:hint="eastAsia"/>
              </w:rPr>
              <w:t>第</w:t>
            </w:r>
            <w:r w:rsidRPr="00792237">
              <w:rPr>
                <w:rFonts w:hint="eastAsia"/>
              </w:rPr>
              <w:t>1</w:t>
            </w:r>
            <w:r w:rsidRPr="00792237">
              <w:rPr>
                <w:rFonts w:hint="eastAsia"/>
              </w:rPr>
              <w:t>課</w:t>
            </w: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r>
              <w:rPr>
                <w:rFonts w:hint="eastAsia"/>
              </w:rPr>
              <w:t>1</w:t>
            </w:r>
            <w:r>
              <w:t>5</w:t>
            </w:r>
          </w:p>
        </w:tc>
      </w:tr>
      <w:tr w:rsidR="00D37989" w:rsidRPr="00792237" w:rsidTr="00D37989">
        <w:tc>
          <w:tcPr>
            <w:tcW w:w="2041" w:type="dxa"/>
            <w:shd w:val="clear" w:color="auto" w:fill="auto"/>
          </w:tcPr>
          <w:p w:rsidR="00D37989" w:rsidRPr="00792237" w:rsidRDefault="00D37989" w:rsidP="00A97872">
            <w:pPr>
              <w:jc w:val="center"/>
            </w:pPr>
            <w:r w:rsidRPr="00792237">
              <w:rPr>
                <w:rFonts w:hint="eastAsia"/>
              </w:rPr>
              <w:t>第</w:t>
            </w:r>
            <w:r w:rsidRPr="00792237">
              <w:rPr>
                <w:rFonts w:hint="eastAsia"/>
              </w:rPr>
              <w:t>2</w:t>
            </w:r>
            <w:r w:rsidRPr="00792237">
              <w:rPr>
                <w:rFonts w:hint="eastAsia"/>
              </w:rPr>
              <w:t>課</w:t>
            </w:r>
          </w:p>
        </w:tc>
        <w:tc>
          <w:tcPr>
            <w:tcW w:w="2041" w:type="dxa"/>
            <w:shd w:val="clear" w:color="auto" w:fill="auto"/>
          </w:tcPr>
          <w:p w:rsidR="00D37989" w:rsidRPr="00792237" w:rsidRDefault="00D37989" w:rsidP="00A97872">
            <w:pPr>
              <w:jc w:val="center"/>
            </w:pPr>
            <w:r>
              <w:rPr>
                <w:rFonts w:hint="eastAsia"/>
              </w:rPr>
              <w:t>5</w:t>
            </w:r>
          </w:p>
        </w:tc>
        <w:tc>
          <w:tcPr>
            <w:tcW w:w="2041" w:type="dxa"/>
            <w:shd w:val="clear" w:color="auto" w:fill="auto"/>
          </w:tcPr>
          <w:p w:rsidR="00D37989" w:rsidRPr="00792237" w:rsidRDefault="00D37989" w:rsidP="00A97872">
            <w:pPr>
              <w:jc w:val="center"/>
            </w:pPr>
            <w:r>
              <w:rPr>
                <w:rFonts w:hint="eastAsia"/>
              </w:rPr>
              <w:t>6</w:t>
            </w:r>
            <w:r>
              <w:rPr>
                <w:rFonts w:hint="eastAsia"/>
              </w:rPr>
              <w:t>、</w:t>
            </w:r>
            <w:r>
              <w:rPr>
                <w:rFonts w:hint="eastAsia"/>
              </w:rPr>
              <w:t>8</w:t>
            </w:r>
            <w:r>
              <w:rPr>
                <w:rFonts w:hint="eastAsia"/>
              </w:rPr>
              <w:t>、</w:t>
            </w:r>
            <w:r>
              <w:rPr>
                <w:rFonts w:hint="eastAsia"/>
              </w:rPr>
              <w:t>6</w:t>
            </w:r>
            <w:r>
              <w:t>4</w:t>
            </w: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r>
              <w:rPr>
                <w:rFonts w:hint="eastAsia"/>
              </w:rPr>
              <w:t>1</w:t>
            </w:r>
            <w:r>
              <w:t>7</w:t>
            </w:r>
            <w:r>
              <w:rPr>
                <w:rFonts w:hint="eastAsia"/>
              </w:rPr>
              <w:t>、</w:t>
            </w:r>
            <w:r>
              <w:rPr>
                <w:rFonts w:hint="eastAsia"/>
              </w:rPr>
              <w:t>4</w:t>
            </w:r>
            <w:r>
              <w:t>6</w:t>
            </w:r>
            <w:r>
              <w:rPr>
                <w:rFonts w:hint="eastAsia"/>
              </w:rPr>
              <w:t>、</w:t>
            </w:r>
            <w:r>
              <w:rPr>
                <w:rFonts w:hint="eastAsia"/>
              </w:rPr>
              <w:t>4</w:t>
            </w:r>
            <w:r>
              <w:t>8</w:t>
            </w:r>
          </w:p>
        </w:tc>
      </w:tr>
      <w:tr w:rsidR="00D37989" w:rsidRPr="00792237" w:rsidTr="00D37989">
        <w:tc>
          <w:tcPr>
            <w:tcW w:w="2041" w:type="dxa"/>
            <w:shd w:val="clear" w:color="auto" w:fill="auto"/>
          </w:tcPr>
          <w:p w:rsidR="00D37989" w:rsidRPr="00792237" w:rsidRDefault="00D37989" w:rsidP="00A97872">
            <w:pPr>
              <w:jc w:val="center"/>
            </w:pPr>
            <w:r w:rsidRPr="00792237">
              <w:rPr>
                <w:rFonts w:hint="eastAsia"/>
              </w:rPr>
              <w:t>第</w:t>
            </w:r>
            <w:r w:rsidRPr="00792237">
              <w:rPr>
                <w:rFonts w:hint="eastAsia"/>
              </w:rPr>
              <w:t>3</w:t>
            </w:r>
            <w:r w:rsidRPr="00792237">
              <w:rPr>
                <w:rFonts w:hint="eastAsia"/>
              </w:rPr>
              <w:t>課</w:t>
            </w: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r>
              <w:rPr>
                <w:rFonts w:hint="eastAsia"/>
              </w:rPr>
              <w:t>1</w:t>
            </w:r>
            <w:r>
              <w:t>6</w:t>
            </w:r>
            <w:r>
              <w:rPr>
                <w:rFonts w:hint="eastAsia"/>
              </w:rPr>
              <w:t>、</w:t>
            </w:r>
            <w:r>
              <w:rPr>
                <w:rFonts w:hint="eastAsia"/>
              </w:rPr>
              <w:t>7</w:t>
            </w:r>
            <w:r>
              <w:t>1</w:t>
            </w:r>
          </w:p>
        </w:tc>
        <w:tc>
          <w:tcPr>
            <w:tcW w:w="2041" w:type="dxa"/>
            <w:shd w:val="clear" w:color="auto" w:fill="auto"/>
          </w:tcPr>
          <w:p w:rsidR="00D37989" w:rsidRPr="00792237" w:rsidRDefault="00D37989" w:rsidP="00A97872">
            <w:pPr>
              <w:jc w:val="center"/>
            </w:pPr>
            <w:r>
              <w:rPr>
                <w:rFonts w:hint="eastAsia"/>
              </w:rPr>
              <w:t>63</w:t>
            </w:r>
          </w:p>
        </w:tc>
        <w:tc>
          <w:tcPr>
            <w:tcW w:w="2041" w:type="dxa"/>
            <w:shd w:val="clear" w:color="auto" w:fill="auto"/>
          </w:tcPr>
          <w:p w:rsidR="00D37989" w:rsidRPr="00792237" w:rsidRDefault="00D37989" w:rsidP="00A97872">
            <w:pPr>
              <w:jc w:val="center"/>
            </w:pPr>
          </w:p>
        </w:tc>
      </w:tr>
      <w:tr w:rsidR="00D37989" w:rsidRPr="00792237" w:rsidTr="00D37989">
        <w:tc>
          <w:tcPr>
            <w:tcW w:w="2041" w:type="dxa"/>
            <w:shd w:val="clear" w:color="auto" w:fill="auto"/>
          </w:tcPr>
          <w:p w:rsidR="00D37989" w:rsidRPr="00792237" w:rsidRDefault="00D37989" w:rsidP="00A97872">
            <w:pPr>
              <w:jc w:val="center"/>
            </w:pPr>
            <w:r w:rsidRPr="00792237">
              <w:rPr>
                <w:rFonts w:hint="eastAsia"/>
              </w:rPr>
              <w:t>第</w:t>
            </w:r>
            <w:r w:rsidRPr="00792237">
              <w:rPr>
                <w:rFonts w:hint="eastAsia"/>
              </w:rPr>
              <w:t>4</w:t>
            </w:r>
            <w:r w:rsidRPr="00792237">
              <w:rPr>
                <w:rFonts w:hint="eastAsia"/>
              </w:rPr>
              <w:t>課</w:t>
            </w:r>
          </w:p>
        </w:tc>
        <w:tc>
          <w:tcPr>
            <w:tcW w:w="2041" w:type="dxa"/>
            <w:shd w:val="clear" w:color="auto" w:fill="auto"/>
          </w:tcPr>
          <w:p w:rsidR="00D37989" w:rsidRPr="00792237" w:rsidRDefault="00D37989" w:rsidP="00A97872">
            <w:pPr>
              <w:jc w:val="center"/>
            </w:pPr>
            <w:r>
              <w:rPr>
                <w:rFonts w:hint="eastAsia"/>
              </w:rPr>
              <w:t>2</w:t>
            </w: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r>
              <w:t>1</w:t>
            </w:r>
            <w:r>
              <w:rPr>
                <w:rFonts w:hint="eastAsia"/>
              </w:rPr>
              <w:t>、</w:t>
            </w:r>
            <w:r>
              <w:rPr>
                <w:rFonts w:hint="eastAsia"/>
              </w:rPr>
              <w:t>1</w:t>
            </w:r>
            <w:r>
              <w:t>0</w:t>
            </w:r>
          </w:p>
        </w:tc>
        <w:tc>
          <w:tcPr>
            <w:tcW w:w="2041" w:type="dxa"/>
            <w:shd w:val="clear" w:color="auto" w:fill="auto"/>
          </w:tcPr>
          <w:p w:rsidR="00D37989" w:rsidRPr="00792237" w:rsidRDefault="00D37989" w:rsidP="00A97872">
            <w:pPr>
              <w:jc w:val="center"/>
            </w:pPr>
            <w:r>
              <w:rPr>
                <w:rFonts w:hint="eastAsia"/>
              </w:rPr>
              <w:t>1</w:t>
            </w:r>
            <w:r>
              <w:t>4</w:t>
            </w:r>
          </w:p>
        </w:tc>
      </w:tr>
      <w:tr w:rsidR="00D37989" w:rsidRPr="00792237" w:rsidTr="00D37989">
        <w:tc>
          <w:tcPr>
            <w:tcW w:w="2041" w:type="dxa"/>
            <w:shd w:val="clear" w:color="auto" w:fill="auto"/>
          </w:tcPr>
          <w:p w:rsidR="00D37989" w:rsidRPr="00792237" w:rsidRDefault="00D37989" w:rsidP="00A97872">
            <w:pPr>
              <w:jc w:val="center"/>
            </w:pPr>
            <w:r w:rsidRPr="00792237">
              <w:rPr>
                <w:rFonts w:hint="eastAsia"/>
              </w:rPr>
              <w:t>第</w:t>
            </w:r>
            <w:r w:rsidRPr="00792237">
              <w:rPr>
                <w:rFonts w:hint="eastAsia"/>
              </w:rPr>
              <w:t>5</w:t>
            </w:r>
            <w:r w:rsidRPr="00792237">
              <w:rPr>
                <w:rFonts w:hint="eastAsia"/>
              </w:rPr>
              <w:t>課</w:t>
            </w:r>
          </w:p>
        </w:tc>
        <w:tc>
          <w:tcPr>
            <w:tcW w:w="2041" w:type="dxa"/>
            <w:shd w:val="clear" w:color="auto" w:fill="auto"/>
          </w:tcPr>
          <w:p w:rsidR="00D37989" w:rsidRPr="00792237" w:rsidRDefault="00D37989" w:rsidP="00A97872">
            <w:pPr>
              <w:jc w:val="center"/>
            </w:pPr>
            <w:r>
              <w:rPr>
                <w:rFonts w:hint="eastAsia"/>
              </w:rPr>
              <w:t>3</w:t>
            </w: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r>
              <w:rPr>
                <w:rFonts w:hint="eastAsia"/>
              </w:rPr>
              <w:t>4</w:t>
            </w:r>
            <w:r>
              <w:t>4</w:t>
            </w:r>
          </w:p>
        </w:tc>
      </w:tr>
      <w:tr w:rsidR="00D37989" w:rsidRPr="00792237" w:rsidTr="00D37989">
        <w:tc>
          <w:tcPr>
            <w:tcW w:w="2041" w:type="dxa"/>
            <w:shd w:val="clear" w:color="auto" w:fill="auto"/>
          </w:tcPr>
          <w:p w:rsidR="00D37989" w:rsidRPr="00792237" w:rsidRDefault="00D37989" w:rsidP="00A97872">
            <w:pPr>
              <w:jc w:val="center"/>
            </w:pPr>
            <w:r w:rsidRPr="00792237">
              <w:rPr>
                <w:rFonts w:hint="eastAsia"/>
              </w:rPr>
              <w:t>第</w:t>
            </w:r>
            <w:r w:rsidRPr="00792237">
              <w:rPr>
                <w:rFonts w:hint="eastAsia"/>
              </w:rPr>
              <w:t>6</w:t>
            </w:r>
            <w:r w:rsidRPr="00792237">
              <w:rPr>
                <w:rFonts w:hint="eastAsia"/>
              </w:rPr>
              <w:t>課</w:t>
            </w:r>
          </w:p>
        </w:tc>
        <w:tc>
          <w:tcPr>
            <w:tcW w:w="2041" w:type="dxa"/>
            <w:shd w:val="clear" w:color="auto" w:fill="auto"/>
          </w:tcPr>
          <w:p w:rsidR="00D37989" w:rsidRPr="00792237" w:rsidRDefault="00D37989" w:rsidP="00A97872">
            <w:pPr>
              <w:jc w:val="center"/>
            </w:pPr>
            <w:r>
              <w:rPr>
                <w:rFonts w:hint="eastAsia"/>
              </w:rPr>
              <w:t>4</w:t>
            </w:r>
          </w:p>
        </w:tc>
        <w:tc>
          <w:tcPr>
            <w:tcW w:w="2041" w:type="dxa"/>
            <w:shd w:val="clear" w:color="auto" w:fill="auto"/>
          </w:tcPr>
          <w:p w:rsidR="00D37989" w:rsidRPr="00792237" w:rsidRDefault="00D37989" w:rsidP="00A97872">
            <w:pPr>
              <w:jc w:val="center"/>
            </w:pPr>
            <w:r>
              <w:rPr>
                <w:rFonts w:hint="eastAsia"/>
              </w:rPr>
              <w:t>7</w:t>
            </w:r>
          </w:p>
        </w:tc>
        <w:tc>
          <w:tcPr>
            <w:tcW w:w="2041" w:type="dxa"/>
            <w:shd w:val="clear" w:color="auto" w:fill="auto"/>
          </w:tcPr>
          <w:p w:rsidR="00D37989" w:rsidRPr="00792237" w:rsidRDefault="00D37989" w:rsidP="00A97872">
            <w:pPr>
              <w:jc w:val="center"/>
            </w:pPr>
            <w:r>
              <w:rPr>
                <w:rFonts w:hint="eastAsia"/>
              </w:rPr>
              <w:t>9</w:t>
            </w:r>
          </w:p>
        </w:tc>
        <w:tc>
          <w:tcPr>
            <w:tcW w:w="2041" w:type="dxa"/>
            <w:tcBorders>
              <w:bottom w:val="single" w:sz="4" w:space="0" w:color="auto"/>
            </w:tcBorders>
            <w:shd w:val="clear" w:color="auto" w:fill="auto"/>
          </w:tcPr>
          <w:p w:rsidR="00D37989" w:rsidRPr="00792237" w:rsidRDefault="00D37989" w:rsidP="00A97872">
            <w:pPr>
              <w:jc w:val="center"/>
            </w:pPr>
          </w:p>
        </w:tc>
      </w:tr>
      <w:tr w:rsidR="00D37989" w:rsidRPr="00792237" w:rsidTr="00D37989">
        <w:tc>
          <w:tcPr>
            <w:tcW w:w="2041" w:type="dxa"/>
            <w:shd w:val="clear" w:color="auto" w:fill="auto"/>
          </w:tcPr>
          <w:p w:rsidR="00D37989" w:rsidRPr="00792237" w:rsidRDefault="00D37989" w:rsidP="00A97872">
            <w:pPr>
              <w:jc w:val="center"/>
            </w:pPr>
            <w:r w:rsidRPr="00792237">
              <w:rPr>
                <w:rFonts w:hint="eastAsia"/>
              </w:rPr>
              <w:t>第</w:t>
            </w:r>
            <w:r w:rsidRPr="00792237">
              <w:rPr>
                <w:rFonts w:hint="eastAsia"/>
              </w:rPr>
              <w:t>7</w:t>
            </w:r>
            <w:r w:rsidRPr="00792237">
              <w:rPr>
                <w:rFonts w:hint="eastAsia"/>
              </w:rPr>
              <w:t>課</w:t>
            </w: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r>
              <w:rPr>
                <w:rFonts w:hint="eastAsia"/>
              </w:rPr>
              <w:t>1</w:t>
            </w:r>
            <w:r>
              <w:t>2</w:t>
            </w:r>
            <w:r>
              <w:rPr>
                <w:rFonts w:hint="eastAsia"/>
              </w:rPr>
              <w:t>、</w:t>
            </w:r>
            <w:r>
              <w:rPr>
                <w:rFonts w:hint="eastAsia"/>
              </w:rPr>
              <w:t>1</w:t>
            </w:r>
            <w:r>
              <w:t>3</w:t>
            </w:r>
          </w:p>
        </w:tc>
        <w:tc>
          <w:tcPr>
            <w:tcW w:w="2041" w:type="dxa"/>
            <w:tcBorders>
              <w:bottom w:val="single" w:sz="4" w:space="0" w:color="auto"/>
              <w:tl2br w:val="single" w:sz="4" w:space="0" w:color="auto"/>
            </w:tcBorders>
            <w:shd w:val="clear" w:color="auto" w:fill="auto"/>
          </w:tcPr>
          <w:p w:rsidR="00D37989" w:rsidRPr="00792237" w:rsidRDefault="00D37989" w:rsidP="00A97872">
            <w:pPr>
              <w:jc w:val="center"/>
            </w:pPr>
          </w:p>
        </w:tc>
      </w:tr>
      <w:tr w:rsidR="00D37989" w:rsidRPr="00792237" w:rsidTr="00D37989">
        <w:tc>
          <w:tcPr>
            <w:tcW w:w="2041" w:type="dxa"/>
            <w:shd w:val="clear" w:color="auto" w:fill="auto"/>
          </w:tcPr>
          <w:p w:rsidR="00D37989" w:rsidRPr="00792237" w:rsidRDefault="00D37989" w:rsidP="00A97872">
            <w:pPr>
              <w:jc w:val="center"/>
            </w:pPr>
            <w:r w:rsidRPr="00792237">
              <w:rPr>
                <w:rFonts w:hint="eastAsia"/>
              </w:rPr>
              <w:t>第</w:t>
            </w:r>
            <w:r w:rsidRPr="00792237">
              <w:rPr>
                <w:rFonts w:hint="eastAsia"/>
              </w:rPr>
              <w:t>8</w:t>
            </w:r>
            <w:r w:rsidRPr="00792237">
              <w:rPr>
                <w:rFonts w:hint="eastAsia"/>
              </w:rPr>
              <w:t>課</w:t>
            </w:r>
          </w:p>
        </w:tc>
        <w:tc>
          <w:tcPr>
            <w:tcW w:w="2041" w:type="dxa"/>
            <w:shd w:val="clear" w:color="auto" w:fill="auto"/>
          </w:tcPr>
          <w:p w:rsidR="00D37989" w:rsidRPr="00792237" w:rsidRDefault="00D37989" w:rsidP="00A97872">
            <w:pPr>
              <w:jc w:val="center"/>
            </w:pPr>
            <w:r>
              <w:rPr>
                <w:rFonts w:hint="eastAsia"/>
              </w:rPr>
              <w:t>6</w:t>
            </w:r>
            <w:r>
              <w:t>8</w:t>
            </w:r>
          </w:p>
        </w:tc>
        <w:tc>
          <w:tcPr>
            <w:tcW w:w="2041" w:type="dxa"/>
            <w:shd w:val="clear" w:color="auto" w:fill="auto"/>
          </w:tcPr>
          <w:p w:rsidR="00D37989" w:rsidRPr="00792237" w:rsidRDefault="00D37989" w:rsidP="00A97872">
            <w:pPr>
              <w:jc w:val="center"/>
            </w:pPr>
          </w:p>
        </w:tc>
        <w:tc>
          <w:tcPr>
            <w:tcW w:w="2041" w:type="dxa"/>
            <w:shd w:val="clear" w:color="auto" w:fill="auto"/>
          </w:tcPr>
          <w:p w:rsidR="00D37989" w:rsidRPr="00792237" w:rsidRDefault="00D37989" w:rsidP="00A97872">
            <w:pPr>
              <w:jc w:val="center"/>
            </w:pPr>
            <w:r>
              <w:rPr>
                <w:rFonts w:hint="eastAsia"/>
              </w:rPr>
              <w:t>1</w:t>
            </w:r>
            <w:r>
              <w:t>1</w:t>
            </w:r>
          </w:p>
        </w:tc>
        <w:tc>
          <w:tcPr>
            <w:tcW w:w="2041" w:type="dxa"/>
            <w:tcBorders>
              <w:tl2br w:val="single" w:sz="4" w:space="0" w:color="auto"/>
            </w:tcBorders>
            <w:shd w:val="clear" w:color="auto" w:fill="auto"/>
          </w:tcPr>
          <w:p w:rsidR="00D37989" w:rsidRPr="00792237" w:rsidRDefault="00D37989" w:rsidP="00A97872">
            <w:pPr>
              <w:jc w:val="center"/>
            </w:pPr>
          </w:p>
        </w:tc>
      </w:tr>
      <w:tr w:rsidR="00D37989" w:rsidRPr="00792237" w:rsidTr="00D37989">
        <w:tc>
          <w:tcPr>
            <w:tcW w:w="2041" w:type="dxa"/>
            <w:shd w:val="clear" w:color="auto" w:fill="auto"/>
          </w:tcPr>
          <w:p w:rsidR="00D37989" w:rsidRPr="00792237" w:rsidRDefault="00D37989" w:rsidP="00A97872">
            <w:pPr>
              <w:jc w:val="center"/>
            </w:pPr>
            <w:proofErr w:type="gramStart"/>
            <w:r w:rsidRPr="00792237">
              <w:rPr>
                <w:rFonts w:hint="eastAsia"/>
              </w:rPr>
              <w:t>註</w:t>
            </w:r>
            <w:proofErr w:type="gramEnd"/>
          </w:p>
        </w:tc>
        <w:tc>
          <w:tcPr>
            <w:tcW w:w="8164" w:type="dxa"/>
            <w:gridSpan w:val="4"/>
            <w:shd w:val="clear" w:color="auto" w:fill="auto"/>
          </w:tcPr>
          <w:p w:rsidR="00D37989" w:rsidRPr="00792237" w:rsidRDefault="00D37989" w:rsidP="00A97872">
            <w:r w:rsidRPr="00792237">
              <w:rPr>
                <w:rFonts w:hint="eastAsia"/>
              </w:rPr>
              <w:t>阿拉伯數字為題號</w:t>
            </w:r>
          </w:p>
        </w:tc>
      </w:tr>
    </w:tbl>
    <w:p w:rsidR="00D37989" w:rsidRDefault="00D37989" w:rsidP="00D37989">
      <w:r w:rsidRPr="00792237">
        <w:rPr>
          <w:rFonts w:hint="eastAsia"/>
        </w:rPr>
        <w:t xml:space="preserve">　　</w:t>
      </w:r>
      <w:proofErr w:type="gramStart"/>
      <w:r>
        <w:rPr>
          <w:rFonts w:hint="eastAsia"/>
        </w:rPr>
        <w:t>就冊次</w:t>
      </w:r>
      <w:proofErr w:type="gramEnd"/>
      <w:r>
        <w:rPr>
          <w:rFonts w:hint="eastAsia"/>
        </w:rPr>
        <w:t>而言，本次試題略為偏重法律領域（</w:t>
      </w:r>
      <w:r>
        <w:rPr>
          <w:rFonts w:hint="eastAsia"/>
        </w:rPr>
        <w:t>2</w:t>
      </w:r>
      <w:r>
        <w:t>4</w:t>
      </w:r>
      <w:r>
        <w:rPr>
          <w:rFonts w:hint="eastAsia"/>
        </w:rPr>
        <w:t>題中占</w:t>
      </w:r>
      <w:r>
        <w:rPr>
          <w:rFonts w:hint="eastAsia"/>
        </w:rPr>
        <w:t>7</w:t>
      </w:r>
      <w:r>
        <w:rPr>
          <w:rFonts w:hint="eastAsia"/>
        </w:rPr>
        <w:t>題），其次則是經濟領域（</w:t>
      </w:r>
      <w:r>
        <w:rPr>
          <w:rFonts w:hint="eastAsia"/>
        </w:rPr>
        <w:t>2</w:t>
      </w:r>
      <w:r>
        <w:t>4</w:t>
      </w:r>
      <w:r>
        <w:rPr>
          <w:rFonts w:hint="eastAsia"/>
        </w:rPr>
        <w:t>題中占</w:t>
      </w:r>
      <w:r>
        <w:rPr>
          <w:rFonts w:hint="eastAsia"/>
        </w:rPr>
        <w:t>6</w:t>
      </w:r>
      <w:r>
        <w:rPr>
          <w:rFonts w:hint="eastAsia"/>
        </w:rPr>
        <w:t>題）。</w:t>
      </w:r>
      <w:proofErr w:type="gramStart"/>
      <w:r w:rsidRPr="00792237">
        <w:rPr>
          <w:rFonts w:hint="eastAsia"/>
        </w:rPr>
        <w:t>就課別而言</w:t>
      </w:r>
      <w:proofErr w:type="gramEnd"/>
      <w:r w:rsidRPr="00792237">
        <w:rPr>
          <w:rFonts w:hint="eastAsia"/>
        </w:rPr>
        <w:t>，第一</w:t>
      </w:r>
      <w:proofErr w:type="gramStart"/>
      <w:r w:rsidRPr="00792237">
        <w:rPr>
          <w:rFonts w:hint="eastAsia"/>
        </w:rPr>
        <w:t>冊</w:t>
      </w:r>
      <w:proofErr w:type="gramEnd"/>
      <w:r w:rsidRPr="00792237">
        <w:rPr>
          <w:rFonts w:hint="eastAsia"/>
        </w:rPr>
        <w:t>命題主要集中在</w:t>
      </w:r>
      <w:r>
        <w:rPr>
          <w:rFonts w:hint="eastAsia"/>
        </w:rPr>
        <w:t>親密關係、公共利益、公民結社、</w:t>
      </w:r>
      <w:proofErr w:type="gramStart"/>
      <w:r>
        <w:rPr>
          <w:rFonts w:hint="eastAsia"/>
        </w:rPr>
        <w:t>媒體識讀</w:t>
      </w:r>
      <w:proofErr w:type="gramEnd"/>
      <w:r>
        <w:rPr>
          <w:rFonts w:hint="eastAsia"/>
        </w:rPr>
        <w:t>、多元文化</w:t>
      </w:r>
      <w:r w:rsidRPr="00792237">
        <w:rPr>
          <w:rFonts w:hint="eastAsia"/>
        </w:rPr>
        <w:t>等相關概念</w:t>
      </w:r>
      <w:r>
        <w:rPr>
          <w:rFonts w:hint="eastAsia"/>
        </w:rPr>
        <w:t>，分布較平均</w:t>
      </w:r>
      <w:r w:rsidRPr="00792237">
        <w:rPr>
          <w:rFonts w:hint="eastAsia"/>
        </w:rPr>
        <w:t>；第二</w:t>
      </w:r>
      <w:proofErr w:type="gramStart"/>
      <w:r w:rsidRPr="00792237">
        <w:rPr>
          <w:rFonts w:hint="eastAsia"/>
        </w:rPr>
        <w:t>冊</w:t>
      </w:r>
      <w:proofErr w:type="gramEnd"/>
      <w:r w:rsidRPr="00792237">
        <w:rPr>
          <w:rFonts w:hint="eastAsia"/>
        </w:rPr>
        <w:t>命題</w:t>
      </w:r>
      <w:r>
        <w:rPr>
          <w:rFonts w:hint="eastAsia"/>
        </w:rPr>
        <w:t>則高度</w:t>
      </w:r>
      <w:r w:rsidRPr="00792237">
        <w:rPr>
          <w:rFonts w:hint="eastAsia"/>
        </w:rPr>
        <w:t>集中於</w:t>
      </w:r>
      <w:r>
        <w:rPr>
          <w:rFonts w:hint="eastAsia"/>
        </w:rPr>
        <w:t>民主政治的基本原則與憲政主義</w:t>
      </w:r>
      <w:r w:rsidRPr="00792237">
        <w:rPr>
          <w:rFonts w:hint="eastAsia"/>
        </w:rPr>
        <w:t>、政府體制與</w:t>
      </w:r>
      <w:r>
        <w:rPr>
          <w:rFonts w:hint="eastAsia"/>
        </w:rPr>
        <w:t>選舉制度</w:t>
      </w:r>
      <w:r w:rsidRPr="00792237">
        <w:rPr>
          <w:rFonts w:hint="eastAsia"/>
        </w:rPr>
        <w:t>；第三</w:t>
      </w:r>
      <w:proofErr w:type="gramStart"/>
      <w:r w:rsidRPr="00792237">
        <w:rPr>
          <w:rFonts w:hint="eastAsia"/>
        </w:rPr>
        <w:t>冊</w:t>
      </w:r>
      <w:proofErr w:type="gramEnd"/>
      <w:r w:rsidRPr="00792237">
        <w:rPr>
          <w:rFonts w:hint="eastAsia"/>
        </w:rPr>
        <w:t>集中在歷年常考的</w:t>
      </w:r>
      <w:r>
        <w:rPr>
          <w:rFonts w:hint="eastAsia"/>
        </w:rPr>
        <w:t>憲法、</w:t>
      </w:r>
      <w:r w:rsidRPr="00792237">
        <w:rPr>
          <w:rFonts w:hint="eastAsia"/>
        </w:rPr>
        <w:t>行政法、民法、刑法與紛爭解決機制；第四冊則是</w:t>
      </w:r>
      <w:r>
        <w:rPr>
          <w:rFonts w:hint="eastAsia"/>
        </w:rPr>
        <w:t>高度集中在市場機制，國際貿易、</w:t>
      </w:r>
      <w:r>
        <w:rPr>
          <w:rFonts w:hint="eastAsia"/>
        </w:rPr>
        <w:t>G</w:t>
      </w:r>
      <w:r>
        <w:t>DP</w:t>
      </w:r>
      <w:r>
        <w:rPr>
          <w:rFonts w:hint="eastAsia"/>
        </w:rPr>
        <w:t>等過去常考的概念反而</w:t>
      </w:r>
      <w:proofErr w:type="gramStart"/>
      <w:r>
        <w:rPr>
          <w:rFonts w:hint="eastAsia"/>
        </w:rPr>
        <w:t>未入題</w:t>
      </w:r>
      <w:proofErr w:type="gramEnd"/>
      <w:r w:rsidRPr="00792237">
        <w:rPr>
          <w:rFonts w:hint="eastAsia"/>
        </w:rPr>
        <w:t>。</w:t>
      </w:r>
    </w:p>
    <w:p w:rsidR="00D37989" w:rsidRPr="00792237" w:rsidRDefault="00D37989" w:rsidP="00D37989"/>
    <w:p w:rsidR="00D37989" w:rsidRPr="00792237" w:rsidRDefault="00D37989" w:rsidP="00D37989">
      <w:pPr>
        <w:pStyle w:val="-1"/>
        <w:ind w:left="232" w:hanging="232"/>
      </w:pPr>
      <w:r w:rsidRPr="00792237">
        <w:rPr>
          <w:rFonts w:hint="eastAsia"/>
        </w:rPr>
        <w:t>二、試題設計</w:t>
      </w:r>
      <w:r>
        <w:rPr>
          <w:rFonts w:hint="eastAsia"/>
        </w:rPr>
        <w:t>著重學科知識基本概念</w:t>
      </w:r>
    </w:p>
    <w:p w:rsidR="00D37989" w:rsidRPr="00792237" w:rsidRDefault="00D37989" w:rsidP="00D37989">
      <w:r>
        <w:rPr>
          <w:rFonts w:hint="eastAsia"/>
        </w:rPr>
        <w:t xml:space="preserve">　　本</w:t>
      </w:r>
      <w:proofErr w:type="gramStart"/>
      <w:r>
        <w:rPr>
          <w:rFonts w:hint="eastAsia"/>
        </w:rPr>
        <w:t>次學測社會</w:t>
      </w:r>
      <w:proofErr w:type="gramEnd"/>
      <w:r>
        <w:rPr>
          <w:rFonts w:hint="eastAsia"/>
        </w:rPr>
        <w:t>考科適用</w:t>
      </w:r>
      <w:r>
        <w:rPr>
          <w:rFonts w:hint="eastAsia"/>
        </w:rPr>
        <w:t>9</w:t>
      </w:r>
      <w:r>
        <w:t>9</w:t>
      </w:r>
      <w:proofErr w:type="gramStart"/>
      <w:r>
        <w:rPr>
          <w:rFonts w:hint="eastAsia"/>
        </w:rPr>
        <w:t>課綱末屆</w:t>
      </w:r>
      <w:proofErr w:type="gramEnd"/>
      <w:r>
        <w:rPr>
          <w:rFonts w:hint="eastAsia"/>
        </w:rPr>
        <w:t>考生，公民與社會科的試題整體而言著重在學科知識的基本概念，學生若能掌握公民知識的核心概念即可作答。例如第</w:t>
      </w:r>
      <w:r>
        <w:rPr>
          <w:rFonts w:hint="eastAsia"/>
        </w:rPr>
        <w:t>6</w:t>
      </w:r>
      <w:r>
        <w:rPr>
          <w:rFonts w:hint="eastAsia"/>
        </w:rPr>
        <w:t>題的核心概念為「西方民主理論」、第</w:t>
      </w:r>
      <w:r>
        <w:t>8</w:t>
      </w:r>
      <w:r>
        <w:rPr>
          <w:rFonts w:hint="eastAsia"/>
        </w:rPr>
        <w:t>題的核心概念為「民主政治的基本原則」、第</w:t>
      </w:r>
      <w:r>
        <w:rPr>
          <w:rFonts w:hint="eastAsia"/>
        </w:rPr>
        <w:t>1</w:t>
      </w:r>
      <w:r>
        <w:t>4</w:t>
      </w:r>
      <w:r>
        <w:rPr>
          <w:rFonts w:hint="eastAsia"/>
        </w:rPr>
        <w:t>題則為「經濟發展的要素」等等，考生若能理解相關名詞的定義，並</w:t>
      </w:r>
      <w:proofErr w:type="gramStart"/>
      <w:r>
        <w:rPr>
          <w:rFonts w:hint="eastAsia"/>
        </w:rPr>
        <w:t>從題幹或</w:t>
      </w:r>
      <w:proofErr w:type="gramEnd"/>
      <w:r>
        <w:rPr>
          <w:rFonts w:hint="eastAsia"/>
        </w:rPr>
        <w:t>選文中擷取答題所需線索，即可選出正確答案。</w:t>
      </w:r>
    </w:p>
    <w:p w:rsidR="00D37989" w:rsidRPr="00792237" w:rsidRDefault="00D37989" w:rsidP="00D37989">
      <w:pPr>
        <w:pStyle w:val="-1"/>
        <w:ind w:left="232" w:hanging="232"/>
      </w:pPr>
      <w:r w:rsidRPr="00792237">
        <w:rPr>
          <w:rFonts w:hint="eastAsia"/>
        </w:rPr>
        <w:lastRenderedPageBreak/>
        <w:t>三、試題設計結合生活情境</w:t>
      </w:r>
    </w:p>
    <w:p w:rsidR="00D37989" w:rsidRDefault="00D37989" w:rsidP="00D37989">
      <w:r>
        <w:rPr>
          <w:rFonts w:hint="eastAsia"/>
        </w:rPr>
        <w:t xml:space="preserve">　　本次試題雖較少融入時事議題，不過命題者亦結合許多情境設計試題。例如第</w:t>
      </w:r>
      <w:r>
        <w:rPr>
          <w:rFonts w:hint="eastAsia"/>
        </w:rPr>
        <w:t>1</w:t>
      </w:r>
      <w:r>
        <w:rPr>
          <w:rFonts w:hint="eastAsia"/>
        </w:rPr>
        <w:t>題懷孕遭資遣、第</w:t>
      </w:r>
      <w:r>
        <w:rPr>
          <w:rFonts w:hint="eastAsia"/>
        </w:rPr>
        <w:t>2</w:t>
      </w:r>
      <w:r>
        <w:rPr>
          <w:rFonts w:hint="eastAsia"/>
        </w:rPr>
        <w:t>題籃球校隊隊員抗議校方擬將運動場改建為停車場、第</w:t>
      </w:r>
      <w:r>
        <w:rPr>
          <w:rFonts w:hint="eastAsia"/>
        </w:rPr>
        <w:t>9</w:t>
      </w:r>
      <w:r>
        <w:rPr>
          <w:rFonts w:hint="eastAsia"/>
        </w:rPr>
        <w:t>題的消費糾紛、第</w:t>
      </w:r>
      <w:r>
        <w:rPr>
          <w:rFonts w:hint="eastAsia"/>
        </w:rPr>
        <w:t>1</w:t>
      </w:r>
      <w:r>
        <w:t>0</w:t>
      </w:r>
      <w:r>
        <w:rPr>
          <w:rFonts w:hint="eastAsia"/>
        </w:rPr>
        <w:t>題的風景區躺臥禁令、第</w:t>
      </w:r>
      <w:r>
        <w:rPr>
          <w:rFonts w:hint="eastAsia"/>
        </w:rPr>
        <w:t>1</w:t>
      </w:r>
      <w:r>
        <w:t>1</w:t>
      </w:r>
      <w:r>
        <w:rPr>
          <w:rFonts w:hint="eastAsia"/>
        </w:rPr>
        <w:t>題車輛排放廢氣超標的罰單、第</w:t>
      </w:r>
      <w:r>
        <w:rPr>
          <w:rFonts w:hint="eastAsia"/>
        </w:rPr>
        <w:t>1</w:t>
      </w:r>
      <w:r>
        <w:t>2-13</w:t>
      </w:r>
      <w:r>
        <w:rPr>
          <w:rFonts w:hint="eastAsia"/>
        </w:rPr>
        <w:t>題擄人勒贖案等等，一方面強調所學與生活的結合，另一方面也著重在培養權利意識以及對於相關救濟途徑的掌握。</w:t>
      </w:r>
    </w:p>
    <w:p w:rsidR="00D37989" w:rsidRPr="00792237" w:rsidRDefault="00D37989" w:rsidP="00D37989"/>
    <w:p w:rsidR="00D37989" w:rsidRPr="00792237" w:rsidRDefault="00D37989" w:rsidP="00D37989">
      <w:pPr>
        <w:pStyle w:val="-1"/>
        <w:ind w:left="232" w:hanging="232"/>
      </w:pPr>
      <w:r w:rsidRPr="00792237">
        <w:rPr>
          <w:rFonts w:hint="eastAsia"/>
        </w:rPr>
        <w:t>四、跨科整合試題</w:t>
      </w:r>
    </w:p>
    <w:p w:rsidR="00D37989" w:rsidRPr="00792237" w:rsidRDefault="00D37989" w:rsidP="00D37989">
      <w:r w:rsidRPr="00792237">
        <w:rPr>
          <w:rFonts w:hint="eastAsia"/>
        </w:rPr>
        <w:t xml:space="preserve">　　今年共有約</w:t>
      </w:r>
      <w:r w:rsidRPr="00792237">
        <w:rPr>
          <w:rFonts w:hint="eastAsia"/>
        </w:rPr>
        <w:t>1</w:t>
      </w:r>
      <w:r w:rsidRPr="00792237">
        <w:t>2</w:t>
      </w:r>
      <w:r w:rsidRPr="00792237">
        <w:rPr>
          <w:rFonts w:hint="eastAsia"/>
        </w:rPr>
        <w:t>則題組試題跨公民、歷史與地理二至三科。</w:t>
      </w:r>
      <w:r>
        <w:rPr>
          <w:rFonts w:hint="eastAsia"/>
        </w:rPr>
        <w:t>其中跨公民科的部分包括美國職棒大聯盟、抗</w:t>
      </w:r>
      <w:proofErr w:type="gramStart"/>
      <w:r>
        <w:rPr>
          <w:rFonts w:hint="eastAsia"/>
        </w:rPr>
        <w:t>愛滋病</w:t>
      </w:r>
      <w:proofErr w:type="gramEnd"/>
      <w:r>
        <w:rPr>
          <w:rFonts w:hint="eastAsia"/>
        </w:rPr>
        <w:t>藥物專利權、傘具店「晴天九折，</w:t>
      </w:r>
      <w:proofErr w:type="gramStart"/>
      <w:r>
        <w:rPr>
          <w:rFonts w:hint="eastAsia"/>
        </w:rPr>
        <w:t>雨天沒折</w:t>
      </w:r>
      <w:proofErr w:type="gramEnd"/>
      <w:r>
        <w:rPr>
          <w:rFonts w:hint="eastAsia"/>
        </w:rPr>
        <w:t>」、威權時期的「</w:t>
      </w:r>
      <w:proofErr w:type="gramStart"/>
      <w:r>
        <w:rPr>
          <w:rFonts w:hint="eastAsia"/>
        </w:rPr>
        <w:t>禁歌令</w:t>
      </w:r>
      <w:proofErr w:type="gramEnd"/>
      <w:r>
        <w:rPr>
          <w:rFonts w:hint="eastAsia"/>
        </w:rPr>
        <w:t>」、媽祖</w:t>
      </w:r>
      <w:proofErr w:type="gramStart"/>
      <w:r>
        <w:rPr>
          <w:rFonts w:hint="eastAsia"/>
        </w:rPr>
        <w:t>遶</w:t>
      </w:r>
      <w:proofErr w:type="gramEnd"/>
      <w:r>
        <w:rPr>
          <w:rFonts w:hint="eastAsia"/>
        </w:rPr>
        <w:t>境文化、客家</w:t>
      </w:r>
      <w:proofErr w:type="gramStart"/>
      <w:r>
        <w:rPr>
          <w:rFonts w:hint="eastAsia"/>
        </w:rPr>
        <w:t>桐花祭等</w:t>
      </w:r>
      <w:proofErr w:type="gramEnd"/>
      <w:r>
        <w:rPr>
          <w:rFonts w:hint="eastAsia"/>
        </w:rPr>
        <w:t>。多數題目只要耐心閱讀選文，從中擷取關鍵訊息並結合相關公民知識即可作答。</w:t>
      </w:r>
    </w:p>
    <w:p w:rsidR="00E6574B" w:rsidRPr="00D37989" w:rsidRDefault="00E6574B" w:rsidP="00E6574B">
      <w:pPr>
        <w:rPr>
          <w:rFonts w:eastAsia="新細明體"/>
        </w:rPr>
      </w:pPr>
    </w:p>
    <w:p w:rsidR="00E6574B" w:rsidRDefault="002543FA" w:rsidP="00E6574B">
      <w:r>
        <w:rPr>
          <w:rFonts w:eastAsia="新細明體"/>
          <w:noProof/>
        </w:rPr>
        <mc:AlternateContent>
          <mc:Choice Requires="wps">
            <w:drawing>
              <wp:inline distT="0" distB="0" distL="0" distR="0">
                <wp:extent cx="1654810" cy="306070"/>
                <wp:effectExtent l="0" t="0" r="2540" b="8255"/>
                <wp:docPr id="10"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6574B" w:rsidRPr="001A674B" w:rsidRDefault="00E6574B" w:rsidP="00E6574B">
                            <w:pPr>
                              <w:pStyle w:val="-"/>
                              <w:ind w:left="232"/>
                              <w:rPr>
                                <w:rFonts w:ascii="微軟正黑體" w:eastAsia="微軟正黑體" w:hAnsi="微軟正黑體"/>
                              </w:rPr>
                            </w:pPr>
                            <w:r w:rsidRPr="001A674B">
                              <w:rPr>
                                <w:rFonts w:ascii="微軟正黑體" w:eastAsia="微軟正黑體" w:hAnsi="微軟正黑體" w:hint="eastAsia"/>
                              </w:rPr>
                              <w:t>未來命題趨勢</w:t>
                            </w:r>
                          </w:p>
                        </w:txbxContent>
                      </wps:txbx>
                      <wps:bodyPr rot="0" vert="horz" wrap="square" lIns="0" tIns="10800" rIns="0" bIns="0" anchor="t" anchorCtr="0" upright="1">
                        <a:noAutofit/>
                      </wps:bodyPr>
                    </wps:wsp>
                  </a:graphicData>
                </a:graphic>
              </wp:inline>
            </w:drawing>
          </mc:Choice>
          <mc:Fallback>
            <w:pict>
              <v:roundrect id="AutoShape 35" o:spid="_x0000_s1036" style="width:130.3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" fillcolor="#4c4c4c" stroked="f">
                <v:textbox inset="0,.3mm,0,0">
                  <w:txbxContent>
                    <w:p w:rsidR="00E6574B" w:rsidRPr="001A674B" w:rsidRDefault="00E6574B" w:rsidP="00E6574B">
                      <w:pPr>
                        <w:pStyle w:val="-"/>
                        <w:ind w:left="232"/>
                        <w:rPr>
                          <w:rFonts w:ascii="微軟正黑體" w:eastAsia="微軟正黑體" w:hAnsi="微軟正黑體"/>
                        </w:rPr>
                      </w:pPr>
                      <w:r w:rsidRPr="001A674B">
                        <w:rPr>
                          <w:rFonts w:ascii="微軟正黑體" w:eastAsia="微軟正黑體" w:hAnsi="微軟正黑體" w:hint="eastAsia"/>
                        </w:rPr>
                        <w:t>未來命題趨勢</w:t>
                      </w:r>
                    </w:p>
                  </w:txbxContent>
                </v:textbox>
                <w10:anchorlock/>
              </v:roundrect>
            </w:pict>
          </mc:Fallback>
        </mc:AlternateContent>
      </w:r>
    </w:p>
    <w:p w:rsidR="00D37989" w:rsidRPr="00792237" w:rsidRDefault="00D37989" w:rsidP="00D37989">
      <w:pPr>
        <w:pStyle w:val="-1"/>
        <w:ind w:left="232" w:hanging="232"/>
      </w:pPr>
      <w:r w:rsidRPr="00792237">
        <w:rPr>
          <w:rFonts w:hint="eastAsia"/>
        </w:rPr>
        <w:t>一、</w:t>
      </w:r>
      <w:r>
        <w:rPr>
          <w:rFonts w:hint="eastAsia"/>
        </w:rPr>
        <w:t>強調將公民知識應用在生活情境</w:t>
      </w:r>
    </w:p>
    <w:p w:rsidR="00D37989" w:rsidRPr="00792237" w:rsidRDefault="00D37989" w:rsidP="00D37989">
      <w:r w:rsidRPr="00792237">
        <w:rPr>
          <w:rFonts w:hint="eastAsia"/>
        </w:rPr>
        <w:t xml:space="preserve">　　</w:t>
      </w:r>
      <w:r>
        <w:rPr>
          <w:rFonts w:hint="eastAsia"/>
        </w:rPr>
        <w:t>素養導向命題的重點在於將知識整合運用至生活情境中，學生除了需要理解並</w:t>
      </w:r>
      <w:proofErr w:type="gramStart"/>
      <w:r>
        <w:rPr>
          <w:rFonts w:hint="eastAsia"/>
        </w:rPr>
        <w:t>釐</w:t>
      </w:r>
      <w:proofErr w:type="gramEnd"/>
      <w:r>
        <w:rPr>
          <w:rFonts w:hint="eastAsia"/>
        </w:rPr>
        <w:t>清相關公民知識與概念之外，也應具備將所學知識運用在解釋相關社會現象的能力。因此，平時可以練習思考國內外的新聞時事與社會議題與所學到的公民知識有何關聯。</w:t>
      </w:r>
    </w:p>
    <w:p w:rsidR="00D37989" w:rsidRPr="00792237" w:rsidRDefault="00D37989" w:rsidP="00D37989">
      <w:pPr>
        <w:pStyle w:val="-1"/>
        <w:ind w:left="232" w:hanging="232"/>
      </w:pPr>
      <w:r w:rsidRPr="00792237">
        <w:rPr>
          <w:rFonts w:hint="eastAsia"/>
        </w:rPr>
        <w:t>二、跨科整合，宏觀思考人類議題</w:t>
      </w:r>
    </w:p>
    <w:p w:rsidR="00D37989" w:rsidRPr="00792237" w:rsidRDefault="00D37989" w:rsidP="00D37989">
      <w:r w:rsidRPr="00792237">
        <w:rPr>
          <w:rFonts w:hint="eastAsia"/>
        </w:rPr>
        <w:t xml:space="preserve">　　跨科整合的出題模式，能呼應十二年國教</w:t>
      </w:r>
      <w:proofErr w:type="gramStart"/>
      <w:r w:rsidRPr="00792237">
        <w:rPr>
          <w:rFonts w:hint="eastAsia"/>
        </w:rPr>
        <w:t>新課綱</w:t>
      </w:r>
      <w:proofErr w:type="gramEnd"/>
      <w:r w:rsidRPr="00792237">
        <w:rPr>
          <w:rFonts w:hint="eastAsia"/>
        </w:rPr>
        <w:t>核心素養導向評量，培養學生對人類生活相關議題（如歷史、環境、社會等）的分析、詮釋甚至問題解決能力，以不偏重某一學科的議題與情境出題，更能培養學生宏觀的思考。</w:t>
      </w:r>
    </w:p>
    <w:p w:rsidR="00D37989" w:rsidRPr="00792237" w:rsidRDefault="00D37989" w:rsidP="00D37989">
      <w:pPr>
        <w:pStyle w:val="-1"/>
        <w:ind w:left="232" w:hanging="232"/>
      </w:pPr>
      <w:r>
        <w:rPr>
          <w:rFonts w:hint="eastAsia"/>
        </w:rPr>
        <w:t>三</w:t>
      </w:r>
      <w:r w:rsidRPr="00792237">
        <w:rPr>
          <w:rFonts w:hint="eastAsia"/>
        </w:rPr>
        <w:t>、重要概念，命題焦點</w:t>
      </w:r>
    </w:p>
    <w:p w:rsidR="00D37989" w:rsidRPr="00792237" w:rsidRDefault="00D37989" w:rsidP="00D37989">
      <w:r w:rsidRPr="00792237">
        <w:rPr>
          <w:rFonts w:hint="eastAsia"/>
        </w:rPr>
        <w:t xml:space="preserve">　　知己知彼、百戰百勝，綜觀</w:t>
      </w:r>
      <w:proofErr w:type="gramStart"/>
      <w:r w:rsidRPr="00792237">
        <w:rPr>
          <w:rFonts w:hint="eastAsia"/>
        </w:rPr>
        <w:t>歷屆學測命題</w:t>
      </w:r>
      <w:proofErr w:type="gramEnd"/>
      <w:r w:rsidRPr="00792237">
        <w:rPr>
          <w:rFonts w:hint="eastAsia"/>
        </w:rPr>
        <w:t>以及未來命題趨勢，</w:t>
      </w:r>
      <w:proofErr w:type="gramStart"/>
      <w:r w:rsidRPr="00792237">
        <w:rPr>
          <w:rFonts w:hint="eastAsia"/>
        </w:rPr>
        <w:t>以下學測命題</w:t>
      </w:r>
      <w:proofErr w:type="gramEnd"/>
      <w:r w:rsidRPr="00792237">
        <w:rPr>
          <w:rFonts w:hint="eastAsia"/>
        </w:rPr>
        <w:t>趨勢及重點可供參酌：</w:t>
      </w:r>
    </w:p>
    <w:p w:rsidR="00D37989" w:rsidRPr="00792237" w:rsidRDefault="00D37989" w:rsidP="00D37989">
      <w:pPr>
        <w:pStyle w:val="-1"/>
        <w:ind w:left="232" w:hanging="232"/>
      </w:pPr>
      <w:r>
        <w:rPr>
          <w:rFonts w:hint="eastAsia"/>
        </w:rPr>
        <w:t>【社會部分】</w:t>
      </w:r>
    </w:p>
    <w:p w:rsidR="00D37989" w:rsidRPr="00792237" w:rsidRDefault="00D37989" w:rsidP="00D37989">
      <w:r w:rsidRPr="00792237">
        <w:rPr>
          <w:rFonts w:hint="eastAsia"/>
        </w:rPr>
        <w:t>性別議題、公</w:t>
      </w:r>
      <w:r>
        <w:rPr>
          <w:rFonts w:hint="eastAsia"/>
        </w:rPr>
        <w:t>民參與</w:t>
      </w:r>
      <w:r w:rsidRPr="00792237">
        <w:rPr>
          <w:rFonts w:hint="eastAsia"/>
        </w:rPr>
        <w:t>、志願結社、</w:t>
      </w:r>
      <w:proofErr w:type="gramStart"/>
      <w:r w:rsidRPr="00792237">
        <w:rPr>
          <w:rFonts w:hint="eastAsia"/>
        </w:rPr>
        <w:t>媒體識讀</w:t>
      </w:r>
      <w:proofErr w:type="gramEnd"/>
      <w:r w:rsidRPr="00792237">
        <w:rPr>
          <w:rFonts w:hint="eastAsia"/>
        </w:rPr>
        <w:t>、多元文化與全球化議題</w:t>
      </w:r>
      <w:r>
        <w:rPr>
          <w:rFonts w:hint="eastAsia"/>
        </w:rPr>
        <w:t>等</w:t>
      </w:r>
      <w:r w:rsidRPr="00792237">
        <w:rPr>
          <w:rFonts w:hint="eastAsia"/>
        </w:rPr>
        <w:t>。</w:t>
      </w:r>
    </w:p>
    <w:p w:rsidR="00D37989" w:rsidRDefault="00D37989" w:rsidP="00D37989">
      <w:pPr>
        <w:pStyle w:val="-1"/>
        <w:ind w:left="232" w:hanging="232"/>
      </w:pPr>
      <w:r w:rsidRPr="00792237">
        <w:rPr>
          <w:rFonts w:hint="eastAsia"/>
        </w:rPr>
        <w:t>【政治</w:t>
      </w:r>
      <w:r>
        <w:rPr>
          <w:rFonts w:hint="eastAsia"/>
        </w:rPr>
        <w:t>部分</w:t>
      </w:r>
      <w:r w:rsidRPr="00792237">
        <w:rPr>
          <w:rFonts w:hint="eastAsia"/>
        </w:rPr>
        <w:t>】</w:t>
      </w:r>
    </w:p>
    <w:p w:rsidR="00D37989" w:rsidRPr="00792237" w:rsidRDefault="00D37989" w:rsidP="00D37989">
      <w:pPr>
        <w:pStyle w:val="-1"/>
        <w:ind w:left="232" w:hanging="232"/>
      </w:pPr>
      <w:r w:rsidRPr="00792237">
        <w:rPr>
          <w:rFonts w:hint="eastAsia"/>
        </w:rPr>
        <w:t>民主政治基本原則、政府</w:t>
      </w:r>
      <w:r>
        <w:rPr>
          <w:rFonts w:hint="eastAsia"/>
        </w:rPr>
        <w:t>的</w:t>
      </w:r>
      <w:r w:rsidRPr="00792237">
        <w:rPr>
          <w:rFonts w:hint="eastAsia"/>
        </w:rPr>
        <w:t>體制、</w:t>
      </w:r>
      <w:r>
        <w:rPr>
          <w:rFonts w:hint="eastAsia"/>
        </w:rPr>
        <w:t>政治的參與（如</w:t>
      </w:r>
      <w:r w:rsidRPr="00792237">
        <w:rPr>
          <w:rFonts w:hint="eastAsia"/>
        </w:rPr>
        <w:t>選舉</w:t>
      </w:r>
      <w:r>
        <w:rPr>
          <w:rFonts w:hint="eastAsia"/>
        </w:rPr>
        <w:t>及公投）</w:t>
      </w:r>
      <w:r w:rsidRPr="00792237">
        <w:rPr>
          <w:rFonts w:hint="eastAsia"/>
        </w:rPr>
        <w:t>等。</w:t>
      </w:r>
    </w:p>
    <w:p w:rsidR="00D37989" w:rsidRPr="00792237" w:rsidRDefault="00D37989" w:rsidP="00D37989">
      <w:pPr>
        <w:pStyle w:val="-1"/>
        <w:ind w:left="232" w:hanging="232"/>
      </w:pPr>
      <w:r w:rsidRPr="00792237">
        <w:rPr>
          <w:rFonts w:hint="eastAsia"/>
        </w:rPr>
        <w:t>【法律</w:t>
      </w:r>
      <w:r>
        <w:rPr>
          <w:rFonts w:hint="eastAsia"/>
        </w:rPr>
        <w:t>部分</w:t>
      </w:r>
      <w:r w:rsidRPr="00792237">
        <w:rPr>
          <w:rFonts w:hint="eastAsia"/>
        </w:rPr>
        <w:t>】</w:t>
      </w:r>
    </w:p>
    <w:p w:rsidR="00D37989" w:rsidRPr="00792237" w:rsidRDefault="00D37989" w:rsidP="00D37989">
      <w:r w:rsidRPr="00792237">
        <w:rPr>
          <w:rFonts w:hint="eastAsia"/>
        </w:rPr>
        <w:t>憲法限制自由權的要件、行政法</w:t>
      </w:r>
      <w:r>
        <w:rPr>
          <w:rFonts w:hint="eastAsia"/>
        </w:rPr>
        <w:t>的</w:t>
      </w:r>
      <w:r w:rsidRPr="00792237">
        <w:rPr>
          <w:rFonts w:hint="eastAsia"/>
        </w:rPr>
        <w:t>一般原理原則</w:t>
      </w:r>
      <w:proofErr w:type="gramStart"/>
      <w:r w:rsidRPr="00792237">
        <w:rPr>
          <w:rFonts w:hint="eastAsia"/>
        </w:rPr>
        <w:t>（</w:t>
      </w:r>
      <w:proofErr w:type="gramEnd"/>
      <w:r w:rsidRPr="00792237">
        <w:rPr>
          <w:rFonts w:hint="eastAsia"/>
        </w:rPr>
        <w:t>如：比例原則、平等原則、信賴保護原則</w:t>
      </w:r>
      <w:proofErr w:type="gramStart"/>
      <w:r w:rsidRPr="00792237">
        <w:rPr>
          <w:rFonts w:hint="eastAsia"/>
        </w:rPr>
        <w:t>）</w:t>
      </w:r>
      <w:proofErr w:type="gramEnd"/>
      <w:r w:rsidRPr="00792237">
        <w:rPr>
          <w:rFonts w:hint="eastAsia"/>
        </w:rPr>
        <w:t>、契約自由與私法自治、犯罪追訴制度、</w:t>
      </w:r>
      <w:r>
        <w:rPr>
          <w:rFonts w:hint="eastAsia"/>
        </w:rPr>
        <w:t>行政救濟</w:t>
      </w:r>
      <w:r w:rsidRPr="00792237">
        <w:rPr>
          <w:rFonts w:hint="eastAsia"/>
        </w:rPr>
        <w:t>等。</w:t>
      </w:r>
    </w:p>
    <w:p w:rsidR="00D37989" w:rsidRPr="00792237" w:rsidRDefault="00D37989" w:rsidP="00D37989">
      <w:pPr>
        <w:pStyle w:val="-1"/>
        <w:ind w:left="232" w:hanging="232"/>
      </w:pPr>
      <w:r w:rsidRPr="00792237">
        <w:rPr>
          <w:rFonts w:hint="eastAsia"/>
        </w:rPr>
        <w:t>【經濟</w:t>
      </w:r>
      <w:r>
        <w:rPr>
          <w:rFonts w:hint="eastAsia"/>
        </w:rPr>
        <w:t>部分</w:t>
      </w:r>
      <w:r w:rsidRPr="00792237">
        <w:rPr>
          <w:rFonts w:hint="eastAsia"/>
        </w:rPr>
        <w:t>】</w:t>
      </w:r>
    </w:p>
    <w:p w:rsidR="00D37989" w:rsidRPr="0015498A" w:rsidRDefault="00D37989" w:rsidP="00D37989">
      <w:pPr>
        <w:rPr>
          <w:rFonts w:eastAsia="新細明體"/>
        </w:rPr>
      </w:pPr>
      <w:r w:rsidRPr="00792237">
        <w:rPr>
          <w:rFonts w:hint="eastAsia"/>
        </w:rPr>
        <w:t>機會成本、市場機制、外部效果等。</w:t>
      </w:r>
    </w:p>
    <w:p w:rsidR="00E6574B" w:rsidRPr="00D37989" w:rsidRDefault="00E6574B" w:rsidP="00283B6D"/>
    <w:p w:rsidR="000606A2" w:rsidRDefault="000606A2">
      <w:pPr>
        <w:widowControl/>
        <w:jc w:val="left"/>
      </w:pPr>
      <w:r>
        <w:br w:type="page"/>
      </w:r>
    </w:p>
    <w:p w:rsidR="0051255F" w:rsidRDefault="0051255F" w:rsidP="00283B6D">
      <w:pPr>
        <w:sectPr w:rsidR="0051255F" w:rsidSect="009C10EF">
          <w:headerReference w:type="even" r:id="rId21"/>
          <w:headerReference w:type="default" r:id="rId22"/>
          <w:pgSz w:w="14578" w:h="20639" w:code="230"/>
          <w:pgMar w:top="3289" w:right="2183" w:bottom="2948" w:left="2183" w:header="2722" w:footer="2325" w:gutter="0"/>
          <w:cols w:space="425"/>
          <w:docGrid w:type="linesAndChars" w:linePitch="400" w:charSpace="428"/>
        </w:sectPr>
      </w:pPr>
    </w:p>
    <w:p w:rsidR="00E6574B" w:rsidRDefault="002543FA" w:rsidP="00C022C9">
      <w:pPr>
        <w:pStyle w:val="12"/>
        <w:spacing w:after="4000"/>
      </w:pPr>
      <w:r>
        <w:rPr>
          <w:noProof/>
        </w:rPr>
        <w:lastRenderedPageBreak/>
        <w:drawing>
          <wp:anchor distT="0" distB="0" distL="114300" distR="114300" simplePos="0" relativeHeight="251665920" behindDoc="1" locked="0" layoutInCell="1" allowOverlap="1">
            <wp:simplePos x="0" y="0"/>
            <wp:positionH relativeFrom="column">
              <wp:posOffset>-672465</wp:posOffset>
            </wp:positionH>
            <wp:positionV relativeFrom="paragraph">
              <wp:posOffset>-1129665</wp:posOffset>
            </wp:positionV>
            <wp:extent cx="7829550" cy="3686175"/>
            <wp:effectExtent l="0" t="0" r="0" b="9525"/>
            <wp:wrapNone/>
            <wp:docPr id="76" name="圖片 76" descr="110學測最前線-試題大剖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10學測最前線-試題大剖析"/>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29550" cy="368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31E6D">
        <w:rPr>
          <w:noProof/>
        </w:rPr>
        <w:pict>
          <v:shape id="_x0000_s1088" type="#_x0000_t136" style="position:absolute;left:0;text-align:left;margin-left:212.25pt;margin-top:59.75pt;width:25.5pt;height:16.7pt;rotation:-1993323fd;z-index:-251657728;mso-position-horizontal-relative:text;mso-position-vertical-relative:text" adj="10696" fillcolor="black">
            <v:fill r:id="rId20" o:title=""/>
            <v:stroke r:id="rId20" o:title=""/>
            <v:shadow color="#868686"/>
            <v:textpath style="font-family:&quot;微軟正黑體&quot;;font-weight:bold;v-text-reverse:t;v-text-kern:t" trim="t" fitpath="t" string="108"/>
            <o:lock v:ext="edit" aspectratio="t"/>
          </v:shape>
        </w:pict>
      </w:r>
    </w:p>
    <w:p w:rsidR="00283B6D" w:rsidRPr="007266DA" w:rsidRDefault="002543FA" w:rsidP="00283B6D">
      <w:pPr>
        <w:rPr>
          <w:sz w:val="18"/>
          <w:szCs w:val="18"/>
        </w:rPr>
      </w:pPr>
      <w:r>
        <w:rPr>
          <w:noProof/>
        </w:rPr>
        <mc:AlternateContent>
          <mc:Choice Requires="wps">
            <w:drawing>
              <wp:inline distT="0" distB="0" distL="0" distR="0">
                <wp:extent cx="2184400" cy="306070"/>
                <wp:effectExtent l="0" t="0" r="6350" b="8255"/>
                <wp:docPr id="9"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4400" cy="306070"/>
                        </a:xfrm>
                        <a:prstGeom prst="roundRect">
                          <a:avLst>
                            <a:gd name="adj" fmla="val 50000"/>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92EB0" w:rsidRPr="001A674B" w:rsidRDefault="00192EB0" w:rsidP="00192EB0">
                            <w:pPr>
                              <w:pStyle w:val="-"/>
                              <w:ind w:left="232"/>
                              <w:rPr>
                                <w:rFonts w:ascii="微軟正黑體" w:eastAsia="微軟正黑體" w:hAnsi="微軟正黑體"/>
                              </w:rPr>
                            </w:pPr>
                            <w:r w:rsidRPr="001A674B">
                              <w:rPr>
                                <w:rFonts w:ascii="微軟正黑體" w:eastAsia="微軟正黑體" w:hAnsi="微軟正黑體" w:hint="eastAsia"/>
                              </w:rPr>
                              <w:t>單選題（占144分）</w:t>
                            </w:r>
                          </w:p>
                        </w:txbxContent>
                      </wps:txbx>
                      <wps:bodyPr rot="0" vert="horz" wrap="square" lIns="0" tIns="10800" rIns="0" bIns="0" anchor="t" anchorCtr="0" upright="1">
                        <a:noAutofit/>
                      </wps:bodyPr>
                    </wps:wsp>
                  </a:graphicData>
                </a:graphic>
              </wp:inline>
            </w:drawing>
          </mc:Choice>
          <mc:Fallback>
            <w:pict>
              <v:roundrect id="AutoShape 19" o:spid="_x0000_s1037" style="width:172pt;height:24.1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" fillcolor="#4c4c4c" stroked="f">
                <v:textbox inset="0,.3mm,0,0">
                  <w:txbxContent>
                    <w:p w:rsidR="00192EB0" w:rsidRPr="001A674B" w:rsidRDefault="00192EB0" w:rsidP="00192EB0">
                      <w:pPr>
                        <w:pStyle w:val="-"/>
                        <w:ind w:left="232"/>
                        <w:rPr>
                          <w:rFonts w:ascii="微軟正黑體" w:eastAsia="微軟正黑體" w:hAnsi="微軟正黑體"/>
                        </w:rPr>
                      </w:pPr>
                      <w:r w:rsidRPr="001A674B">
                        <w:rPr>
                          <w:rFonts w:ascii="微軟正黑體" w:eastAsia="微軟正黑體" w:hAnsi="微軟正黑體" w:hint="eastAsia"/>
                        </w:rPr>
                        <w:t>單選題（占144分）</w:t>
                      </w:r>
                    </w:p>
                  </w:txbxContent>
                </v:textbox>
                <w10:anchorlock/>
              </v:roundrect>
            </w:pict>
          </mc:Fallback>
        </mc:AlternateContent>
      </w:r>
      <w:r w:rsidR="007266DA">
        <w:rPr>
          <w:rFonts w:hint="eastAsia"/>
        </w:rPr>
        <w:t xml:space="preserve">      </w:t>
      </w:r>
      <w:r w:rsidR="007266DA" w:rsidRPr="00A33D3D">
        <w:rPr>
          <w:rFonts w:ascii="新細明體" w:eastAsia="新細明體" w:hAnsi="新細明體" w:hint="eastAsia"/>
          <w:sz w:val="18"/>
          <w:szCs w:val="18"/>
        </w:rPr>
        <w:t>（</w:t>
      </w:r>
      <w:r w:rsidR="007266DA" w:rsidRPr="00A33D3D">
        <w:rPr>
          <w:rFonts w:ascii="新細明體" w:eastAsia="新細明體" w:hAnsi="新細明體" w:hint="eastAsia"/>
          <w:color w:val="000000"/>
          <w:sz w:val="18"/>
          <w:szCs w:val="18"/>
        </w:rPr>
        <w:t>此份試卷解題係依據大學考試中心於</w:t>
      </w:r>
      <w:r w:rsidR="00257B0C">
        <w:rPr>
          <w:rFonts w:ascii="新細明體" w:eastAsia="新細明體" w:hAnsi="新細明體" w:hint="eastAsia"/>
          <w:color w:val="000000"/>
          <w:sz w:val="18"/>
          <w:szCs w:val="18"/>
        </w:rPr>
        <w:t>110</w:t>
      </w:r>
      <w:r w:rsidR="007266DA" w:rsidRPr="00A33D3D">
        <w:rPr>
          <w:rFonts w:ascii="新細明體" w:eastAsia="新細明體" w:hAnsi="新細明體" w:hint="eastAsia"/>
          <w:color w:val="000000"/>
          <w:sz w:val="18"/>
          <w:szCs w:val="18"/>
        </w:rPr>
        <w:t>年</w:t>
      </w:r>
      <w:r w:rsidR="00257B0C">
        <w:rPr>
          <w:rFonts w:ascii="新細明體" w:eastAsia="新細明體" w:hAnsi="新細明體" w:hint="eastAsia"/>
          <w:color w:val="000000"/>
          <w:sz w:val="18"/>
          <w:szCs w:val="18"/>
        </w:rPr>
        <w:t>1</w:t>
      </w:r>
      <w:r w:rsidR="007266DA" w:rsidRPr="00A33D3D">
        <w:rPr>
          <w:rFonts w:ascii="新細明體" w:eastAsia="新細明體" w:hAnsi="新細明體" w:hint="eastAsia"/>
          <w:color w:val="000000"/>
          <w:sz w:val="18"/>
          <w:szCs w:val="18"/>
        </w:rPr>
        <w:t>月</w:t>
      </w:r>
      <w:r w:rsidR="00257B0C">
        <w:rPr>
          <w:rFonts w:ascii="新細明體" w:eastAsia="新細明體" w:hAnsi="新細明體" w:hint="eastAsia"/>
          <w:color w:val="000000"/>
          <w:sz w:val="18"/>
          <w:szCs w:val="18"/>
        </w:rPr>
        <w:t>23</w:t>
      </w:r>
      <w:r w:rsidR="007266DA" w:rsidRPr="00A33D3D">
        <w:rPr>
          <w:rFonts w:ascii="新細明體" w:eastAsia="新細明體" w:hAnsi="新細明體" w:hint="eastAsia"/>
          <w:color w:val="000000"/>
          <w:sz w:val="18"/>
          <w:szCs w:val="18"/>
        </w:rPr>
        <w:t>日所公告之答案為主）</w:t>
      </w:r>
    </w:p>
    <w:p w:rsidR="0001278C" w:rsidRPr="00A33D3D" w:rsidRDefault="000606A2" w:rsidP="001A674B">
      <w:pPr>
        <w:pStyle w:val="aa"/>
        <w:ind w:left="929" w:hanging="697"/>
        <w:rPr>
          <w:rFonts w:ascii="新細明體" w:eastAsia="新細明體" w:hAnsi="新細明體"/>
          <w:b/>
        </w:rPr>
      </w:pPr>
      <w:r w:rsidRPr="00A33D3D">
        <w:rPr>
          <w:rFonts w:ascii="新細明體" w:eastAsia="新細明體" w:hAnsi="新細明體" w:hint="eastAsia"/>
          <w:b/>
        </w:rPr>
        <w:t>說明：</w:t>
      </w:r>
      <w:r w:rsidR="00D37989" w:rsidRPr="00557FE8">
        <w:rPr>
          <w:rFonts w:ascii="新細明體" w:eastAsia="新細明體" w:hAnsi="新細明體" w:hint="eastAsia"/>
          <w:b/>
        </w:rPr>
        <w:t>第</w:t>
      </w:r>
      <w:r w:rsidR="00D37989" w:rsidRPr="00557FE8">
        <w:rPr>
          <w:rFonts w:ascii="新細明體" w:eastAsia="新細明體" w:hAnsi="新細明體"/>
          <w:b/>
        </w:rPr>
        <w:t>1</w:t>
      </w:r>
      <w:proofErr w:type="gramStart"/>
      <w:r w:rsidR="00D37989" w:rsidRPr="00557FE8">
        <w:rPr>
          <w:rFonts w:ascii="新細明體" w:eastAsia="新細明體" w:hAnsi="新細明體" w:hint="eastAsia"/>
          <w:b/>
        </w:rPr>
        <w:t>題至第</w:t>
      </w:r>
      <w:r w:rsidR="00D37989" w:rsidRPr="00557FE8">
        <w:rPr>
          <w:rFonts w:ascii="新細明體" w:eastAsia="新細明體" w:hAnsi="新細明體"/>
          <w:b/>
        </w:rPr>
        <w:t>72</w:t>
      </w:r>
      <w:r w:rsidR="00D37989" w:rsidRPr="00557FE8">
        <w:rPr>
          <w:rFonts w:ascii="新細明體" w:eastAsia="新細明體" w:hAnsi="新細明體" w:hint="eastAsia"/>
          <w:b/>
        </w:rPr>
        <w:t>題皆</w:t>
      </w:r>
      <w:proofErr w:type="gramEnd"/>
      <w:r w:rsidR="00D37989" w:rsidRPr="00557FE8">
        <w:rPr>
          <w:rFonts w:ascii="新細明體" w:eastAsia="新細明體" w:hAnsi="新細明體" w:hint="eastAsia"/>
          <w:b/>
        </w:rPr>
        <w:t>計分。每題有</w:t>
      </w:r>
      <w:r w:rsidR="00D37989" w:rsidRPr="00557FE8">
        <w:rPr>
          <w:rFonts w:ascii="新細明體" w:eastAsia="新細明體" w:hAnsi="新細明體"/>
          <w:b/>
        </w:rPr>
        <w:t>4</w:t>
      </w:r>
      <w:r w:rsidR="00D37989" w:rsidRPr="00557FE8">
        <w:rPr>
          <w:rFonts w:ascii="新細明體" w:eastAsia="新細明體" w:hAnsi="新細明體" w:hint="eastAsia"/>
          <w:b/>
        </w:rPr>
        <w:t>個選項，其中只有一個是正確或最適當的選項，</w:t>
      </w:r>
      <w:proofErr w:type="gramStart"/>
      <w:r w:rsidR="00D37989" w:rsidRPr="00557FE8">
        <w:rPr>
          <w:rFonts w:ascii="新細明體" w:eastAsia="新細明體" w:hAnsi="新細明體" w:hint="eastAsia"/>
          <w:b/>
        </w:rPr>
        <w:t>請</w:t>
      </w:r>
      <w:r w:rsidR="001B573A">
        <w:rPr>
          <w:rFonts w:ascii="新細明體" w:eastAsia="新細明體" w:hAnsi="新細明體" w:hint="eastAsia"/>
          <w:b/>
        </w:rPr>
        <w:t>劃</w:t>
      </w:r>
      <w:r w:rsidR="00D37989" w:rsidRPr="00557FE8">
        <w:rPr>
          <w:rFonts w:ascii="新細明體" w:eastAsia="新細明體" w:hAnsi="新細明體" w:hint="eastAsia"/>
          <w:b/>
        </w:rPr>
        <w:t>記</w:t>
      </w:r>
      <w:proofErr w:type="gramEnd"/>
      <w:r w:rsidR="00D37989" w:rsidRPr="00557FE8">
        <w:rPr>
          <w:rFonts w:ascii="新細明體" w:eastAsia="新細明體" w:hAnsi="新細明體" w:hint="eastAsia"/>
          <w:b/>
        </w:rPr>
        <w:t>在答案卡之「選擇題答案區」。</w:t>
      </w:r>
      <w:proofErr w:type="gramStart"/>
      <w:r w:rsidR="00D37989" w:rsidRPr="00557FE8">
        <w:rPr>
          <w:rFonts w:ascii="新細明體" w:eastAsia="新細明體" w:hAnsi="新細明體" w:hint="eastAsia"/>
          <w:b/>
        </w:rPr>
        <w:t>各題答對</w:t>
      </w:r>
      <w:proofErr w:type="gramEnd"/>
      <w:r w:rsidR="00D37989" w:rsidRPr="00557FE8">
        <w:rPr>
          <w:rFonts w:ascii="新細明體" w:eastAsia="新細明體" w:hAnsi="新細明體" w:hint="eastAsia"/>
          <w:b/>
        </w:rPr>
        <w:t>者，得</w:t>
      </w:r>
      <w:r w:rsidR="00D37989" w:rsidRPr="00557FE8">
        <w:rPr>
          <w:rFonts w:ascii="新細明體" w:eastAsia="新細明體" w:hAnsi="新細明體"/>
          <w:b/>
        </w:rPr>
        <w:t>2</w:t>
      </w:r>
      <w:r w:rsidR="00D37989" w:rsidRPr="00557FE8">
        <w:rPr>
          <w:rFonts w:ascii="新細明體" w:eastAsia="新細明體" w:hAnsi="新細明體" w:hint="eastAsia"/>
          <w:b/>
        </w:rPr>
        <w:t>分；答錯、未作答</w:t>
      </w:r>
      <w:proofErr w:type="gramStart"/>
      <w:r w:rsidR="00D37989" w:rsidRPr="00557FE8">
        <w:rPr>
          <w:rFonts w:ascii="新細明體" w:eastAsia="新細明體" w:hAnsi="新細明體" w:hint="eastAsia"/>
          <w:b/>
        </w:rPr>
        <w:t>或</w:t>
      </w:r>
      <w:r w:rsidR="001B573A">
        <w:rPr>
          <w:rFonts w:ascii="新細明體" w:eastAsia="新細明體" w:hAnsi="新細明體" w:hint="eastAsia"/>
          <w:b/>
        </w:rPr>
        <w:t>劃</w:t>
      </w:r>
      <w:r w:rsidR="00D37989" w:rsidRPr="00557FE8">
        <w:rPr>
          <w:rFonts w:ascii="新細明體" w:eastAsia="新細明體" w:hAnsi="新細明體" w:hint="eastAsia"/>
          <w:b/>
        </w:rPr>
        <w:t>記多於</w:t>
      </w:r>
      <w:proofErr w:type="gramEnd"/>
      <w:r w:rsidR="00D37989" w:rsidRPr="00557FE8">
        <w:rPr>
          <w:rFonts w:ascii="新細明體" w:eastAsia="新細明體" w:hAnsi="新細明體" w:hint="eastAsia"/>
          <w:b/>
        </w:rPr>
        <w:t>一個選項者，該題以零分計算。</w:t>
      </w:r>
    </w:p>
    <w:p w:rsidR="00D37989" w:rsidRPr="006815BE" w:rsidRDefault="00D37989"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67968" behindDoc="1" locked="0" layoutInCell="1" allowOverlap="1" wp14:anchorId="0514476A" wp14:editId="760459F0">
                <wp:simplePos x="0" y="0"/>
                <wp:positionH relativeFrom="column">
                  <wp:posOffset>0</wp:posOffset>
                </wp:positionH>
                <wp:positionV relativeFrom="paragraph">
                  <wp:posOffset>180340</wp:posOffset>
                </wp:positionV>
                <wp:extent cx="6480000" cy="2196000"/>
                <wp:effectExtent l="0" t="0" r="0" b="0"/>
                <wp:wrapNone/>
                <wp:docPr id="8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219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72.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" fillcolor="#e6e6e6" stroked="f"/>
            </w:pict>
          </mc:Fallback>
        </mc:AlternateContent>
      </w:r>
      <w:r w:rsidRPr="00391489">
        <w:rPr>
          <w:rStyle w:val="-4"/>
        </w:rPr>
        <w:t>1</w:t>
      </w:r>
      <w:r w:rsidR="00916B2E">
        <w:rPr>
          <w:rFonts w:hint="eastAsia"/>
        </w:rPr>
        <w:tab/>
      </w:r>
      <w:proofErr w:type="gramStart"/>
      <w:r w:rsidRPr="006815BE">
        <w:t>招弟因</w:t>
      </w:r>
      <w:proofErr w:type="gramEnd"/>
      <w:r w:rsidRPr="006815BE">
        <w:t>懷孕遭公司以影響工作表現為由資遣，後來她接觸到性別平等相關資訊，才意識到自己的生命歷程</w:t>
      </w:r>
      <w:proofErr w:type="gramStart"/>
      <w:r w:rsidRPr="006815BE">
        <w:t>中迭遭不平等</w:t>
      </w:r>
      <w:proofErr w:type="gramEnd"/>
      <w:r w:rsidRPr="006815BE">
        <w:t>的對待。例如：父親告誡她不能列名族譜，母親說她已出嫁不能回去祭祖，而作為第一個小孩，父親取其名為「</w:t>
      </w:r>
      <w:proofErr w:type="gramStart"/>
      <w:r w:rsidRPr="006815BE">
        <w:t>招弟</w:t>
      </w:r>
      <w:proofErr w:type="gramEnd"/>
      <w:r w:rsidRPr="006815BE">
        <w:t>」。請問以我國現行法令來看，若她向法院或行政主管機關提出救濟，下列主張何者最可能成立？</w:t>
      </w:r>
      <w:r>
        <w:t xml:space="preserve">　</w:t>
      </w:r>
      <w:r w:rsidR="008A1E9E">
        <w:rPr>
          <w:rFonts w:hint="eastAsia"/>
        </w:rPr>
        <w:br/>
      </w:r>
      <w:r w:rsidRPr="006815BE">
        <w:rPr>
          <w:rFonts w:hint="eastAsia"/>
        </w:rPr>
        <w:t>(A)</w:t>
      </w:r>
      <w:proofErr w:type="gramStart"/>
      <w:r w:rsidRPr="006815BE">
        <w:t>招弟這個</w:t>
      </w:r>
      <w:proofErr w:type="gramEnd"/>
      <w:r w:rsidRPr="006815BE">
        <w:t>名字侵害她的姓名權</w:t>
      </w:r>
      <w:r>
        <w:t xml:space="preserve">　</w:t>
      </w:r>
      <w:r w:rsidR="008A1E9E">
        <w:rPr>
          <w:rFonts w:hint="eastAsia"/>
        </w:rPr>
        <w:br/>
      </w:r>
      <w:r w:rsidRPr="006815BE">
        <w:t>(B)</w:t>
      </w:r>
      <w:r w:rsidRPr="006815BE">
        <w:t>不得列名族譜侵害了平等繼承</w:t>
      </w:r>
      <w:r>
        <w:t xml:space="preserve">　</w:t>
      </w:r>
      <w:r w:rsidR="008A1E9E">
        <w:rPr>
          <w:rFonts w:hint="eastAsia"/>
        </w:rPr>
        <w:br/>
      </w:r>
      <w:r w:rsidRPr="006815BE">
        <w:t>(C)</w:t>
      </w:r>
      <w:r w:rsidRPr="006815BE">
        <w:t>不得回家祭祖限制了宗教自由</w:t>
      </w:r>
      <w:r>
        <w:t xml:space="preserve">　</w:t>
      </w:r>
      <w:r w:rsidR="008A1E9E">
        <w:rPr>
          <w:rFonts w:hint="eastAsia"/>
        </w:rPr>
        <w:br/>
      </w:r>
      <w:r w:rsidRPr="006815BE">
        <w:t>(D)</w:t>
      </w:r>
      <w:r w:rsidRPr="006815BE">
        <w:t>公司將她辭退侵害了工作權利</w:t>
      </w:r>
    </w:p>
    <w:p w:rsidR="008A1E9E" w:rsidRPr="00F35DBE" w:rsidRDefault="009570C4" w:rsidP="008A1E9E">
      <w:pPr>
        <w:pStyle w:val="-5"/>
        <w:ind w:left="1207" w:hanging="1207"/>
      </w:pPr>
      <w:r w:rsidRPr="009570C4">
        <w:rPr>
          <w:rFonts w:eastAsia="微軟正黑體" w:hint="eastAsia"/>
          <w:b/>
        </w:rPr>
        <w:t>出　　處：</w:t>
      </w:r>
      <w:r w:rsidRPr="009570C4">
        <w:rPr>
          <w:rFonts w:eastAsia="微軟正黑體" w:hint="eastAsia"/>
          <w:b/>
        </w:rPr>
        <w:tab/>
      </w:r>
      <w:r w:rsidR="008A1E9E" w:rsidRPr="00F35DBE">
        <w:rPr>
          <w:rFonts w:hint="eastAsia"/>
        </w:rPr>
        <w:t>龍騰版公民與社會</w:t>
      </w:r>
      <w:r w:rsidR="008A1E9E" w:rsidRPr="00F35DBE">
        <w:rPr>
          <w:rFonts w:hint="eastAsia"/>
        </w:rPr>
        <w:t>3</w:t>
      </w:r>
      <w:r w:rsidR="00257B0C">
        <w:rPr>
          <w:rFonts w:hint="eastAsia"/>
        </w:rPr>
        <w:t xml:space="preserve">　</w:t>
      </w:r>
      <w:r w:rsidR="008A1E9E" w:rsidRPr="00F35DBE">
        <w:rPr>
          <w:rFonts w:hint="eastAsia"/>
        </w:rPr>
        <w:t>第</w:t>
      </w:r>
      <w:r w:rsidR="008A1E9E" w:rsidRPr="00F35DBE">
        <w:t>4</w:t>
      </w:r>
      <w:r w:rsidR="008A1E9E" w:rsidRPr="00F35DBE">
        <w:rPr>
          <w:rFonts w:hint="eastAsia"/>
        </w:rPr>
        <w:t>章憲法與人權</w:t>
      </w:r>
    </w:p>
    <w:p w:rsidR="008A1E9E" w:rsidRPr="00F35DBE" w:rsidRDefault="009570C4" w:rsidP="008A1E9E">
      <w:pPr>
        <w:pStyle w:val="-5"/>
        <w:ind w:left="1207" w:hanging="1207"/>
      </w:pPr>
      <w:r w:rsidRPr="009570C4">
        <w:rPr>
          <w:rFonts w:eastAsia="微軟正黑體" w:hint="eastAsia"/>
          <w:b/>
        </w:rPr>
        <w:t>答　　案：</w:t>
      </w:r>
      <w:r w:rsidRPr="009570C4">
        <w:rPr>
          <w:rFonts w:eastAsia="微軟正黑體" w:hint="eastAsia"/>
          <w:b/>
        </w:rPr>
        <w:tab/>
      </w:r>
      <w:r w:rsidR="008A1E9E" w:rsidRPr="00F35DBE">
        <w:t>(D)</w:t>
      </w:r>
    </w:p>
    <w:p w:rsidR="008A1E9E" w:rsidRDefault="009570C4" w:rsidP="008A1E9E">
      <w:pPr>
        <w:pStyle w:val="-5"/>
        <w:ind w:left="1207" w:hanging="1207"/>
      </w:pPr>
      <w:r w:rsidRPr="009570C4">
        <w:rPr>
          <w:rFonts w:eastAsia="微軟正黑體" w:hint="eastAsia"/>
          <w:b/>
        </w:rPr>
        <w:t>解　　析：</w:t>
      </w:r>
      <w:r w:rsidRPr="009570C4">
        <w:rPr>
          <w:rFonts w:eastAsia="微軟正黑體" w:hint="eastAsia"/>
          <w:b/>
        </w:rPr>
        <w:tab/>
      </w:r>
      <w:r w:rsidR="008A1E9E" w:rsidRPr="00F35DBE">
        <w:rPr>
          <w:rFonts w:hint="eastAsia"/>
        </w:rPr>
        <w:t>此題旨在評量學生能否辨識性別不平等的待遇對於個人權利的影響及對應的救濟途徑。</w:t>
      </w:r>
      <w:r w:rsidR="00257B0C">
        <w:br/>
      </w:r>
      <w:r w:rsidR="008A1E9E" w:rsidRPr="00F35DBE">
        <w:rPr>
          <w:rFonts w:hint="eastAsia"/>
        </w:rPr>
        <w:t>(</w:t>
      </w:r>
      <w:r w:rsidR="008A1E9E" w:rsidRPr="00F35DBE">
        <w:t>A)</w:t>
      </w:r>
      <w:proofErr w:type="gramStart"/>
      <w:r w:rsidR="008A1E9E" w:rsidRPr="00F35DBE">
        <w:rPr>
          <w:rFonts w:hint="eastAsia"/>
        </w:rPr>
        <w:t>若招弟不</w:t>
      </w:r>
      <w:proofErr w:type="gramEnd"/>
      <w:r w:rsidR="008A1E9E" w:rsidRPr="00F35DBE">
        <w:rPr>
          <w:rFonts w:hint="eastAsia"/>
        </w:rPr>
        <w:t>喜歡父親為她取的名字，仍可依據《姓名條例》選擇更改姓名，因此其姓名權並未受侵害；</w:t>
      </w:r>
      <w:r w:rsidR="008A1E9E" w:rsidRPr="00F35DBE">
        <w:rPr>
          <w:rFonts w:hint="eastAsia"/>
        </w:rPr>
        <w:t>(</w:t>
      </w:r>
      <w:r w:rsidR="008A1E9E" w:rsidRPr="00F35DBE">
        <w:t>B)</w:t>
      </w:r>
      <w:r w:rsidR="008A1E9E" w:rsidRPr="00F35DBE">
        <w:rPr>
          <w:rFonts w:hint="eastAsia"/>
        </w:rPr>
        <w:t>即使未列名族譜，</w:t>
      </w:r>
      <w:proofErr w:type="gramStart"/>
      <w:r w:rsidR="008A1E9E" w:rsidRPr="00F35DBE">
        <w:rPr>
          <w:rFonts w:hint="eastAsia"/>
        </w:rPr>
        <w:t>招弟與</w:t>
      </w:r>
      <w:proofErr w:type="gramEnd"/>
      <w:r w:rsidR="008A1E9E" w:rsidRPr="00F35DBE">
        <w:rPr>
          <w:rFonts w:hint="eastAsia"/>
        </w:rPr>
        <w:t>她的兄弟姐妹在《民法》上具有相同的權利，因此仍可以平等繼承遺產；</w:t>
      </w:r>
      <w:r w:rsidR="008A1E9E" w:rsidRPr="00F35DBE">
        <w:rPr>
          <w:rFonts w:hint="eastAsia"/>
        </w:rPr>
        <w:t>(</w:t>
      </w:r>
      <w:r w:rsidR="008A1E9E" w:rsidRPr="00F35DBE">
        <w:t>C)</w:t>
      </w:r>
      <w:r w:rsidR="008A1E9E" w:rsidRPr="00F35DBE">
        <w:rPr>
          <w:rFonts w:hint="eastAsia"/>
        </w:rPr>
        <w:t>宗教自由是指是否信仰宗教以及信仰何種宗教的自由，與是否回家祭祖較無直接關聯；</w:t>
      </w:r>
      <w:r w:rsidR="008A1E9E" w:rsidRPr="00F35DBE">
        <w:rPr>
          <w:rFonts w:hint="eastAsia"/>
        </w:rPr>
        <w:t>(</w:t>
      </w:r>
      <w:r w:rsidR="008A1E9E" w:rsidRPr="00F35DBE">
        <w:t>D)</w:t>
      </w:r>
      <w:r w:rsidR="008A1E9E" w:rsidRPr="00F35DBE">
        <w:rPr>
          <w:rFonts w:hint="eastAsia"/>
        </w:rPr>
        <w:t>依據《性別工作平等法》，雇主對受</w:t>
      </w:r>
      <w:proofErr w:type="gramStart"/>
      <w:r w:rsidR="008A1E9E" w:rsidRPr="00F35DBE">
        <w:rPr>
          <w:rFonts w:hint="eastAsia"/>
        </w:rPr>
        <w:t>僱</w:t>
      </w:r>
      <w:proofErr w:type="gramEnd"/>
      <w:r w:rsidR="008A1E9E" w:rsidRPr="00F35DBE">
        <w:rPr>
          <w:rFonts w:hint="eastAsia"/>
        </w:rPr>
        <w:t>者之資遣，不得因性別而有差別待遇。</w:t>
      </w:r>
      <w:proofErr w:type="gramStart"/>
      <w:r w:rsidR="008A1E9E" w:rsidRPr="00F35DBE">
        <w:rPr>
          <w:rFonts w:hint="eastAsia"/>
        </w:rPr>
        <w:t>招弟因</w:t>
      </w:r>
      <w:proofErr w:type="gramEnd"/>
      <w:r w:rsidR="008A1E9E" w:rsidRPr="00F35DBE">
        <w:rPr>
          <w:rFonts w:hint="eastAsia"/>
        </w:rPr>
        <w:t>懷孕而遭公司資遣，可主張受到雇主的懷孕歧視，工作權利受侵害，故選項</w:t>
      </w:r>
      <w:r w:rsidR="008A1E9E" w:rsidRPr="00F35DBE">
        <w:rPr>
          <w:rFonts w:hint="eastAsia"/>
        </w:rPr>
        <w:t>(</w:t>
      </w:r>
      <w:r w:rsidR="008A1E9E" w:rsidRPr="00F35DBE">
        <w:t>D)</w:t>
      </w:r>
      <w:r w:rsidR="008A1E9E" w:rsidRPr="00F35DBE">
        <w:t>正確</w:t>
      </w:r>
      <w:r w:rsidR="008A1E9E" w:rsidRPr="00F35DBE">
        <w:rPr>
          <w:rFonts w:hint="eastAsia"/>
        </w:rPr>
        <w:t>。</w:t>
      </w:r>
    </w:p>
    <w:p w:rsidR="00EB4FDB" w:rsidRDefault="00EB4FDB">
      <w:pPr>
        <w:widowControl/>
        <w:jc w:val="left"/>
        <w:rPr>
          <w:rStyle w:val="-0"/>
          <w:rFonts w:ascii="微軟正黑體" w:eastAsia="微軟正黑體" w:hAnsi="微軟正黑體"/>
          <w:color w:val="FF0000"/>
        </w:rPr>
      </w:pPr>
      <w:r>
        <w:rPr>
          <w:rStyle w:val="-0"/>
          <w:rFonts w:ascii="微軟正黑體" w:eastAsia="微軟正黑體" w:hAnsi="微軟正黑體"/>
          <w:color w:val="FF0000"/>
        </w:rPr>
        <w:br w:type="page"/>
      </w:r>
    </w:p>
    <w:p w:rsidR="001B573A" w:rsidRDefault="001B573A" w:rsidP="001B573A">
      <w:pPr>
        <w:snapToGrid w:val="0"/>
        <w:spacing w:line="120" w:lineRule="auto"/>
        <w:rPr>
          <w:rStyle w:val="-4"/>
        </w:rPr>
      </w:pPr>
    </w:p>
    <w:p w:rsidR="00D37989" w:rsidRDefault="00EB4FDB" w:rsidP="00D941EC">
      <w:pPr>
        <w:pStyle w:val="-2"/>
        <w:spacing w:beforeLines="0" w:before="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68992" behindDoc="1" locked="0" layoutInCell="1" allowOverlap="1" wp14:anchorId="1FFB4161" wp14:editId="0507DD04">
                <wp:simplePos x="0" y="0"/>
                <wp:positionH relativeFrom="column">
                  <wp:posOffset>-1905</wp:posOffset>
                </wp:positionH>
                <wp:positionV relativeFrom="paragraph">
                  <wp:posOffset>-75565</wp:posOffset>
                </wp:positionV>
                <wp:extent cx="6477000" cy="2196000"/>
                <wp:effectExtent l="0" t="0" r="0" b="0"/>
                <wp:wrapNone/>
                <wp:docPr id="7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219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5.95pt;width:510pt;height:172.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" fillcolor="#e6e6e6" stroked="f"/>
            </w:pict>
          </mc:Fallback>
        </mc:AlternateContent>
      </w:r>
      <w:r w:rsidR="00D37989">
        <w:rPr>
          <w:rStyle w:val="-4"/>
          <w:rFonts w:hint="eastAsia"/>
        </w:rPr>
        <w:t>2</w:t>
      </w:r>
      <w:r w:rsidR="00916B2E">
        <w:rPr>
          <w:rFonts w:hint="eastAsia"/>
        </w:rPr>
        <w:tab/>
      </w:r>
      <w:r w:rsidR="00D37989" w:rsidRPr="006815BE">
        <w:t>某大學決定將運動場改建為停車場以增</w:t>
      </w:r>
      <w:proofErr w:type="gramStart"/>
      <w:r w:rsidR="00D37989" w:rsidRPr="006815BE">
        <w:t>闢</w:t>
      </w:r>
      <w:proofErr w:type="gramEnd"/>
      <w:r w:rsidR="00D37989" w:rsidRPr="006815BE">
        <w:t>財源，學生認為校方犧牲學生權益而抗議。籃球校隊的練習場地也受影響，但籃球校隊隊員因已有其他眾多學生抗議，決定不參加行動。學生持續抗爭終於讓校方檢討改建計畫。上述事件中，籃球隊員所做的決定對應抗爭的結果，最能呼應下列何項公民參與常遭遇的難題？</w:t>
      </w:r>
      <w:r w:rsidR="00D37989">
        <w:t xml:space="preserve">　</w:t>
      </w:r>
      <w:r>
        <w:rPr>
          <w:rFonts w:hint="eastAsia"/>
        </w:rPr>
        <w:br/>
      </w:r>
      <w:r w:rsidR="00D37989">
        <w:rPr>
          <w:rFonts w:hint="eastAsia"/>
        </w:rPr>
        <w:t>(A)</w:t>
      </w:r>
      <w:r w:rsidR="00D37989" w:rsidRPr="006815BE">
        <w:t>抗爭必須匯聚公民力量，但要靠有效行動策略才能促使政府改變政策</w:t>
      </w:r>
      <w:r w:rsidR="00D37989">
        <w:t xml:space="preserve">　</w:t>
      </w:r>
      <w:r>
        <w:rPr>
          <w:rFonts w:hint="eastAsia"/>
        </w:rPr>
        <w:br/>
      </w:r>
      <w:r w:rsidR="00D37989">
        <w:t>(B)</w:t>
      </w:r>
      <w:r w:rsidR="00D37989" w:rsidRPr="006815BE">
        <w:t>要提升公民參與，須突破網路萬人喊</w:t>
      </w:r>
      <w:proofErr w:type="gramStart"/>
      <w:r w:rsidR="00D37989" w:rsidRPr="006815BE">
        <w:t>讚</w:t>
      </w:r>
      <w:proofErr w:type="gramEnd"/>
      <w:r w:rsidR="00D37989" w:rsidRPr="006815BE">
        <w:t>但行動時僅有百人到場之困境</w:t>
      </w:r>
      <w:r w:rsidR="00D37989">
        <w:t xml:space="preserve">　</w:t>
      </w:r>
      <w:r>
        <w:rPr>
          <w:rFonts w:hint="eastAsia"/>
        </w:rPr>
        <w:br/>
      </w:r>
      <w:r w:rsidR="00D37989">
        <w:t>(C)</w:t>
      </w:r>
      <w:r w:rsidR="00D37989" w:rsidRPr="006815BE">
        <w:t>為提升勞工權益，要思考如何確保非工會會員不能共享工會抗爭成果</w:t>
      </w:r>
      <w:r w:rsidR="00D37989">
        <w:t xml:space="preserve">　</w:t>
      </w:r>
      <w:r>
        <w:rPr>
          <w:rFonts w:hint="eastAsia"/>
        </w:rPr>
        <w:br/>
      </w:r>
      <w:r w:rsidR="00D37989">
        <w:t>(D)</w:t>
      </w:r>
      <w:r w:rsidR="00D37989" w:rsidRPr="006815BE">
        <w:t>要促進環保運動之成效，必須突破政府與公民僅偏重經濟利益之不足</w:t>
      </w:r>
    </w:p>
    <w:p w:rsidR="00EB4FDB" w:rsidRPr="00F35DBE" w:rsidRDefault="00EB4FDB" w:rsidP="00916B2E">
      <w:pPr>
        <w:pStyle w:val="-5"/>
        <w:ind w:left="1207" w:hanging="1207"/>
      </w:pPr>
      <w:r w:rsidRPr="00916B2E">
        <w:rPr>
          <w:rFonts w:eastAsia="微軟正黑體" w:hint="eastAsia"/>
          <w:b/>
        </w:rPr>
        <w:t>出　　處：</w:t>
      </w:r>
      <w:r w:rsidR="00916B2E">
        <w:rPr>
          <w:rFonts w:eastAsia="微軟正黑體"/>
          <w:b/>
        </w:rPr>
        <w:tab/>
      </w:r>
      <w:r w:rsidRPr="00F35DBE">
        <w:rPr>
          <w:rFonts w:hint="eastAsia"/>
        </w:rPr>
        <w:t>龍騰版公民與社會</w:t>
      </w:r>
      <w:r w:rsidRPr="00F35DBE">
        <w:rPr>
          <w:rFonts w:hint="eastAsia"/>
        </w:rPr>
        <w:t>1</w:t>
      </w:r>
      <w:r w:rsidR="00916B2E">
        <w:rPr>
          <w:rFonts w:hint="eastAsia"/>
        </w:rPr>
        <w:t xml:space="preserve">　</w:t>
      </w:r>
      <w:r w:rsidRPr="00F35DBE">
        <w:rPr>
          <w:rFonts w:hint="eastAsia"/>
        </w:rPr>
        <w:t>第</w:t>
      </w:r>
      <w:r w:rsidRPr="00F35DBE">
        <w:rPr>
          <w:rFonts w:hint="eastAsia"/>
        </w:rPr>
        <w:t>4</w:t>
      </w:r>
      <w:r w:rsidRPr="00F35DBE">
        <w:rPr>
          <w:rFonts w:hint="eastAsia"/>
        </w:rPr>
        <w:t>章公共利益</w:t>
      </w:r>
    </w:p>
    <w:p w:rsidR="00EB4FDB" w:rsidRPr="00F35DBE" w:rsidRDefault="00EB4FDB" w:rsidP="00916B2E">
      <w:pPr>
        <w:pStyle w:val="-5"/>
        <w:ind w:left="1207" w:hanging="1207"/>
      </w:pPr>
      <w:r w:rsidRPr="00916B2E">
        <w:rPr>
          <w:rFonts w:eastAsia="微軟正黑體" w:hint="eastAsia"/>
          <w:b/>
        </w:rPr>
        <w:t>答　　案：</w:t>
      </w:r>
      <w:r w:rsidR="00916B2E">
        <w:rPr>
          <w:rFonts w:eastAsia="微軟正黑體"/>
          <w:b/>
        </w:rPr>
        <w:tab/>
      </w:r>
      <w:r>
        <w:rPr>
          <w:rFonts w:hint="eastAsia"/>
        </w:rPr>
        <w:t>(C)</w:t>
      </w:r>
    </w:p>
    <w:p w:rsidR="00D37989" w:rsidRPr="006815BE" w:rsidRDefault="00EB4FDB" w:rsidP="00916B2E">
      <w:pPr>
        <w:pStyle w:val="-5"/>
        <w:ind w:left="1207" w:hanging="1207"/>
      </w:pPr>
      <w:r w:rsidRPr="00916B2E">
        <w:rPr>
          <w:rFonts w:eastAsia="微軟正黑體" w:hint="eastAsia"/>
          <w:b/>
        </w:rPr>
        <w:t>解　　析：</w:t>
      </w:r>
      <w:r w:rsidR="00916B2E">
        <w:rPr>
          <w:rFonts w:eastAsia="微軟正黑體"/>
          <w:b/>
        </w:rPr>
        <w:tab/>
      </w:r>
      <w:r>
        <w:rPr>
          <w:rFonts w:hint="eastAsia"/>
        </w:rPr>
        <w:t>(A)</w:t>
      </w:r>
      <w:proofErr w:type="gramStart"/>
      <w:r w:rsidRPr="00F35DBE">
        <w:t>從題文</w:t>
      </w:r>
      <w:proofErr w:type="gramEnd"/>
      <w:r w:rsidRPr="00F35DBE">
        <w:t>的敘述中</w:t>
      </w:r>
      <w:r w:rsidRPr="00F35DBE">
        <w:rPr>
          <w:rFonts w:hint="eastAsia"/>
        </w:rPr>
        <w:t>並未提及學生們的有效行動策略；</w:t>
      </w:r>
      <w:r w:rsidRPr="00F35DBE">
        <w:rPr>
          <w:rFonts w:hint="eastAsia"/>
        </w:rPr>
        <w:t>(B)</w:t>
      </w:r>
      <w:proofErr w:type="gramStart"/>
      <w:r w:rsidRPr="00F35DBE">
        <w:rPr>
          <w:rFonts w:hint="eastAsia"/>
        </w:rPr>
        <w:t>網路雖萬人</w:t>
      </w:r>
      <w:proofErr w:type="gramEnd"/>
      <w:r w:rsidRPr="00F35DBE">
        <w:rPr>
          <w:rFonts w:hint="eastAsia"/>
        </w:rPr>
        <w:t>喊</w:t>
      </w:r>
      <w:proofErr w:type="gramStart"/>
      <w:r w:rsidRPr="00F35DBE">
        <w:rPr>
          <w:rFonts w:hint="eastAsia"/>
        </w:rPr>
        <w:t>讚</w:t>
      </w:r>
      <w:proofErr w:type="gramEnd"/>
      <w:r w:rsidRPr="00F35DBE">
        <w:rPr>
          <w:rFonts w:hint="eastAsia"/>
        </w:rPr>
        <w:t>，但僅有百人到場，只能判斷響應意願與實際參與行動的落差，但無法判斷存在搭便車情況；</w:t>
      </w:r>
      <w:r w:rsidRPr="00F35DBE">
        <w:rPr>
          <w:rFonts w:hint="eastAsia"/>
        </w:rPr>
        <w:t>(C)</w:t>
      </w:r>
      <w:r w:rsidRPr="00F35DBE">
        <w:rPr>
          <w:rFonts w:hint="eastAsia"/>
        </w:rPr>
        <w:t>從「籃球校隊隊員因已有其他眾多學生抗議，決定不參加行動」，可知公民參與常面臨部分參與者未參與但坐享其成的「搭便車」的難題。因此，為了解決搭便車問題，可能會建立「禁搭便車條款」，讓未參與行動者不能享有爭取到的成果；</w:t>
      </w:r>
      <w:r>
        <w:rPr>
          <w:rFonts w:hint="eastAsia"/>
        </w:rPr>
        <w:t>(D)</w:t>
      </w:r>
      <w:proofErr w:type="gramStart"/>
      <w:r w:rsidRPr="00F35DBE">
        <w:rPr>
          <w:rFonts w:hint="eastAsia"/>
        </w:rPr>
        <w:t>題幹並未</w:t>
      </w:r>
      <w:proofErr w:type="gramEnd"/>
      <w:r w:rsidRPr="00F35DBE">
        <w:rPr>
          <w:rFonts w:hint="eastAsia"/>
        </w:rPr>
        <w:t>聚焦在僅以經濟利益來衡量公共利益。</w:t>
      </w:r>
    </w:p>
    <w:p w:rsidR="00D37989" w:rsidRDefault="00D37989"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0016" behindDoc="1" locked="0" layoutInCell="1" allowOverlap="1" wp14:anchorId="19B68D77" wp14:editId="0B5DCBC0">
                <wp:simplePos x="0" y="0"/>
                <wp:positionH relativeFrom="column">
                  <wp:posOffset>0</wp:posOffset>
                </wp:positionH>
                <wp:positionV relativeFrom="paragraph">
                  <wp:posOffset>180340</wp:posOffset>
                </wp:positionV>
                <wp:extent cx="6480000" cy="2016000"/>
                <wp:effectExtent l="0" t="0" r="0" b="3810"/>
                <wp:wrapNone/>
                <wp:docPr id="9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201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58.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" fillcolor="#e6e6e6" stroked="f"/>
            </w:pict>
          </mc:Fallback>
        </mc:AlternateContent>
      </w:r>
      <w:r>
        <w:rPr>
          <w:rStyle w:val="-4"/>
          <w:rFonts w:hint="eastAsia"/>
        </w:rPr>
        <w:t>3</w:t>
      </w:r>
      <w:r w:rsidR="00916B2E">
        <w:rPr>
          <w:rFonts w:hint="eastAsia"/>
        </w:rPr>
        <w:tab/>
      </w:r>
      <w:r w:rsidRPr="006815BE">
        <w:t>根據調查，某國人民近年來參與結社比例明顯成長，但整體比例仍偏低，且大多偏向參與宗教團體與校友會。若根據公民社會促進民主政治發展的觀點，下列何者是對該國結社參與的</w:t>
      </w:r>
      <w:proofErr w:type="gramStart"/>
      <w:r w:rsidRPr="006815BE">
        <w:t>最</w:t>
      </w:r>
      <w:proofErr w:type="gramEnd"/>
      <w:r w:rsidRPr="006815BE">
        <w:t>適切評論？</w:t>
      </w:r>
      <w:r>
        <w:t xml:space="preserve">　</w:t>
      </w:r>
      <w:r w:rsidR="00EB4FDB">
        <w:rPr>
          <w:rFonts w:hint="eastAsia"/>
        </w:rPr>
        <w:br/>
      </w:r>
      <w:r>
        <w:rPr>
          <w:rFonts w:hint="eastAsia"/>
        </w:rPr>
        <w:t>(A)</w:t>
      </w:r>
      <w:r w:rsidRPr="006815BE">
        <w:t>宗教不該干預政治，因此政府應對宗教團體參與政治予以限制</w:t>
      </w:r>
      <w:r>
        <w:t xml:space="preserve">　</w:t>
      </w:r>
      <w:r w:rsidR="00EB4FDB">
        <w:rPr>
          <w:rFonts w:hint="eastAsia"/>
        </w:rPr>
        <w:br/>
      </w:r>
      <w:r>
        <w:t>(B)</w:t>
      </w:r>
      <w:r w:rsidRPr="006815BE">
        <w:t>若政府能補助與扶植該國結社團體，可有效提升人民參與比例</w:t>
      </w:r>
      <w:r>
        <w:t xml:space="preserve">　</w:t>
      </w:r>
      <w:r w:rsidR="00EB4FDB">
        <w:rPr>
          <w:rFonts w:hint="eastAsia"/>
        </w:rPr>
        <w:br/>
      </w:r>
      <w:r>
        <w:t>(C)</w:t>
      </w:r>
      <w:r w:rsidRPr="006815BE">
        <w:t>校友會是基於參與者的畢業學校而設立，因此不能算志願結社</w:t>
      </w:r>
      <w:r>
        <w:t xml:space="preserve">　</w:t>
      </w:r>
      <w:r w:rsidR="00EB4FDB">
        <w:rPr>
          <w:rFonts w:hint="eastAsia"/>
        </w:rPr>
        <w:br/>
      </w:r>
      <w:r>
        <w:t>(D)</w:t>
      </w:r>
      <w:r w:rsidRPr="006815BE">
        <w:t>該國近年來不僅累積社會資本，公民參與結社技能也可能提升</w:t>
      </w:r>
    </w:p>
    <w:p w:rsidR="00B71C1A" w:rsidRPr="00F35DBE" w:rsidRDefault="009570C4" w:rsidP="00B71C1A">
      <w:pPr>
        <w:pStyle w:val="-5"/>
        <w:ind w:left="1207" w:hanging="1207"/>
      </w:pPr>
      <w:r w:rsidRPr="009570C4">
        <w:rPr>
          <w:rFonts w:eastAsia="微軟正黑體" w:hint="eastAsia"/>
          <w:b/>
        </w:rPr>
        <w:t>出　　處：</w:t>
      </w:r>
      <w:r w:rsidRPr="009570C4">
        <w:rPr>
          <w:rFonts w:eastAsia="微軟正黑體" w:hint="eastAsia"/>
          <w:b/>
        </w:rPr>
        <w:tab/>
      </w:r>
      <w:r w:rsidR="00B71C1A" w:rsidRPr="00F35DBE">
        <w:rPr>
          <w:rFonts w:hint="eastAsia"/>
        </w:rPr>
        <w:t>龍騰版公民與社會</w:t>
      </w:r>
      <w:r w:rsidR="00B71C1A" w:rsidRPr="00F35DBE">
        <w:rPr>
          <w:rFonts w:hint="eastAsia"/>
        </w:rPr>
        <w:t>1</w:t>
      </w:r>
      <w:r w:rsidR="00916B2E">
        <w:rPr>
          <w:rFonts w:hint="eastAsia"/>
        </w:rPr>
        <w:t xml:space="preserve">　</w:t>
      </w:r>
      <w:r w:rsidR="00B71C1A" w:rsidRPr="00F35DBE">
        <w:rPr>
          <w:rFonts w:hint="eastAsia"/>
        </w:rPr>
        <w:t>第</w:t>
      </w:r>
      <w:r w:rsidR="00B71C1A" w:rsidRPr="00F35DBE">
        <w:rPr>
          <w:rFonts w:hint="eastAsia"/>
        </w:rPr>
        <w:t>5</w:t>
      </w:r>
      <w:r w:rsidR="00B71C1A" w:rsidRPr="00F35DBE">
        <w:rPr>
          <w:rFonts w:hint="eastAsia"/>
        </w:rPr>
        <w:t>章公民社會的參與</w:t>
      </w:r>
    </w:p>
    <w:p w:rsidR="00B71C1A" w:rsidRPr="00F35DBE" w:rsidRDefault="009570C4" w:rsidP="00B71C1A">
      <w:pPr>
        <w:pStyle w:val="-5"/>
        <w:ind w:left="1207" w:hanging="1207"/>
      </w:pPr>
      <w:r w:rsidRPr="009570C4">
        <w:rPr>
          <w:rFonts w:eastAsia="微軟正黑體" w:hint="eastAsia"/>
          <w:b/>
        </w:rPr>
        <w:t>答　　案：</w:t>
      </w:r>
      <w:r w:rsidRPr="009570C4">
        <w:rPr>
          <w:rFonts w:eastAsia="微軟正黑體" w:hint="eastAsia"/>
          <w:b/>
        </w:rPr>
        <w:tab/>
      </w:r>
      <w:r w:rsidR="00B71C1A">
        <w:rPr>
          <w:rFonts w:hint="eastAsia"/>
        </w:rPr>
        <w:t>(D)</w:t>
      </w:r>
    </w:p>
    <w:p w:rsidR="00B71C1A" w:rsidRDefault="009570C4" w:rsidP="00B71C1A">
      <w:pPr>
        <w:pStyle w:val="-5"/>
        <w:ind w:left="1207" w:hanging="1207"/>
      </w:pPr>
      <w:r w:rsidRPr="009570C4">
        <w:rPr>
          <w:rFonts w:eastAsia="微軟正黑體" w:hint="eastAsia"/>
          <w:b/>
        </w:rPr>
        <w:t>解　　析：</w:t>
      </w:r>
      <w:r w:rsidRPr="009570C4">
        <w:rPr>
          <w:rFonts w:eastAsia="微軟正黑體" w:hint="eastAsia"/>
          <w:b/>
        </w:rPr>
        <w:tab/>
      </w:r>
      <w:r w:rsidR="00B71C1A" w:rsidRPr="00F35DBE">
        <w:rPr>
          <w:rFonts w:hint="eastAsia"/>
        </w:rPr>
        <w:t>(</w:t>
      </w:r>
      <w:r w:rsidR="00B71C1A" w:rsidRPr="00F35DBE">
        <w:t>A)</w:t>
      </w:r>
      <w:r w:rsidR="00B71C1A" w:rsidRPr="00F35DBE">
        <w:rPr>
          <w:rFonts w:hint="eastAsia"/>
        </w:rPr>
        <w:t>人民是基於其宗教信仰而選擇參與宗教團體，並不表示出現宗教干預政治的情形；</w:t>
      </w:r>
      <w:r w:rsidR="00B71C1A" w:rsidRPr="00F35DBE">
        <w:rPr>
          <w:rFonts w:hint="eastAsia"/>
        </w:rPr>
        <w:t>(B)</w:t>
      </w:r>
      <w:r w:rsidR="00B71C1A" w:rsidRPr="00F35DBE">
        <w:rPr>
          <w:rFonts w:hint="eastAsia"/>
        </w:rPr>
        <w:t>若由政府提供補助，雖然可以創造誘因提高民眾參與意願，但政府可能會藉由補助使得結社團體的立場親政府，長遠而言可能不利民主政治的發展；</w:t>
      </w:r>
      <w:r w:rsidR="00B71C1A" w:rsidRPr="00F35DBE">
        <w:rPr>
          <w:rFonts w:hint="eastAsia"/>
        </w:rPr>
        <w:t>(</w:t>
      </w:r>
      <w:r w:rsidR="00B71C1A" w:rsidRPr="00F35DBE">
        <w:t>C)</w:t>
      </w:r>
      <w:r w:rsidR="00B71C1A" w:rsidRPr="00F35DBE">
        <w:rPr>
          <w:rFonts w:hint="eastAsia"/>
        </w:rPr>
        <w:t>畢業校友仍可依個人意願決定是否參與校友會，因此屬於志願結社；</w:t>
      </w:r>
      <w:r w:rsidR="00B71C1A" w:rsidRPr="00F35DBE">
        <w:rPr>
          <w:rFonts w:hint="eastAsia"/>
        </w:rPr>
        <w:t>(D)</w:t>
      </w:r>
      <w:r w:rsidR="00B71C1A" w:rsidRPr="00F35DBE">
        <w:rPr>
          <w:rFonts w:hint="eastAsia"/>
        </w:rPr>
        <w:t>從近年來民眾參與結社的比例明顯成長，可推知社會資本有所累積且公民參與結社技能有所提升，故選項</w:t>
      </w:r>
      <w:r w:rsidR="00B71C1A" w:rsidRPr="00F35DBE">
        <w:rPr>
          <w:rFonts w:hint="eastAsia"/>
        </w:rPr>
        <w:t>(</w:t>
      </w:r>
      <w:r w:rsidR="00B71C1A" w:rsidRPr="00F35DBE">
        <w:t>D)</w:t>
      </w:r>
      <w:r w:rsidR="00B71C1A" w:rsidRPr="00F35DBE">
        <w:t>正確</w:t>
      </w:r>
      <w:r w:rsidR="00B71C1A" w:rsidRPr="00F35DBE">
        <w:rPr>
          <w:rFonts w:hint="eastAsia"/>
        </w:rPr>
        <w:t>。</w:t>
      </w:r>
    </w:p>
    <w:p w:rsidR="00B71C1A" w:rsidRDefault="00B71C1A">
      <w:pPr>
        <w:widowControl/>
        <w:jc w:val="left"/>
      </w:pPr>
      <w:r>
        <w:br w:type="page"/>
      </w:r>
    </w:p>
    <w:p w:rsidR="001B573A" w:rsidRDefault="001B573A" w:rsidP="001B573A">
      <w:pPr>
        <w:snapToGrid w:val="0"/>
        <w:spacing w:line="120" w:lineRule="auto"/>
        <w:rPr>
          <w:rStyle w:val="-4"/>
        </w:rPr>
      </w:pPr>
    </w:p>
    <w:p w:rsidR="00D37989" w:rsidRDefault="00B71C1A" w:rsidP="00D941EC">
      <w:pPr>
        <w:pStyle w:val="-2"/>
        <w:spacing w:beforeLines="0" w:before="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1040" behindDoc="1" locked="0" layoutInCell="1" allowOverlap="1" wp14:anchorId="285E3D19" wp14:editId="425AB256">
                <wp:simplePos x="0" y="0"/>
                <wp:positionH relativeFrom="column">
                  <wp:posOffset>-1905</wp:posOffset>
                </wp:positionH>
                <wp:positionV relativeFrom="paragraph">
                  <wp:posOffset>-75565</wp:posOffset>
                </wp:positionV>
                <wp:extent cx="6477000" cy="1689100"/>
                <wp:effectExtent l="0" t="0" r="0" b="6350"/>
                <wp:wrapNone/>
                <wp:docPr id="9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16891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5.95pt;width:510pt;height:133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" fillcolor="#e6e6e6" stroked="f"/>
            </w:pict>
          </mc:Fallback>
        </mc:AlternateContent>
      </w:r>
      <w:r w:rsidR="00D37989">
        <w:rPr>
          <w:rStyle w:val="-4"/>
          <w:rFonts w:hint="eastAsia"/>
        </w:rPr>
        <w:t>4</w:t>
      </w:r>
      <w:r w:rsidR="00916B2E">
        <w:rPr>
          <w:rFonts w:hint="eastAsia"/>
        </w:rPr>
        <w:tab/>
      </w:r>
      <w:r w:rsidR="00D37989" w:rsidRPr="006815BE">
        <w:t>媒體「評論事實」功能是指媒體對於新聞事件會提供不同分析觀點，並可能提出相關改善措施，以發揮媒體的公共角色。下列何種情境最能說明媒體此種角色？</w:t>
      </w:r>
      <w:r w:rsidR="00D37989">
        <w:t xml:space="preserve">　</w:t>
      </w:r>
      <w:r>
        <w:rPr>
          <w:rFonts w:hint="eastAsia"/>
        </w:rPr>
        <w:br/>
      </w:r>
      <w:r w:rsidR="00D37989" w:rsidRPr="006815BE">
        <w:t>(A)</w:t>
      </w:r>
      <w:r w:rsidR="00D37989" w:rsidRPr="006815BE">
        <w:t>媒體連續揭發有毒食品並報導其對人體之傷害，引發各界關注食安議題</w:t>
      </w:r>
      <w:r w:rsidR="00D37989">
        <w:t xml:space="preserve">　</w:t>
      </w:r>
      <w:r>
        <w:rPr>
          <w:rFonts w:hint="eastAsia"/>
        </w:rPr>
        <w:br/>
      </w:r>
      <w:r w:rsidR="00D37989">
        <w:t>(B)</w:t>
      </w:r>
      <w:r w:rsidR="00D37989" w:rsidRPr="006815BE">
        <w:t>新聞報導英國公投脫離歐盟結果，提供各區域不同年齡之投票率等資訊</w:t>
      </w:r>
      <w:r w:rsidR="00D37989">
        <w:t xml:space="preserve">　</w:t>
      </w:r>
      <w:r>
        <w:rPr>
          <w:rFonts w:hint="eastAsia"/>
        </w:rPr>
        <w:br/>
      </w:r>
      <w:r w:rsidR="00D37989">
        <w:t>(C)</w:t>
      </w:r>
      <w:r w:rsidR="00D37989" w:rsidRPr="006815BE">
        <w:t>媒體播報土耳其政變消息並報導外交部已因此調升旅遊</w:t>
      </w:r>
      <w:proofErr w:type="gramStart"/>
      <w:r w:rsidR="00D37989" w:rsidRPr="006815BE">
        <w:t>警示至紅色</w:t>
      </w:r>
      <w:proofErr w:type="gramEnd"/>
      <w:r w:rsidR="00D37989" w:rsidRPr="006815BE">
        <w:t>燈號</w:t>
      </w:r>
      <w:r w:rsidR="00D37989">
        <w:t xml:space="preserve">　</w:t>
      </w:r>
      <w:r>
        <w:rPr>
          <w:rFonts w:hint="eastAsia"/>
        </w:rPr>
        <w:br/>
      </w:r>
      <w:r w:rsidR="00D37989">
        <w:t>(D)</w:t>
      </w:r>
      <w:r w:rsidR="00D37989" w:rsidRPr="006815BE">
        <w:t>媒體針對年金改革採訪立場相異團體，並探討此改革對國家人民的影響</w:t>
      </w:r>
    </w:p>
    <w:p w:rsidR="00B71C1A" w:rsidRPr="00F35DBE" w:rsidRDefault="009570C4" w:rsidP="00B71C1A">
      <w:pPr>
        <w:pStyle w:val="-5"/>
        <w:ind w:left="1207" w:hanging="1207"/>
      </w:pPr>
      <w:r w:rsidRPr="009570C4">
        <w:rPr>
          <w:rFonts w:eastAsia="微軟正黑體" w:hint="eastAsia"/>
          <w:b/>
        </w:rPr>
        <w:t>出　　處：</w:t>
      </w:r>
      <w:r w:rsidRPr="009570C4">
        <w:rPr>
          <w:rFonts w:eastAsia="微軟正黑體" w:hint="eastAsia"/>
          <w:b/>
        </w:rPr>
        <w:tab/>
      </w:r>
      <w:r w:rsidR="00B71C1A" w:rsidRPr="00F35DBE">
        <w:rPr>
          <w:rFonts w:hint="eastAsia"/>
        </w:rPr>
        <w:t>龍騰版公民與社會</w:t>
      </w:r>
      <w:r w:rsidR="00B71C1A" w:rsidRPr="00F35DBE">
        <w:rPr>
          <w:rFonts w:hint="eastAsia"/>
        </w:rPr>
        <w:t>1</w:t>
      </w:r>
      <w:r w:rsidR="00916B2E">
        <w:rPr>
          <w:rFonts w:hint="eastAsia"/>
        </w:rPr>
        <w:t xml:space="preserve">　</w:t>
      </w:r>
      <w:r w:rsidR="00B71C1A" w:rsidRPr="00F35DBE">
        <w:rPr>
          <w:rFonts w:hint="eastAsia"/>
        </w:rPr>
        <w:t>第</w:t>
      </w:r>
      <w:r w:rsidR="00B71C1A" w:rsidRPr="00F35DBE">
        <w:rPr>
          <w:rFonts w:hint="eastAsia"/>
        </w:rPr>
        <w:t>6</w:t>
      </w:r>
      <w:r w:rsidR="00B71C1A" w:rsidRPr="00F35DBE">
        <w:rPr>
          <w:rFonts w:hint="eastAsia"/>
        </w:rPr>
        <w:t>章媒體識讀</w:t>
      </w:r>
    </w:p>
    <w:p w:rsidR="00B71C1A" w:rsidRPr="00F35DBE" w:rsidRDefault="009570C4" w:rsidP="00B71C1A">
      <w:pPr>
        <w:pStyle w:val="-5"/>
        <w:ind w:left="1207" w:hanging="1207"/>
      </w:pPr>
      <w:r w:rsidRPr="009570C4">
        <w:rPr>
          <w:rFonts w:eastAsia="微軟正黑體" w:hint="eastAsia"/>
          <w:b/>
        </w:rPr>
        <w:t>答　　案：</w:t>
      </w:r>
      <w:r w:rsidRPr="009570C4">
        <w:rPr>
          <w:rFonts w:eastAsia="微軟正黑體" w:hint="eastAsia"/>
          <w:b/>
        </w:rPr>
        <w:tab/>
      </w:r>
      <w:r w:rsidR="00B71C1A" w:rsidRPr="00F35DBE">
        <w:rPr>
          <w:rFonts w:hint="eastAsia"/>
        </w:rPr>
        <w:t>(</w:t>
      </w:r>
      <w:r w:rsidR="00B71C1A" w:rsidRPr="00F35DBE">
        <w:t>D)</w:t>
      </w:r>
    </w:p>
    <w:p w:rsidR="00B71C1A" w:rsidRPr="00F35DBE" w:rsidRDefault="009570C4" w:rsidP="00B71C1A">
      <w:pPr>
        <w:pStyle w:val="-5"/>
        <w:ind w:left="1207" w:hanging="1207"/>
      </w:pPr>
      <w:r w:rsidRPr="009570C4">
        <w:rPr>
          <w:rFonts w:eastAsia="微軟正黑體" w:hint="eastAsia"/>
          <w:b/>
        </w:rPr>
        <w:t>解　　析：</w:t>
      </w:r>
      <w:r w:rsidRPr="009570C4">
        <w:rPr>
          <w:rFonts w:eastAsia="微軟正黑體" w:hint="eastAsia"/>
          <w:b/>
        </w:rPr>
        <w:tab/>
      </w:r>
      <w:r w:rsidR="00B71C1A" w:rsidRPr="00F35DBE">
        <w:rPr>
          <w:rFonts w:hint="eastAsia"/>
        </w:rPr>
        <w:t>本題著重在媒體「針對事件提供不同分析觀點」的功能。</w:t>
      </w:r>
      <w:r w:rsidR="00B71C1A" w:rsidRPr="00F35DBE">
        <w:rPr>
          <w:rFonts w:hint="eastAsia"/>
        </w:rPr>
        <w:t>(</w:t>
      </w:r>
      <w:r w:rsidR="00B71C1A" w:rsidRPr="00F35DBE">
        <w:t>A)(B)(C)</w:t>
      </w:r>
      <w:r w:rsidR="00B71C1A" w:rsidRPr="00F35DBE">
        <w:rPr>
          <w:rFonts w:hint="eastAsia"/>
        </w:rPr>
        <w:t>媒體僅扮演報導事實、提供資訊的角色；</w:t>
      </w:r>
      <w:r w:rsidR="00B71C1A" w:rsidRPr="00F35DBE">
        <w:rPr>
          <w:rFonts w:hint="eastAsia"/>
        </w:rPr>
        <w:t>(</w:t>
      </w:r>
      <w:r w:rsidR="00B71C1A" w:rsidRPr="00F35DBE">
        <w:t>D)</w:t>
      </w:r>
      <w:r w:rsidR="00B71C1A" w:rsidRPr="00F35DBE">
        <w:rPr>
          <w:rFonts w:hint="eastAsia"/>
        </w:rPr>
        <w:t>針對年金改革的議題提供不同的觀點，並探討此改革對國家人民的影響，發揮評論事實、促進討論的公共角色，</w:t>
      </w:r>
      <w:proofErr w:type="gramStart"/>
      <w:r w:rsidR="00B71C1A" w:rsidRPr="00F35DBE">
        <w:rPr>
          <w:rFonts w:hint="eastAsia"/>
        </w:rPr>
        <w:t>符合題文敘述</w:t>
      </w:r>
      <w:proofErr w:type="gramEnd"/>
      <w:r w:rsidR="00B71C1A" w:rsidRPr="00F35DBE">
        <w:rPr>
          <w:rFonts w:hint="eastAsia"/>
        </w:rPr>
        <w:t>，故選項</w:t>
      </w:r>
      <w:r w:rsidR="00B71C1A" w:rsidRPr="00F35DBE">
        <w:rPr>
          <w:rFonts w:hint="eastAsia"/>
        </w:rPr>
        <w:t>(</w:t>
      </w:r>
      <w:r w:rsidR="00B71C1A" w:rsidRPr="00F35DBE">
        <w:t>D)</w:t>
      </w:r>
      <w:r w:rsidR="00B71C1A" w:rsidRPr="00F35DBE">
        <w:t>正確</w:t>
      </w:r>
      <w:r w:rsidR="00B71C1A" w:rsidRPr="00F35DBE">
        <w:rPr>
          <w:rFonts w:hint="eastAsia"/>
        </w:rPr>
        <w:t>。</w:t>
      </w:r>
    </w:p>
    <w:p w:rsidR="00D37989" w:rsidRDefault="00D37989"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2064" behindDoc="1" locked="0" layoutInCell="1" allowOverlap="1" wp14:anchorId="2C78674F" wp14:editId="222001EA">
                <wp:simplePos x="0" y="0"/>
                <wp:positionH relativeFrom="column">
                  <wp:posOffset>0</wp:posOffset>
                </wp:positionH>
                <wp:positionV relativeFrom="paragraph">
                  <wp:posOffset>180340</wp:posOffset>
                </wp:positionV>
                <wp:extent cx="6480000" cy="1944000"/>
                <wp:effectExtent l="0" t="0" r="0" b="0"/>
                <wp:wrapNone/>
                <wp:docPr id="9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9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53.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" fillcolor="#e6e6e6" stroked="f"/>
            </w:pict>
          </mc:Fallback>
        </mc:AlternateContent>
      </w:r>
      <w:r>
        <w:rPr>
          <w:rStyle w:val="-4"/>
          <w:rFonts w:hint="eastAsia"/>
        </w:rPr>
        <w:t>5</w:t>
      </w:r>
      <w:r w:rsidR="00916B2E">
        <w:rPr>
          <w:rFonts w:hint="eastAsia"/>
        </w:rPr>
        <w:tab/>
      </w:r>
      <w:r w:rsidRPr="006815BE">
        <w:t>為減少</w:t>
      </w:r>
      <w:proofErr w:type="gramStart"/>
      <w:r w:rsidRPr="006815BE">
        <w:t>伴侶間的分手</w:t>
      </w:r>
      <w:proofErr w:type="gramEnd"/>
      <w:r w:rsidRPr="006815BE">
        <w:t>暴力事件，有學者主張親密關係也應強調民主化，即是將公共事務中強調的平等溝通、自由表達個人意志等原則，同樣適用於親密關係的情愛互動中。下列何項敘述最符合前述主張？</w:t>
      </w:r>
      <w:r>
        <w:t xml:space="preserve">　</w:t>
      </w:r>
      <w:r w:rsidR="00B71C1A">
        <w:rPr>
          <w:rFonts w:hint="eastAsia"/>
        </w:rPr>
        <w:br/>
      </w:r>
      <w:r>
        <w:rPr>
          <w:rFonts w:hint="eastAsia"/>
        </w:rPr>
        <w:t>(A)</w:t>
      </w:r>
      <w:r w:rsidRPr="006815BE">
        <w:t>國家應針對</w:t>
      </w:r>
      <w:proofErr w:type="gramStart"/>
      <w:r w:rsidRPr="006815BE">
        <w:t>伴侶間的互動</w:t>
      </w:r>
      <w:proofErr w:type="gramEnd"/>
      <w:r w:rsidRPr="006815BE">
        <w:t>關係，廣泛與民溝通制訂更明確之規範</w:t>
      </w:r>
      <w:r>
        <w:t xml:space="preserve">　</w:t>
      </w:r>
      <w:r w:rsidR="00B71C1A">
        <w:rPr>
          <w:rFonts w:hint="eastAsia"/>
        </w:rPr>
        <w:br/>
      </w:r>
      <w:r>
        <w:t>(B)</w:t>
      </w:r>
      <w:r w:rsidRPr="006815BE">
        <w:t>在私領域親密關係互動中有爭議時，應遵循少數服從多數之原則</w:t>
      </w:r>
      <w:r>
        <w:t xml:space="preserve">　</w:t>
      </w:r>
      <w:r w:rsidR="00B71C1A">
        <w:rPr>
          <w:rFonts w:hint="eastAsia"/>
        </w:rPr>
        <w:br/>
      </w:r>
      <w:r>
        <w:t>(C)</w:t>
      </w:r>
      <w:r w:rsidRPr="006815BE">
        <w:t>親密伴侶雙方應學習達成意見一致，才能避免輕易選擇結束關係</w:t>
      </w:r>
      <w:r>
        <w:t xml:space="preserve">　</w:t>
      </w:r>
      <w:r w:rsidR="00B71C1A">
        <w:rPr>
          <w:rFonts w:hint="eastAsia"/>
        </w:rPr>
        <w:br/>
      </w:r>
      <w:r>
        <w:t>(D)</w:t>
      </w:r>
      <w:r w:rsidRPr="006815BE">
        <w:t>情愛關係強調相互依賴，但依賴中仍應肯定彼此具備獨立自主性</w:t>
      </w:r>
    </w:p>
    <w:p w:rsidR="00B71C1A" w:rsidRPr="00B71C1A" w:rsidRDefault="009570C4" w:rsidP="00B71C1A">
      <w:pPr>
        <w:pStyle w:val="-5"/>
        <w:ind w:left="1207" w:hanging="1207"/>
      </w:pPr>
      <w:r w:rsidRPr="009570C4">
        <w:rPr>
          <w:rFonts w:eastAsia="微軟正黑體" w:hint="eastAsia"/>
          <w:b/>
        </w:rPr>
        <w:t>出　　處：</w:t>
      </w:r>
      <w:r w:rsidRPr="009570C4">
        <w:rPr>
          <w:rFonts w:eastAsia="微軟正黑體" w:hint="eastAsia"/>
          <w:b/>
        </w:rPr>
        <w:tab/>
      </w:r>
      <w:r w:rsidR="00B71C1A" w:rsidRPr="00B71C1A">
        <w:rPr>
          <w:rFonts w:hint="eastAsia"/>
        </w:rPr>
        <w:t>龍騰版公民與社會</w:t>
      </w:r>
      <w:r w:rsidR="00B71C1A" w:rsidRPr="00B71C1A">
        <w:rPr>
          <w:rFonts w:hint="eastAsia"/>
        </w:rPr>
        <w:t>1</w:t>
      </w:r>
      <w:r w:rsidR="00916B2E">
        <w:rPr>
          <w:rFonts w:hint="eastAsia"/>
        </w:rPr>
        <w:t xml:space="preserve">　</w:t>
      </w:r>
      <w:r w:rsidR="00B71C1A" w:rsidRPr="00B71C1A">
        <w:rPr>
          <w:rFonts w:hint="eastAsia"/>
        </w:rPr>
        <w:t>第</w:t>
      </w:r>
      <w:r w:rsidR="00B71C1A" w:rsidRPr="00B71C1A">
        <w:rPr>
          <w:rFonts w:hint="eastAsia"/>
        </w:rPr>
        <w:t>2</w:t>
      </w:r>
      <w:r w:rsidR="00B71C1A" w:rsidRPr="00B71C1A">
        <w:rPr>
          <w:rFonts w:hint="eastAsia"/>
        </w:rPr>
        <w:t>章人己關係與分際</w:t>
      </w:r>
    </w:p>
    <w:p w:rsidR="00B71C1A" w:rsidRPr="00B71C1A" w:rsidRDefault="009570C4" w:rsidP="00B71C1A">
      <w:pPr>
        <w:pStyle w:val="-5"/>
        <w:ind w:left="1207" w:hanging="1207"/>
      </w:pPr>
      <w:r w:rsidRPr="009570C4">
        <w:rPr>
          <w:rFonts w:eastAsia="微軟正黑體" w:hint="eastAsia"/>
          <w:b/>
        </w:rPr>
        <w:t>答　　案：</w:t>
      </w:r>
      <w:r w:rsidRPr="009570C4">
        <w:rPr>
          <w:rFonts w:eastAsia="微軟正黑體" w:hint="eastAsia"/>
          <w:b/>
        </w:rPr>
        <w:tab/>
      </w:r>
      <w:r w:rsidR="00B71C1A" w:rsidRPr="00B71C1A">
        <w:rPr>
          <w:rFonts w:hint="eastAsia"/>
        </w:rPr>
        <w:t>(</w:t>
      </w:r>
      <w:r w:rsidR="00B71C1A" w:rsidRPr="00B71C1A">
        <w:t>D)</w:t>
      </w:r>
    </w:p>
    <w:p w:rsidR="00B71C1A" w:rsidRPr="00B71C1A" w:rsidRDefault="009570C4" w:rsidP="00B71C1A">
      <w:pPr>
        <w:pStyle w:val="-5"/>
        <w:ind w:left="1207" w:hanging="1207"/>
      </w:pPr>
      <w:r w:rsidRPr="009570C4">
        <w:rPr>
          <w:rFonts w:eastAsia="微軟正黑體" w:hint="eastAsia"/>
          <w:b/>
        </w:rPr>
        <w:t>解　　析：</w:t>
      </w:r>
      <w:r w:rsidRPr="009570C4">
        <w:rPr>
          <w:rFonts w:eastAsia="微軟正黑體" w:hint="eastAsia"/>
          <w:b/>
        </w:rPr>
        <w:tab/>
      </w:r>
      <w:r w:rsidR="00B71C1A" w:rsidRPr="00B71C1A">
        <w:rPr>
          <w:rFonts w:hint="eastAsia"/>
        </w:rPr>
        <w:t>(</w:t>
      </w:r>
      <w:r w:rsidR="00B71C1A" w:rsidRPr="00B71C1A">
        <w:t>A)</w:t>
      </w:r>
      <w:proofErr w:type="gramStart"/>
      <w:r w:rsidR="00B71C1A" w:rsidRPr="00B71C1A">
        <w:rPr>
          <w:rFonts w:hint="eastAsia"/>
        </w:rPr>
        <w:t>伴侶間的互動</w:t>
      </w:r>
      <w:proofErr w:type="gramEnd"/>
      <w:r w:rsidR="00B71C1A" w:rsidRPr="00B71C1A">
        <w:rPr>
          <w:rFonts w:hint="eastAsia"/>
        </w:rPr>
        <w:t>關係為私領域的事項，不適合由國家制定規範；</w:t>
      </w:r>
      <w:r w:rsidR="00B71C1A" w:rsidRPr="00B71C1A">
        <w:rPr>
          <w:rFonts w:hint="eastAsia"/>
        </w:rPr>
        <w:t>(</w:t>
      </w:r>
      <w:r w:rsidR="00B71C1A" w:rsidRPr="00B71C1A">
        <w:t>B)</w:t>
      </w:r>
      <w:r w:rsidR="00B71C1A" w:rsidRPr="00B71C1A">
        <w:t>在私領域親密關係互動中有爭議時</w:t>
      </w:r>
      <w:r w:rsidR="00B71C1A" w:rsidRPr="00B71C1A">
        <w:rPr>
          <w:rFonts w:hint="eastAsia"/>
        </w:rPr>
        <w:t>應</w:t>
      </w:r>
      <w:proofErr w:type="gramStart"/>
      <w:r w:rsidR="00B71C1A" w:rsidRPr="00B71C1A">
        <w:rPr>
          <w:rFonts w:hint="eastAsia"/>
        </w:rPr>
        <w:t>儘</w:t>
      </w:r>
      <w:proofErr w:type="gramEnd"/>
      <w:r w:rsidR="00B71C1A" w:rsidRPr="00B71C1A">
        <w:rPr>
          <w:rFonts w:hint="eastAsia"/>
        </w:rPr>
        <w:t>可能強調平等溝通而非單方的服從；</w:t>
      </w:r>
      <w:r w:rsidR="00B71C1A" w:rsidRPr="00B71C1A">
        <w:rPr>
          <w:rFonts w:hint="eastAsia"/>
        </w:rPr>
        <w:t>(</w:t>
      </w:r>
      <w:r w:rsidR="00B71C1A" w:rsidRPr="00B71C1A">
        <w:t>C)</w:t>
      </w:r>
      <w:r w:rsidR="00B71C1A" w:rsidRPr="00B71C1A">
        <w:rPr>
          <w:rFonts w:hint="eastAsia"/>
        </w:rPr>
        <w:t>有時刻意達成意見一致，反而會忽略自由表達個人意志。</w:t>
      </w:r>
      <w:proofErr w:type="gramStart"/>
      <w:r w:rsidR="00B71C1A" w:rsidRPr="00B71C1A">
        <w:rPr>
          <w:rFonts w:hint="eastAsia"/>
        </w:rPr>
        <w:t>此外，</w:t>
      </w:r>
      <w:proofErr w:type="gramEnd"/>
      <w:r w:rsidR="00B71C1A" w:rsidRPr="00B71C1A">
        <w:rPr>
          <w:rFonts w:hint="eastAsia"/>
        </w:rPr>
        <w:t>好聚好散的關係也不見得是件壞事；</w:t>
      </w:r>
      <w:r w:rsidR="00B71C1A" w:rsidRPr="00B71C1A">
        <w:rPr>
          <w:rFonts w:hint="eastAsia"/>
        </w:rPr>
        <w:t>(</w:t>
      </w:r>
      <w:r w:rsidR="00B71C1A" w:rsidRPr="00B71C1A">
        <w:t>D)</w:t>
      </w:r>
      <w:r w:rsidR="00B71C1A" w:rsidRPr="00B71C1A">
        <w:rPr>
          <w:rFonts w:hint="eastAsia"/>
        </w:rPr>
        <w:t>此種親密關係的情愛互動可以彰顯平等、自由意志等原則，故選項</w:t>
      </w:r>
      <w:r w:rsidR="00B71C1A" w:rsidRPr="00B71C1A">
        <w:rPr>
          <w:rFonts w:hint="eastAsia"/>
        </w:rPr>
        <w:t>(</w:t>
      </w:r>
      <w:r w:rsidR="00B71C1A" w:rsidRPr="00B71C1A">
        <w:t>D)</w:t>
      </w:r>
      <w:r w:rsidR="00B71C1A" w:rsidRPr="00B71C1A">
        <w:t>正確</w:t>
      </w:r>
      <w:r w:rsidR="00B71C1A" w:rsidRPr="00B71C1A">
        <w:rPr>
          <w:rFonts w:hint="eastAsia"/>
        </w:rPr>
        <w:t>。</w:t>
      </w:r>
    </w:p>
    <w:p w:rsidR="00D37989" w:rsidRPr="006815BE" w:rsidRDefault="00D37989" w:rsidP="00D941EC">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3088" behindDoc="1" locked="0" layoutInCell="1" allowOverlap="1" wp14:anchorId="40F63B09" wp14:editId="4143979E">
                <wp:simplePos x="0" y="0"/>
                <wp:positionH relativeFrom="column">
                  <wp:posOffset>0</wp:posOffset>
                </wp:positionH>
                <wp:positionV relativeFrom="paragraph">
                  <wp:posOffset>180340</wp:posOffset>
                </wp:positionV>
                <wp:extent cx="6480000" cy="2196000"/>
                <wp:effectExtent l="0" t="0" r="0" b="0"/>
                <wp:wrapNone/>
                <wp:docPr id="10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219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72.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" fillcolor="#e6e6e6" stroked="f"/>
            </w:pict>
          </mc:Fallback>
        </mc:AlternateContent>
      </w:r>
      <w:r>
        <w:rPr>
          <w:rStyle w:val="-4"/>
          <w:rFonts w:hint="eastAsia"/>
        </w:rPr>
        <w:t>6</w:t>
      </w:r>
      <w:r w:rsidR="00E04E2E">
        <w:rPr>
          <w:rFonts w:hint="eastAsia"/>
        </w:rPr>
        <w:tab/>
      </w:r>
      <w:r w:rsidRPr="006815BE">
        <w:t>公民與社會課堂中老師介紹幾種民主理論如下：</w:t>
      </w:r>
      <w:r>
        <w:rPr>
          <w:rFonts w:hint="eastAsia"/>
        </w:rPr>
        <w:br/>
      </w:r>
      <w:r w:rsidRPr="006815BE">
        <w:t>甲：多數決無法顧及公共政策品質，重視決策過程的對話與討論才能提升決策品質。</w:t>
      </w:r>
      <w:r>
        <w:rPr>
          <w:rFonts w:hint="eastAsia"/>
        </w:rPr>
        <w:br/>
      </w:r>
      <w:r w:rsidRPr="006815BE">
        <w:t>乙：人人都具有理性且平等，因此應讓所有人積極參與政治並藉此培養德行。</w:t>
      </w:r>
      <w:r w:rsidR="001B573A">
        <w:rPr>
          <w:rFonts w:hint="eastAsia"/>
        </w:rPr>
        <w:br/>
      </w:r>
      <w:proofErr w:type="gramStart"/>
      <w:r w:rsidRPr="006815BE">
        <w:t>丙</w:t>
      </w:r>
      <w:proofErr w:type="gramEnd"/>
      <w:r w:rsidRPr="006815BE">
        <w:t>：人人參與政治在實務上有困難，因此應將政府決策權力交給專業政治人物。</w:t>
      </w:r>
      <w:r>
        <w:rPr>
          <w:rFonts w:hint="eastAsia"/>
        </w:rPr>
        <w:br/>
      </w:r>
      <w:r w:rsidRPr="006815BE">
        <w:t>丁：利益團體是民主政治的主角，應由各團體競爭爭取選票，以獲得決策權力。</w:t>
      </w:r>
      <w:r w:rsidR="001B573A">
        <w:rPr>
          <w:rFonts w:hint="eastAsia"/>
        </w:rPr>
        <w:br/>
      </w:r>
      <w:r w:rsidRPr="006815BE">
        <w:t>政府與民間團體針對較具爭議性的公共議題，近年來曾舉辦過多次公民會議。此做法與上述何者最為接近？</w:t>
      </w:r>
      <w:r>
        <w:rPr>
          <w:rFonts w:hint="eastAsia"/>
        </w:rPr>
        <w:br/>
        <w:t>(A)</w:t>
      </w:r>
      <w:r w:rsidRPr="006815BE">
        <w:t>甲</w:t>
      </w:r>
      <w:r w:rsidR="00E04E2E">
        <w:rPr>
          <w:rFonts w:hint="eastAsia"/>
        </w:rPr>
        <w:tab/>
      </w:r>
      <w:r>
        <w:t>(B)</w:t>
      </w:r>
      <w:r w:rsidRPr="006815BE">
        <w:t>乙</w:t>
      </w:r>
      <w:r w:rsidR="00E04E2E">
        <w:rPr>
          <w:rFonts w:hint="eastAsia"/>
        </w:rPr>
        <w:tab/>
      </w:r>
      <w:r>
        <w:t>(C)</w:t>
      </w:r>
      <w:r w:rsidRPr="006815BE">
        <w:t>丙</w:t>
      </w:r>
      <w:r w:rsidR="00E04E2E">
        <w:rPr>
          <w:rFonts w:hint="eastAsia"/>
        </w:rPr>
        <w:tab/>
      </w:r>
      <w:r>
        <w:t>(D)</w:t>
      </w:r>
      <w:r w:rsidRPr="006815BE">
        <w:t>丁</w:t>
      </w:r>
    </w:p>
    <w:p w:rsidR="00066713" w:rsidRPr="00F35DBE" w:rsidRDefault="009570C4" w:rsidP="00066713">
      <w:pPr>
        <w:pStyle w:val="-5"/>
        <w:ind w:left="1207" w:hanging="1207"/>
      </w:pPr>
      <w:r w:rsidRPr="009570C4">
        <w:rPr>
          <w:rFonts w:eastAsia="微軟正黑體" w:hint="eastAsia"/>
          <w:b/>
        </w:rPr>
        <w:lastRenderedPageBreak/>
        <w:t>出　　處：</w:t>
      </w:r>
      <w:r w:rsidRPr="009570C4">
        <w:rPr>
          <w:rFonts w:eastAsia="微軟正黑體" w:hint="eastAsia"/>
          <w:b/>
        </w:rPr>
        <w:tab/>
      </w:r>
      <w:r w:rsidR="00066713" w:rsidRPr="00F35DBE">
        <w:rPr>
          <w:rFonts w:hint="eastAsia"/>
        </w:rPr>
        <w:t>龍騰版公民與社會</w:t>
      </w:r>
      <w:r w:rsidR="00066713" w:rsidRPr="00F35DBE">
        <w:rPr>
          <w:rFonts w:hint="eastAsia"/>
        </w:rPr>
        <w:t>2</w:t>
      </w:r>
      <w:r w:rsidR="00D941EC">
        <w:rPr>
          <w:rFonts w:hint="eastAsia"/>
        </w:rPr>
        <w:t xml:space="preserve">　</w:t>
      </w:r>
      <w:r w:rsidR="00066713" w:rsidRPr="00F35DBE">
        <w:rPr>
          <w:rFonts w:hint="eastAsia"/>
        </w:rPr>
        <w:t>第</w:t>
      </w:r>
      <w:r w:rsidR="00066713" w:rsidRPr="00F35DBE">
        <w:rPr>
          <w:rFonts w:hint="eastAsia"/>
        </w:rPr>
        <w:t>2</w:t>
      </w:r>
      <w:r w:rsidR="00066713" w:rsidRPr="00F35DBE">
        <w:rPr>
          <w:rFonts w:hint="eastAsia"/>
        </w:rPr>
        <w:t>章民主政治與憲政主義</w:t>
      </w:r>
    </w:p>
    <w:p w:rsidR="00066713" w:rsidRPr="00F35DBE" w:rsidRDefault="009570C4" w:rsidP="00066713">
      <w:pPr>
        <w:pStyle w:val="-5"/>
        <w:ind w:left="1207" w:hanging="1207"/>
      </w:pPr>
      <w:r w:rsidRPr="009570C4">
        <w:rPr>
          <w:rFonts w:eastAsia="微軟正黑體" w:hint="eastAsia"/>
          <w:b/>
        </w:rPr>
        <w:t>答　　案：</w:t>
      </w:r>
      <w:r w:rsidRPr="009570C4">
        <w:rPr>
          <w:rFonts w:eastAsia="微軟正黑體" w:hint="eastAsia"/>
          <w:b/>
        </w:rPr>
        <w:tab/>
      </w:r>
      <w:r w:rsidR="00066713" w:rsidRPr="00F35DBE">
        <w:rPr>
          <w:rFonts w:hint="eastAsia"/>
        </w:rPr>
        <w:t>(</w:t>
      </w:r>
      <w:r w:rsidR="00066713" w:rsidRPr="00F35DBE">
        <w:t>A)</w:t>
      </w:r>
    </w:p>
    <w:p w:rsidR="00066713" w:rsidRPr="00F35DBE" w:rsidRDefault="009570C4" w:rsidP="00066713">
      <w:pPr>
        <w:pStyle w:val="-5"/>
        <w:ind w:left="1207" w:hanging="1207"/>
      </w:pPr>
      <w:r w:rsidRPr="009570C4">
        <w:rPr>
          <w:rFonts w:eastAsia="微軟正黑體" w:hint="eastAsia"/>
          <w:b/>
        </w:rPr>
        <w:t>解　　析：</w:t>
      </w:r>
      <w:r w:rsidRPr="009570C4">
        <w:rPr>
          <w:rFonts w:eastAsia="微軟正黑體" w:hint="eastAsia"/>
          <w:b/>
        </w:rPr>
        <w:tab/>
      </w:r>
      <w:r w:rsidR="00066713" w:rsidRPr="00F35DBE">
        <w:rPr>
          <w:rFonts w:hint="eastAsia"/>
        </w:rPr>
        <w:t>透過舉辦公民會議來討論具爭議性的公共議題並進行決策，較接近「審議民主理論」。</w:t>
      </w:r>
      <w:r w:rsidR="00066713" w:rsidRPr="00F35DBE">
        <w:rPr>
          <w:rFonts w:hint="eastAsia"/>
        </w:rPr>
        <w:t>(</w:t>
      </w:r>
      <w:r w:rsidR="00066713" w:rsidRPr="00F35DBE">
        <w:t>A)</w:t>
      </w:r>
      <w:r w:rsidR="00066713" w:rsidRPr="00F35DBE">
        <w:rPr>
          <w:rFonts w:hint="eastAsia"/>
        </w:rPr>
        <w:t>為審議民主理論，重視透過對話與討論來提升決策品質，故選項</w:t>
      </w:r>
      <w:r w:rsidR="00066713" w:rsidRPr="00F35DBE">
        <w:rPr>
          <w:rFonts w:hint="eastAsia"/>
        </w:rPr>
        <w:t>(</w:t>
      </w:r>
      <w:r w:rsidR="00066713" w:rsidRPr="00F35DBE">
        <w:t>A)</w:t>
      </w:r>
      <w:r w:rsidR="00066713" w:rsidRPr="00F35DBE">
        <w:t>正確</w:t>
      </w:r>
      <w:r w:rsidR="00066713" w:rsidRPr="00F35DBE">
        <w:rPr>
          <w:rFonts w:hint="eastAsia"/>
        </w:rPr>
        <w:t>；</w:t>
      </w:r>
      <w:r w:rsidR="00066713" w:rsidRPr="00F35DBE">
        <w:rPr>
          <w:rFonts w:hint="eastAsia"/>
        </w:rPr>
        <w:t>(</w:t>
      </w:r>
      <w:r w:rsidR="00066713" w:rsidRPr="00F35DBE">
        <w:t>B)</w:t>
      </w:r>
      <w:r w:rsidR="00066713" w:rsidRPr="00F35DBE">
        <w:rPr>
          <w:rFonts w:hint="eastAsia"/>
        </w:rPr>
        <w:t>為古典民主理論，強調人人皆有理性且具有參與政治的積極態度；</w:t>
      </w:r>
      <w:r w:rsidR="00066713" w:rsidRPr="00F35DBE">
        <w:rPr>
          <w:rFonts w:hint="eastAsia"/>
        </w:rPr>
        <w:t>(</w:t>
      </w:r>
      <w:r w:rsidR="00066713" w:rsidRPr="00F35DBE">
        <w:t>C)</w:t>
      </w:r>
      <w:r w:rsidR="00066713" w:rsidRPr="00F35DBE">
        <w:rPr>
          <w:rFonts w:hint="eastAsia"/>
        </w:rPr>
        <w:t>為菁英民主理論，強調將決策權力交給政治菁英；</w:t>
      </w:r>
      <w:r w:rsidR="00066713" w:rsidRPr="00F35DBE">
        <w:rPr>
          <w:rFonts w:hint="eastAsia"/>
        </w:rPr>
        <w:t>(</w:t>
      </w:r>
      <w:r w:rsidR="00066713" w:rsidRPr="00F35DBE">
        <w:t>D)</w:t>
      </w:r>
      <w:r w:rsidR="00066713" w:rsidRPr="00F35DBE">
        <w:rPr>
          <w:rFonts w:hint="eastAsia"/>
        </w:rPr>
        <w:t>為多元民主理論，強調決策應盡可能納入不同利益團體的觀點。</w:t>
      </w:r>
    </w:p>
    <w:p w:rsidR="00D37989" w:rsidRDefault="00D37989"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4112" behindDoc="1" locked="0" layoutInCell="1" allowOverlap="1" wp14:anchorId="591C6FF3" wp14:editId="32FF982B">
                <wp:simplePos x="0" y="0"/>
                <wp:positionH relativeFrom="column">
                  <wp:posOffset>0</wp:posOffset>
                </wp:positionH>
                <wp:positionV relativeFrom="paragraph">
                  <wp:posOffset>180340</wp:posOffset>
                </wp:positionV>
                <wp:extent cx="6480000" cy="1656000"/>
                <wp:effectExtent l="0" t="0" r="0" b="1905"/>
                <wp:wrapNone/>
                <wp:docPr id="10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6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30.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" fillcolor="#e6e6e6" stroked="f"/>
            </w:pict>
          </mc:Fallback>
        </mc:AlternateContent>
      </w:r>
      <w:r>
        <w:rPr>
          <w:rStyle w:val="-4"/>
          <w:rFonts w:hint="eastAsia"/>
        </w:rPr>
        <w:t>7</w:t>
      </w:r>
      <w:r w:rsidR="00447322">
        <w:rPr>
          <w:rFonts w:hint="eastAsia"/>
        </w:rPr>
        <w:tab/>
      </w:r>
      <w:r w:rsidRPr="006815BE">
        <w:t>自</w:t>
      </w:r>
      <w:proofErr w:type="gramStart"/>
      <w:r w:rsidRPr="006815BE">
        <w:t>1990</w:t>
      </w:r>
      <w:proofErr w:type="gramEnd"/>
      <w:r w:rsidRPr="006815BE">
        <w:t>年代民主化之後，我國立法院的政黨生態逐漸由一黨獨大制走向多黨制，近年來則轉變為兩黨制。我國立法院政黨生態由多黨制轉變為兩黨制的最主要原因為何？</w:t>
      </w:r>
      <w:r>
        <w:t xml:space="preserve">　</w:t>
      </w:r>
      <w:r w:rsidR="00066713">
        <w:rPr>
          <w:rFonts w:hint="eastAsia"/>
        </w:rPr>
        <w:br/>
      </w:r>
      <w:r>
        <w:rPr>
          <w:rFonts w:hint="eastAsia"/>
        </w:rPr>
        <w:t>(A)</w:t>
      </w:r>
      <w:r w:rsidRPr="006815BE">
        <w:t>社會分歧的兩極化</w:t>
      </w:r>
      <w:r>
        <w:t xml:space="preserve">　</w:t>
      </w:r>
      <w:r w:rsidR="00066713">
        <w:rPr>
          <w:rFonts w:hint="eastAsia"/>
        </w:rPr>
        <w:br/>
      </w:r>
      <w:r>
        <w:t>(B)</w:t>
      </w:r>
      <w:r w:rsidRPr="006815BE">
        <w:t>社會大眾厭惡小黨</w:t>
      </w:r>
      <w:r>
        <w:t xml:space="preserve">　</w:t>
      </w:r>
      <w:r w:rsidR="00066713">
        <w:rPr>
          <w:rFonts w:hint="eastAsia"/>
        </w:rPr>
        <w:br/>
      </w:r>
      <w:r>
        <w:t>(C)</w:t>
      </w:r>
      <w:r w:rsidRPr="006815BE">
        <w:t>選舉制度的改變</w:t>
      </w:r>
      <w:r>
        <w:t xml:space="preserve">　　</w:t>
      </w:r>
      <w:r w:rsidR="00066713">
        <w:rPr>
          <w:rFonts w:hint="eastAsia"/>
        </w:rPr>
        <w:br/>
      </w:r>
      <w:r>
        <w:t>(D)</w:t>
      </w:r>
      <w:r w:rsidRPr="006815BE">
        <w:t>政府體制的調整</w:t>
      </w:r>
    </w:p>
    <w:p w:rsidR="00066713" w:rsidRPr="00066713" w:rsidRDefault="009570C4" w:rsidP="00066713">
      <w:pPr>
        <w:pStyle w:val="-5"/>
        <w:ind w:left="1207" w:hanging="1207"/>
      </w:pPr>
      <w:r w:rsidRPr="009570C4">
        <w:rPr>
          <w:rFonts w:eastAsia="微軟正黑體" w:hint="eastAsia"/>
          <w:b/>
        </w:rPr>
        <w:t>出　　處：</w:t>
      </w:r>
      <w:r w:rsidRPr="009570C4">
        <w:rPr>
          <w:rFonts w:eastAsia="微軟正黑體" w:hint="eastAsia"/>
          <w:b/>
        </w:rPr>
        <w:tab/>
      </w:r>
      <w:r w:rsidR="00066713" w:rsidRPr="00066713">
        <w:rPr>
          <w:rFonts w:hint="eastAsia"/>
        </w:rPr>
        <w:t>龍騰版公民與社會</w:t>
      </w:r>
      <w:r w:rsidR="00066713" w:rsidRPr="00066713">
        <w:rPr>
          <w:rFonts w:hint="eastAsia"/>
        </w:rPr>
        <w:t>2</w:t>
      </w:r>
      <w:r w:rsidR="00D941EC">
        <w:rPr>
          <w:rFonts w:hint="eastAsia"/>
        </w:rPr>
        <w:t xml:space="preserve">　</w:t>
      </w:r>
      <w:r w:rsidR="00066713" w:rsidRPr="00066713">
        <w:rPr>
          <w:rFonts w:hint="eastAsia"/>
        </w:rPr>
        <w:t>第</w:t>
      </w:r>
      <w:r w:rsidR="00066713" w:rsidRPr="00066713">
        <w:rPr>
          <w:rFonts w:hint="eastAsia"/>
        </w:rPr>
        <w:t>6</w:t>
      </w:r>
      <w:r w:rsidR="00066713" w:rsidRPr="00066713">
        <w:rPr>
          <w:rFonts w:hint="eastAsia"/>
        </w:rPr>
        <w:t>章人民的參政</w:t>
      </w:r>
    </w:p>
    <w:p w:rsidR="00066713" w:rsidRPr="00066713" w:rsidRDefault="009570C4" w:rsidP="00066713">
      <w:pPr>
        <w:pStyle w:val="-5"/>
        <w:ind w:left="1207" w:hanging="1207"/>
      </w:pPr>
      <w:r w:rsidRPr="009570C4">
        <w:rPr>
          <w:rFonts w:eastAsia="微軟正黑體" w:hint="eastAsia"/>
          <w:b/>
        </w:rPr>
        <w:t>答　　案：</w:t>
      </w:r>
      <w:r w:rsidRPr="009570C4">
        <w:rPr>
          <w:rFonts w:eastAsia="微軟正黑體" w:hint="eastAsia"/>
          <w:b/>
        </w:rPr>
        <w:tab/>
      </w:r>
      <w:r w:rsidR="00066713" w:rsidRPr="00066713">
        <w:rPr>
          <w:rFonts w:hint="eastAsia"/>
        </w:rPr>
        <w:t>(</w:t>
      </w:r>
      <w:r w:rsidR="00066713" w:rsidRPr="00066713">
        <w:t>C)</w:t>
      </w:r>
    </w:p>
    <w:p w:rsidR="00066713" w:rsidRPr="00066713" w:rsidRDefault="009570C4" w:rsidP="00066713">
      <w:pPr>
        <w:pStyle w:val="-5"/>
        <w:ind w:left="1207" w:hanging="1207"/>
      </w:pPr>
      <w:r w:rsidRPr="009570C4">
        <w:rPr>
          <w:rFonts w:eastAsia="微軟正黑體" w:hint="eastAsia"/>
          <w:b/>
        </w:rPr>
        <w:t>解　　析：</w:t>
      </w:r>
      <w:r w:rsidRPr="009570C4">
        <w:rPr>
          <w:rFonts w:eastAsia="微軟正黑體" w:hint="eastAsia"/>
          <w:b/>
        </w:rPr>
        <w:tab/>
      </w:r>
      <w:r w:rsidR="00066713" w:rsidRPr="00066713">
        <w:rPr>
          <w:rFonts w:hint="eastAsia"/>
        </w:rPr>
        <w:t>2</w:t>
      </w:r>
      <w:r w:rsidR="00066713" w:rsidRPr="00066713">
        <w:t>005</w:t>
      </w:r>
      <w:r w:rsidR="00066713" w:rsidRPr="00066713">
        <w:rPr>
          <w:rFonts w:hint="eastAsia"/>
        </w:rPr>
        <w:t>年第七次修憲後，我國立法委員選舉制度從「複數選區相對</w:t>
      </w:r>
      <w:proofErr w:type="gramStart"/>
      <w:r w:rsidR="00066713" w:rsidRPr="00066713">
        <w:rPr>
          <w:rFonts w:hint="eastAsia"/>
        </w:rPr>
        <w:t>多數決制</w:t>
      </w:r>
      <w:proofErr w:type="gramEnd"/>
      <w:r w:rsidR="00066713" w:rsidRPr="00066713">
        <w:rPr>
          <w:rFonts w:hint="eastAsia"/>
        </w:rPr>
        <w:t>」改為「單一選區兩票制（並立制）」。複數選區的特色是應選名額為數名，因此小黨的候選人只要獲得部分選民的支持即有機會當選。在改為單一選區兩票制後，一方面區域立委</w:t>
      </w:r>
      <w:proofErr w:type="gramStart"/>
      <w:r w:rsidR="00066713" w:rsidRPr="00066713">
        <w:rPr>
          <w:rFonts w:hint="eastAsia"/>
        </w:rPr>
        <w:t>採</w:t>
      </w:r>
      <w:proofErr w:type="gramEnd"/>
      <w:r w:rsidR="00066713" w:rsidRPr="00066713">
        <w:rPr>
          <w:rFonts w:hint="eastAsia"/>
        </w:rPr>
        <w:t>單一選區，得票最高者才可當選，對小黨的候選人較為不利；另一方面不分區立委又設有</w:t>
      </w:r>
      <w:r w:rsidR="00066713" w:rsidRPr="00066713">
        <w:rPr>
          <w:rFonts w:hint="eastAsia"/>
        </w:rPr>
        <w:t>5</w:t>
      </w:r>
      <w:r w:rsidR="00066713" w:rsidRPr="00066713">
        <w:t>%</w:t>
      </w:r>
      <w:r w:rsidR="00066713" w:rsidRPr="00066713">
        <w:rPr>
          <w:rFonts w:hint="eastAsia"/>
        </w:rPr>
        <w:t>政黨票門檻，也對小黨參政不利。因此，我國立法院由多黨制轉變為兩黨制，主要是因為選舉制度的改變。</w:t>
      </w:r>
    </w:p>
    <w:p w:rsidR="00D37989" w:rsidRDefault="00D37989" w:rsidP="00D941EC">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5136" behindDoc="1" locked="0" layoutInCell="1" allowOverlap="1" wp14:anchorId="3F05D4D1" wp14:editId="5DC22340">
                <wp:simplePos x="0" y="0"/>
                <wp:positionH relativeFrom="column">
                  <wp:posOffset>0</wp:posOffset>
                </wp:positionH>
                <wp:positionV relativeFrom="paragraph">
                  <wp:posOffset>180340</wp:posOffset>
                </wp:positionV>
                <wp:extent cx="6480000" cy="1440000"/>
                <wp:effectExtent l="0" t="0" r="0" b="8255"/>
                <wp:wrapNone/>
                <wp:docPr id="10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4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3.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" fillcolor="#e6e6e6" stroked="f"/>
            </w:pict>
          </mc:Fallback>
        </mc:AlternateContent>
      </w:r>
      <w:r>
        <w:rPr>
          <w:rStyle w:val="-4"/>
          <w:rFonts w:hint="eastAsia"/>
        </w:rPr>
        <w:t>8</w:t>
      </w:r>
      <w:r w:rsidR="00447322">
        <w:rPr>
          <w:rFonts w:hint="eastAsia"/>
        </w:rPr>
        <w:tab/>
      </w:r>
      <w:r w:rsidRPr="006815BE">
        <w:t>某國憲法規定，總統由人民直選，不須對國會負責。另外，該國法律規定總統候選人若來自民營機構，必須是跨國企業經理級以上主管。請問該國上述制度可能違反民主政治的哪一項原則？</w:t>
      </w:r>
      <w:r>
        <w:t xml:space="preserve">　</w:t>
      </w:r>
      <w:r w:rsidR="00734D40">
        <w:rPr>
          <w:rFonts w:hint="eastAsia"/>
        </w:rPr>
        <w:br/>
      </w:r>
      <w:r>
        <w:rPr>
          <w:rFonts w:hint="eastAsia"/>
        </w:rPr>
        <w:t>(A)</w:t>
      </w:r>
      <w:r w:rsidRPr="006815BE">
        <w:t>多數統治原則</w:t>
      </w:r>
      <w:r w:rsidR="00D941EC">
        <w:rPr>
          <w:rFonts w:hint="eastAsia"/>
        </w:rPr>
        <w:tab/>
      </w:r>
      <w:r w:rsidR="00D941EC">
        <w:tab/>
      </w:r>
      <w:r>
        <w:t>(B)</w:t>
      </w:r>
      <w:r w:rsidRPr="006815BE">
        <w:t>政治平等原則</w:t>
      </w:r>
      <w:r>
        <w:t xml:space="preserve">　</w:t>
      </w:r>
      <w:r w:rsidR="00734D40">
        <w:rPr>
          <w:rFonts w:hint="eastAsia"/>
        </w:rPr>
        <w:br/>
      </w:r>
      <w:r>
        <w:t>(C)</w:t>
      </w:r>
      <w:r w:rsidRPr="006815BE">
        <w:t>責任政治原則</w:t>
      </w:r>
      <w:r w:rsidR="00D941EC">
        <w:rPr>
          <w:rFonts w:hint="eastAsia"/>
        </w:rPr>
        <w:tab/>
      </w:r>
      <w:r w:rsidR="00D941EC">
        <w:tab/>
      </w:r>
      <w:r>
        <w:t>(D)</w:t>
      </w:r>
      <w:r w:rsidRPr="006815BE">
        <w:t>法治政治原則</w:t>
      </w:r>
    </w:p>
    <w:p w:rsidR="00D24FF1" w:rsidRPr="00D24FF1" w:rsidRDefault="009570C4" w:rsidP="00D24FF1">
      <w:pPr>
        <w:pStyle w:val="-5"/>
        <w:ind w:left="1207" w:hanging="1207"/>
      </w:pPr>
      <w:r w:rsidRPr="009570C4">
        <w:rPr>
          <w:rFonts w:eastAsia="微軟正黑體" w:hint="eastAsia"/>
          <w:b/>
        </w:rPr>
        <w:t>出　　處：</w:t>
      </w:r>
      <w:r w:rsidRPr="009570C4">
        <w:rPr>
          <w:rFonts w:eastAsia="微軟正黑體" w:hint="eastAsia"/>
          <w:b/>
        </w:rPr>
        <w:tab/>
      </w:r>
      <w:r w:rsidR="00D24FF1" w:rsidRPr="00D24FF1">
        <w:rPr>
          <w:rFonts w:hint="eastAsia"/>
        </w:rPr>
        <w:t>龍騰版公民與社會</w:t>
      </w:r>
      <w:r w:rsidR="00D24FF1" w:rsidRPr="00D24FF1">
        <w:rPr>
          <w:rFonts w:hint="eastAsia"/>
        </w:rPr>
        <w:t>2</w:t>
      </w:r>
      <w:r w:rsidR="00D941EC">
        <w:rPr>
          <w:rFonts w:hint="eastAsia"/>
        </w:rPr>
        <w:t xml:space="preserve">　</w:t>
      </w:r>
      <w:r w:rsidR="00D24FF1" w:rsidRPr="00D24FF1">
        <w:rPr>
          <w:rFonts w:hint="eastAsia"/>
        </w:rPr>
        <w:t>第</w:t>
      </w:r>
      <w:r w:rsidR="00D24FF1" w:rsidRPr="00D24FF1">
        <w:rPr>
          <w:rFonts w:hint="eastAsia"/>
        </w:rPr>
        <w:t>2</w:t>
      </w:r>
      <w:r w:rsidR="00D24FF1" w:rsidRPr="00D24FF1">
        <w:rPr>
          <w:rFonts w:hint="eastAsia"/>
        </w:rPr>
        <w:t>章民主政治與憲政主義</w:t>
      </w:r>
    </w:p>
    <w:p w:rsidR="00D24FF1" w:rsidRPr="00D24FF1" w:rsidRDefault="009570C4" w:rsidP="00D24FF1">
      <w:pPr>
        <w:pStyle w:val="-5"/>
        <w:ind w:left="1207" w:hanging="1207"/>
      </w:pPr>
      <w:r w:rsidRPr="009570C4">
        <w:rPr>
          <w:rFonts w:eastAsia="微軟正黑體" w:hint="eastAsia"/>
          <w:b/>
        </w:rPr>
        <w:t>答　　案：</w:t>
      </w:r>
      <w:r w:rsidRPr="009570C4">
        <w:rPr>
          <w:rFonts w:eastAsia="微軟正黑體" w:hint="eastAsia"/>
          <w:b/>
        </w:rPr>
        <w:tab/>
      </w:r>
      <w:r w:rsidR="00D24FF1" w:rsidRPr="00D24FF1">
        <w:rPr>
          <w:rFonts w:hint="eastAsia"/>
        </w:rPr>
        <w:t>(</w:t>
      </w:r>
      <w:r w:rsidR="00D24FF1" w:rsidRPr="00D24FF1">
        <w:t>B)</w:t>
      </w:r>
    </w:p>
    <w:p w:rsidR="00D24FF1" w:rsidRDefault="009570C4" w:rsidP="00D24FF1">
      <w:pPr>
        <w:pStyle w:val="-5"/>
        <w:ind w:left="1207" w:hanging="1207"/>
      </w:pPr>
      <w:r w:rsidRPr="009570C4">
        <w:rPr>
          <w:rFonts w:eastAsia="微軟正黑體" w:hint="eastAsia"/>
          <w:b/>
        </w:rPr>
        <w:t>解　　析：</w:t>
      </w:r>
      <w:r w:rsidRPr="009570C4">
        <w:rPr>
          <w:rFonts w:eastAsia="微軟正黑體" w:hint="eastAsia"/>
          <w:b/>
        </w:rPr>
        <w:tab/>
      </w:r>
      <w:r w:rsidR="00D24FF1" w:rsidRPr="00D24FF1">
        <w:rPr>
          <w:rFonts w:hint="eastAsia"/>
        </w:rPr>
        <w:t>(</w:t>
      </w:r>
      <w:r w:rsidR="00D24FF1" w:rsidRPr="00D24FF1">
        <w:t>A)</w:t>
      </w:r>
      <w:r w:rsidR="00D24FF1" w:rsidRPr="00D24FF1">
        <w:rPr>
          <w:rFonts w:hint="eastAsia"/>
        </w:rPr>
        <w:t>該國總統由人民直選，意</w:t>
      </w:r>
      <w:proofErr w:type="gramStart"/>
      <w:r w:rsidR="00D24FF1" w:rsidRPr="00D24FF1">
        <w:rPr>
          <w:rFonts w:hint="eastAsia"/>
        </w:rPr>
        <w:t>謂著</w:t>
      </w:r>
      <w:proofErr w:type="gramEnd"/>
      <w:r w:rsidR="00D24FF1" w:rsidRPr="00D24FF1">
        <w:rPr>
          <w:rFonts w:hint="eastAsia"/>
        </w:rPr>
        <w:t>統治者的統治正當性是建立在多數選民的支持上，並未違反多數統治原則；</w:t>
      </w:r>
      <w:r w:rsidR="00D24FF1" w:rsidRPr="00D24FF1">
        <w:t>(B)</w:t>
      </w:r>
      <w:r w:rsidR="00D24FF1" w:rsidRPr="00D24FF1">
        <w:rPr>
          <w:rFonts w:hint="eastAsia"/>
        </w:rPr>
        <w:t>該國法律規定總統候選人必須是跨國企業經理級以上主管，意</w:t>
      </w:r>
      <w:proofErr w:type="gramStart"/>
      <w:r w:rsidR="00D24FF1" w:rsidRPr="00D24FF1">
        <w:rPr>
          <w:rFonts w:hint="eastAsia"/>
        </w:rPr>
        <w:t>謂著</w:t>
      </w:r>
      <w:proofErr w:type="gramEnd"/>
      <w:r w:rsidR="00D24FF1" w:rsidRPr="00D24FF1">
        <w:rPr>
          <w:rFonts w:hint="eastAsia"/>
        </w:rPr>
        <w:t>參與政治的機會不平等，</w:t>
      </w:r>
      <w:proofErr w:type="gramStart"/>
      <w:r w:rsidR="00D24FF1" w:rsidRPr="00D24FF1">
        <w:rPr>
          <w:rFonts w:hint="eastAsia"/>
        </w:rPr>
        <w:t>與題文</w:t>
      </w:r>
      <w:proofErr w:type="gramEnd"/>
      <w:r w:rsidR="00D24FF1" w:rsidRPr="00D24FF1">
        <w:rPr>
          <w:rFonts w:hint="eastAsia"/>
        </w:rPr>
        <w:t>敘述相符，故選項</w:t>
      </w:r>
      <w:r w:rsidR="00D24FF1" w:rsidRPr="00D24FF1">
        <w:rPr>
          <w:rFonts w:hint="eastAsia"/>
        </w:rPr>
        <w:t>(</w:t>
      </w:r>
      <w:r w:rsidR="00D24FF1" w:rsidRPr="00D24FF1">
        <w:t>B)</w:t>
      </w:r>
      <w:r w:rsidR="00D24FF1" w:rsidRPr="00D24FF1">
        <w:t>正確</w:t>
      </w:r>
      <w:r w:rsidR="00D24FF1" w:rsidRPr="00D24FF1">
        <w:rPr>
          <w:rFonts w:hint="eastAsia"/>
        </w:rPr>
        <w:t>；</w:t>
      </w:r>
      <w:r w:rsidR="00D24FF1" w:rsidRPr="00D24FF1">
        <w:t>(C)</w:t>
      </w:r>
      <w:r w:rsidR="00D24FF1" w:rsidRPr="00D24FF1">
        <w:rPr>
          <w:rFonts w:hint="eastAsia"/>
        </w:rPr>
        <w:t>因為該國總統由人民直選，因此判斷該國政府體制並非內閣制，而總統制或雙首長制的總統本來就無須對國會負責，並未違反責任政治原則；</w:t>
      </w:r>
      <w:r w:rsidR="00D24FF1" w:rsidRPr="00D24FF1">
        <w:rPr>
          <w:rFonts w:hint="eastAsia"/>
        </w:rPr>
        <w:t>(</w:t>
      </w:r>
      <w:r w:rsidR="00D24FF1" w:rsidRPr="00D24FF1">
        <w:t>D)</w:t>
      </w:r>
      <w:r w:rsidR="00D24FF1" w:rsidRPr="00D24FF1">
        <w:rPr>
          <w:rFonts w:hint="eastAsia"/>
        </w:rPr>
        <w:t>依法行政的結果並未違反法治政治原則。</w:t>
      </w:r>
    </w:p>
    <w:p w:rsidR="00447322" w:rsidRDefault="00447322" w:rsidP="00447322">
      <w:pPr>
        <w:snapToGrid w:val="0"/>
      </w:pPr>
    </w:p>
    <w:p w:rsidR="00D37989" w:rsidRDefault="001B573A" w:rsidP="00D941EC">
      <w:pPr>
        <w:pStyle w:val="-2"/>
        <w:spacing w:beforeLines="0" w:before="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6160" behindDoc="1" locked="0" layoutInCell="1" allowOverlap="1" wp14:anchorId="27210207" wp14:editId="3857875B">
                <wp:simplePos x="0" y="0"/>
                <wp:positionH relativeFrom="column">
                  <wp:posOffset>-957</wp:posOffset>
                </wp:positionH>
                <wp:positionV relativeFrom="paragraph">
                  <wp:posOffset>-73290</wp:posOffset>
                </wp:positionV>
                <wp:extent cx="6482686" cy="2197289"/>
                <wp:effectExtent l="0" t="0" r="0" b="0"/>
                <wp:wrapNone/>
                <wp:docPr id="10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2686" cy="2197289"/>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pt;margin-top:-5.75pt;width:510.45pt;height:173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" fillcolor="#e6e6e6" stroked="f"/>
            </w:pict>
          </mc:Fallback>
        </mc:AlternateContent>
      </w:r>
      <w:r w:rsidR="00D37989">
        <w:rPr>
          <w:rStyle w:val="-4"/>
          <w:rFonts w:hint="eastAsia"/>
        </w:rPr>
        <w:t>9</w:t>
      </w:r>
      <w:r w:rsidR="00447322">
        <w:rPr>
          <w:rFonts w:hint="eastAsia"/>
        </w:rPr>
        <w:tab/>
      </w:r>
      <w:proofErr w:type="gramStart"/>
      <w:r w:rsidR="00D37989" w:rsidRPr="006815BE">
        <w:t>某甲在精品</w:t>
      </w:r>
      <w:proofErr w:type="gramEnd"/>
      <w:r w:rsidR="00D37989" w:rsidRPr="006815BE">
        <w:t>店買了一組咖啡杯，按標價結帳後，繼續在店中觀賞商品時，發現另一位顧客購買同組咖啡杯，店員給予</w:t>
      </w:r>
      <w:r w:rsidR="00D37989" w:rsidRPr="006815BE">
        <w:t>8</w:t>
      </w:r>
      <w:r w:rsidR="00D37989" w:rsidRPr="006815BE">
        <w:t>折優惠。甲即向店員表達</w:t>
      </w:r>
      <w:proofErr w:type="gramStart"/>
      <w:r w:rsidR="00D37989" w:rsidRPr="006815BE">
        <w:t>不滿，</w:t>
      </w:r>
      <w:proofErr w:type="gramEnd"/>
      <w:r w:rsidR="00D37989" w:rsidRPr="006815BE">
        <w:t>認為自己未受到公平待遇，並表示：如果沒有合理交待，他要向消保官申訴。關於甲與精品店的這筆交易的法律評論，下列敘述何者正確？</w:t>
      </w:r>
      <w:r w:rsidR="00D37989">
        <w:t xml:space="preserve">　</w:t>
      </w:r>
      <w:r w:rsidR="00D24FF1">
        <w:rPr>
          <w:rFonts w:hint="eastAsia"/>
        </w:rPr>
        <w:br/>
      </w:r>
      <w:r w:rsidR="00D37989">
        <w:rPr>
          <w:rFonts w:hint="eastAsia"/>
        </w:rPr>
        <w:t>(A)</w:t>
      </w:r>
      <w:r w:rsidR="00D37989" w:rsidRPr="006815BE">
        <w:t>按照消費者保護法，某甲可以主張店家資訊不透明，要求解約</w:t>
      </w:r>
      <w:r w:rsidR="00D37989">
        <w:t xml:space="preserve">　</w:t>
      </w:r>
      <w:r w:rsidR="00D24FF1">
        <w:rPr>
          <w:rFonts w:hint="eastAsia"/>
        </w:rPr>
        <w:br/>
      </w:r>
      <w:r w:rsidR="00D37989">
        <w:t>(B)</w:t>
      </w:r>
      <w:r w:rsidR="00D37989" w:rsidRPr="006815BE">
        <w:t>按照契約自由原則，店家有權選擇</w:t>
      </w:r>
      <w:proofErr w:type="gramStart"/>
      <w:r w:rsidR="00D37989" w:rsidRPr="006815BE">
        <w:t>要跟哪些</w:t>
      </w:r>
      <w:proofErr w:type="gramEnd"/>
      <w:r w:rsidR="00D37989" w:rsidRPr="006815BE">
        <w:t>顧客達成優惠交易</w:t>
      </w:r>
      <w:r w:rsidR="00D37989">
        <w:t xml:space="preserve">　</w:t>
      </w:r>
      <w:r w:rsidR="00D24FF1">
        <w:rPr>
          <w:rFonts w:hint="eastAsia"/>
        </w:rPr>
        <w:br/>
      </w:r>
      <w:r w:rsidR="00D37989">
        <w:t>(C)</w:t>
      </w:r>
      <w:r w:rsidR="00D37989" w:rsidRPr="006815BE">
        <w:t>同一商家就同一商品以不同價格販售，違反公平交易法的規定</w:t>
      </w:r>
      <w:r w:rsidR="00D37989">
        <w:t xml:space="preserve">　</w:t>
      </w:r>
      <w:r w:rsidR="00D24FF1">
        <w:rPr>
          <w:rFonts w:hint="eastAsia"/>
        </w:rPr>
        <w:br/>
      </w:r>
      <w:r w:rsidR="00D37989">
        <w:t>(D)</w:t>
      </w:r>
      <w:r w:rsidR="00D37989" w:rsidRPr="006815BE">
        <w:t>消</w:t>
      </w:r>
      <w:proofErr w:type="gramStart"/>
      <w:r w:rsidR="00D37989" w:rsidRPr="006815BE">
        <w:t>保官若接獲</w:t>
      </w:r>
      <w:proofErr w:type="gramEnd"/>
      <w:r w:rsidR="00D37989" w:rsidRPr="006815BE">
        <w:t>申訴，應調查店家是否違反平等原則以決定處分</w:t>
      </w:r>
    </w:p>
    <w:p w:rsidR="00D24FF1" w:rsidRPr="00F35DBE" w:rsidRDefault="009570C4" w:rsidP="001B573A">
      <w:pPr>
        <w:pStyle w:val="-5"/>
        <w:ind w:left="1207" w:hanging="1207"/>
      </w:pPr>
      <w:r w:rsidRPr="009570C4">
        <w:rPr>
          <w:rFonts w:eastAsia="微軟正黑體" w:hint="eastAsia"/>
          <w:b/>
        </w:rPr>
        <w:t>出　　處：</w:t>
      </w:r>
      <w:r w:rsidRPr="009570C4">
        <w:rPr>
          <w:rFonts w:eastAsia="微軟正黑體" w:hint="eastAsia"/>
          <w:b/>
        </w:rPr>
        <w:tab/>
      </w:r>
      <w:r w:rsidR="00D24FF1" w:rsidRPr="00F35DBE">
        <w:rPr>
          <w:rFonts w:hint="eastAsia"/>
        </w:rPr>
        <w:t>龍騰版公民與社會</w:t>
      </w:r>
      <w:r w:rsidR="00D24FF1" w:rsidRPr="00F35DBE">
        <w:rPr>
          <w:rFonts w:hint="eastAsia"/>
        </w:rPr>
        <w:t>3</w:t>
      </w:r>
      <w:r w:rsidR="00447322">
        <w:rPr>
          <w:rFonts w:hint="eastAsia"/>
        </w:rPr>
        <w:t xml:space="preserve">　</w:t>
      </w:r>
      <w:r w:rsidR="00D24FF1" w:rsidRPr="00F35DBE">
        <w:rPr>
          <w:rFonts w:hint="eastAsia"/>
        </w:rPr>
        <w:t>第</w:t>
      </w:r>
      <w:r w:rsidR="00D24FF1" w:rsidRPr="00F35DBE">
        <w:rPr>
          <w:rFonts w:hint="eastAsia"/>
        </w:rPr>
        <w:t>6</w:t>
      </w:r>
      <w:r w:rsidR="00D24FF1" w:rsidRPr="00F35DBE">
        <w:rPr>
          <w:rFonts w:hint="eastAsia"/>
        </w:rPr>
        <w:t>章民法與生活</w:t>
      </w:r>
    </w:p>
    <w:p w:rsidR="00D24FF1" w:rsidRPr="00F35DBE" w:rsidRDefault="009570C4" w:rsidP="00D24FF1">
      <w:pPr>
        <w:pStyle w:val="-5"/>
        <w:ind w:left="1207" w:hanging="1207"/>
      </w:pPr>
      <w:r w:rsidRPr="009570C4">
        <w:rPr>
          <w:rFonts w:eastAsia="微軟正黑體" w:hint="eastAsia"/>
          <w:b/>
        </w:rPr>
        <w:t>答　　案：</w:t>
      </w:r>
      <w:r w:rsidRPr="009570C4">
        <w:rPr>
          <w:rFonts w:eastAsia="微軟正黑體" w:hint="eastAsia"/>
          <w:b/>
        </w:rPr>
        <w:tab/>
      </w:r>
      <w:r w:rsidR="00D24FF1" w:rsidRPr="00F35DBE">
        <w:rPr>
          <w:rFonts w:hint="eastAsia"/>
        </w:rPr>
        <w:t>(</w:t>
      </w:r>
      <w:r w:rsidR="00D24FF1" w:rsidRPr="00F35DBE">
        <w:t>B)</w:t>
      </w:r>
    </w:p>
    <w:p w:rsidR="00D24FF1" w:rsidRPr="00F35DBE" w:rsidRDefault="009570C4" w:rsidP="00D24FF1">
      <w:pPr>
        <w:pStyle w:val="-5"/>
        <w:ind w:left="1207" w:hanging="1207"/>
      </w:pPr>
      <w:r w:rsidRPr="009570C4">
        <w:rPr>
          <w:rFonts w:eastAsia="微軟正黑體" w:hint="eastAsia"/>
          <w:b/>
        </w:rPr>
        <w:t>解　　析：</w:t>
      </w:r>
      <w:r w:rsidRPr="009570C4">
        <w:rPr>
          <w:rFonts w:eastAsia="微軟正黑體" w:hint="eastAsia"/>
          <w:b/>
        </w:rPr>
        <w:tab/>
      </w:r>
      <w:r w:rsidR="00D24FF1" w:rsidRPr="00F35DBE">
        <w:rPr>
          <w:rFonts w:hint="eastAsia"/>
        </w:rPr>
        <w:t>(</w:t>
      </w:r>
      <w:r w:rsidR="00D24FF1" w:rsidRPr="00F35DBE">
        <w:t>A)</w:t>
      </w:r>
      <w:r w:rsidR="00D24FF1" w:rsidRPr="00F35DBE">
        <w:rPr>
          <w:rFonts w:hint="eastAsia"/>
        </w:rPr>
        <w:t>《消費者保護法》主要規範定型化契約、特種交易（通訊交易、訪問交易）等，且店家已有標價，消費者無法以店家資訊不透明為由要求解約；</w:t>
      </w:r>
      <w:r w:rsidR="00D24FF1" w:rsidRPr="00F35DBE">
        <w:rPr>
          <w:rFonts w:hint="eastAsia"/>
        </w:rPr>
        <w:t>(</w:t>
      </w:r>
      <w:r w:rsidR="00D24FF1" w:rsidRPr="00F35DBE">
        <w:t>B)(D)</w:t>
      </w:r>
      <w:r w:rsidR="00D24FF1" w:rsidRPr="00F35DBE">
        <w:rPr>
          <w:rFonts w:hint="eastAsia"/>
        </w:rPr>
        <w:t>基於契約自由原則，店家本來就可以決定與消費者締結契約的內容；</w:t>
      </w:r>
      <w:r w:rsidR="00D24FF1" w:rsidRPr="00F35DBE">
        <w:rPr>
          <w:rFonts w:hint="eastAsia"/>
        </w:rPr>
        <w:t>(</w:t>
      </w:r>
      <w:r w:rsidR="00D24FF1" w:rsidRPr="00F35DBE">
        <w:t>C)</w:t>
      </w:r>
      <w:r w:rsidR="00D24FF1" w:rsidRPr="00F35DBE">
        <w:rPr>
          <w:rFonts w:hint="eastAsia"/>
        </w:rPr>
        <w:t>《公平交易法》主要規範限制競爭行為（濫用獨占地位、結合行為、聯合行為等）與不公平競爭行為（如廣告不實等），</w:t>
      </w:r>
      <w:proofErr w:type="gramStart"/>
      <w:r w:rsidR="00D24FF1" w:rsidRPr="00F35DBE">
        <w:rPr>
          <w:rFonts w:hint="eastAsia"/>
        </w:rPr>
        <w:t>與題幹</w:t>
      </w:r>
      <w:proofErr w:type="gramEnd"/>
      <w:r w:rsidR="00D24FF1" w:rsidRPr="00F35DBE">
        <w:rPr>
          <w:rFonts w:hint="eastAsia"/>
        </w:rPr>
        <w:t>所述情境無關。</w:t>
      </w:r>
    </w:p>
    <w:p w:rsidR="00D37989" w:rsidRDefault="00D37989"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7184" behindDoc="1" locked="0" layoutInCell="1" allowOverlap="1" wp14:anchorId="10F08C79" wp14:editId="7749AC56">
                <wp:simplePos x="0" y="0"/>
                <wp:positionH relativeFrom="column">
                  <wp:posOffset>0</wp:posOffset>
                </wp:positionH>
                <wp:positionV relativeFrom="paragraph">
                  <wp:posOffset>180340</wp:posOffset>
                </wp:positionV>
                <wp:extent cx="6480000" cy="1944000"/>
                <wp:effectExtent l="0" t="0" r="0" b="0"/>
                <wp:wrapNone/>
                <wp:docPr id="10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9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53.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" fillcolor="#e6e6e6" stroked="f"/>
            </w:pict>
          </mc:Fallback>
        </mc:AlternateContent>
      </w:r>
      <w:r>
        <w:rPr>
          <w:rStyle w:val="-4"/>
          <w:rFonts w:hint="eastAsia"/>
        </w:rPr>
        <w:t>10</w:t>
      </w:r>
      <w:r w:rsidR="00447322">
        <w:rPr>
          <w:rFonts w:hint="eastAsia"/>
        </w:rPr>
        <w:tab/>
      </w:r>
      <w:r w:rsidRPr="006815BE">
        <w:t>某政府機關所屬某風景區內常有遊客躺臥在涼亭及走道上，妨礙其他遊客。該機關於是公告：自即日起，不得在</w:t>
      </w:r>
      <w:proofErr w:type="gramStart"/>
      <w:r w:rsidRPr="006815BE">
        <w:t>園中躺臥</w:t>
      </w:r>
      <w:proofErr w:type="gramEnd"/>
      <w:r w:rsidRPr="006815BE">
        <w:t>，違者處以罰鍰新台幣</w:t>
      </w:r>
      <w:r w:rsidRPr="006815BE">
        <w:t>3,000</w:t>
      </w:r>
      <w:r w:rsidRPr="006815BE">
        <w:t>元，且六個月內禁止入園。從政府機關限制人民權利的合法性界限而言，關於管理機關的這項公告，下列敘述何者正確？</w:t>
      </w:r>
      <w:r>
        <w:t xml:space="preserve">　</w:t>
      </w:r>
      <w:r w:rsidR="00D24FF1">
        <w:rPr>
          <w:rFonts w:hint="eastAsia"/>
        </w:rPr>
        <w:br/>
      </w:r>
      <w:r>
        <w:rPr>
          <w:rFonts w:hint="eastAsia"/>
        </w:rPr>
        <w:t>(A)</w:t>
      </w:r>
      <w:r w:rsidRPr="006815BE">
        <w:t>管理機關公告所採取之罰鍰並禁止入園措施違反比例原則</w:t>
      </w:r>
      <w:r>
        <w:t xml:space="preserve">　</w:t>
      </w:r>
      <w:r w:rsidR="00D24FF1">
        <w:rPr>
          <w:rFonts w:hint="eastAsia"/>
        </w:rPr>
        <w:br/>
      </w:r>
      <w:r>
        <w:t>(B)</w:t>
      </w:r>
      <w:r w:rsidRPr="006815BE">
        <w:t>管理機關可本於管理權頒布上述措施，毋需法律另外授權</w:t>
      </w:r>
      <w:r>
        <w:t xml:space="preserve">　</w:t>
      </w:r>
      <w:r w:rsidR="00D24FF1">
        <w:rPr>
          <w:rFonts w:hint="eastAsia"/>
        </w:rPr>
        <w:br/>
      </w:r>
      <w:r>
        <w:t>(C)</w:t>
      </w:r>
      <w:r w:rsidRPr="006815BE">
        <w:t>公告採取的措施若有法律授權，即可符合法治原則之要求</w:t>
      </w:r>
      <w:r>
        <w:t xml:space="preserve">　</w:t>
      </w:r>
      <w:r w:rsidR="00D24FF1">
        <w:rPr>
          <w:rFonts w:hint="eastAsia"/>
        </w:rPr>
        <w:br/>
      </w:r>
      <w:r>
        <w:t>(D)</w:t>
      </w:r>
      <w:proofErr w:type="gramStart"/>
      <w:r w:rsidRPr="006815BE">
        <w:t>因躺臥</w:t>
      </w:r>
      <w:proofErr w:type="gramEnd"/>
      <w:r w:rsidRPr="006815BE">
        <w:t>行為可能妨礙他人自由，故該行為不應受憲法保障</w:t>
      </w:r>
    </w:p>
    <w:p w:rsidR="00D24FF1" w:rsidRPr="00D24FF1" w:rsidRDefault="009570C4" w:rsidP="00D24FF1">
      <w:pPr>
        <w:pStyle w:val="-5"/>
        <w:ind w:left="1207" w:hanging="1207"/>
      </w:pPr>
      <w:r w:rsidRPr="009570C4">
        <w:rPr>
          <w:rFonts w:eastAsia="微軟正黑體" w:hint="eastAsia"/>
          <w:b/>
        </w:rPr>
        <w:t>出　　處：</w:t>
      </w:r>
      <w:r w:rsidRPr="009570C4">
        <w:rPr>
          <w:rFonts w:eastAsia="微軟正黑體" w:hint="eastAsia"/>
          <w:b/>
        </w:rPr>
        <w:tab/>
      </w:r>
      <w:r w:rsidR="00D24FF1" w:rsidRPr="00D24FF1">
        <w:rPr>
          <w:rFonts w:hint="eastAsia"/>
        </w:rPr>
        <w:t>龍騰版公民與社會</w:t>
      </w:r>
      <w:r w:rsidR="00D24FF1" w:rsidRPr="00D24FF1">
        <w:rPr>
          <w:rFonts w:hint="eastAsia"/>
        </w:rPr>
        <w:t>3</w:t>
      </w:r>
      <w:r w:rsidR="00447322">
        <w:rPr>
          <w:rFonts w:hint="eastAsia"/>
        </w:rPr>
        <w:t xml:space="preserve">　</w:t>
      </w:r>
      <w:r w:rsidR="00D24FF1" w:rsidRPr="00D24FF1">
        <w:rPr>
          <w:rFonts w:hint="eastAsia"/>
        </w:rPr>
        <w:t>第</w:t>
      </w:r>
      <w:r w:rsidR="00D24FF1" w:rsidRPr="00D24FF1">
        <w:rPr>
          <w:rFonts w:hint="eastAsia"/>
        </w:rPr>
        <w:t>4</w:t>
      </w:r>
      <w:r w:rsidR="00D24FF1" w:rsidRPr="00D24FF1">
        <w:rPr>
          <w:rFonts w:hint="eastAsia"/>
        </w:rPr>
        <w:t>章憲法與人權</w:t>
      </w:r>
    </w:p>
    <w:p w:rsidR="00D24FF1" w:rsidRPr="00D24FF1" w:rsidRDefault="009570C4" w:rsidP="00D24FF1">
      <w:pPr>
        <w:pStyle w:val="-5"/>
        <w:ind w:left="1207" w:hanging="1207"/>
      </w:pPr>
      <w:r w:rsidRPr="009570C4">
        <w:rPr>
          <w:rFonts w:eastAsia="微軟正黑體" w:hint="eastAsia"/>
          <w:b/>
        </w:rPr>
        <w:t>答　　案：</w:t>
      </w:r>
      <w:r w:rsidRPr="009570C4">
        <w:rPr>
          <w:rFonts w:eastAsia="微軟正黑體" w:hint="eastAsia"/>
          <w:b/>
        </w:rPr>
        <w:tab/>
      </w:r>
      <w:r w:rsidR="00D24FF1" w:rsidRPr="00D24FF1">
        <w:rPr>
          <w:rFonts w:hint="eastAsia"/>
        </w:rPr>
        <w:t>(</w:t>
      </w:r>
      <w:r w:rsidR="00D24FF1" w:rsidRPr="00D24FF1">
        <w:t>A)</w:t>
      </w:r>
    </w:p>
    <w:p w:rsidR="00D24FF1" w:rsidRPr="00D24FF1" w:rsidRDefault="009570C4" w:rsidP="00D24FF1">
      <w:pPr>
        <w:pStyle w:val="-5"/>
        <w:ind w:left="1207" w:hanging="1207"/>
      </w:pPr>
      <w:r w:rsidRPr="009570C4">
        <w:rPr>
          <w:rFonts w:eastAsia="微軟正黑體" w:hint="eastAsia"/>
          <w:b/>
        </w:rPr>
        <w:t>解　　析：</w:t>
      </w:r>
      <w:r w:rsidRPr="009570C4">
        <w:rPr>
          <w:rFonts w:eastAsia="微軟正黑體" w:hint="eastAsia"/>
          <w:b/>
        </w:rPr>
        <w:tab/>
      </w:r>
      <w:r w:rsidR="00D24FF1" w:rsidRPr="00D24FF1">
        <w:rPr>
          <w:rFonts w:hint="eastAsia"/>
        </w:rPr>
        <w:t>根據《憲法》第</w:t>
      </w:r>
      <w:r w:rsidR="00D24FF1" w:rsidRPr="00D24FF1">
        <w:rPr>
          <w:rFonts w:hint="eastAsia"/>
        </w:rPr>
        <w:t>2</w:t>
      </w:r>
      <w:r w:rsidR="00D24FF1" w:rsidRPr="00D24FF1">
        <w:t>3</w:t>
      </w:r>
      <w:r w:rsidR="00D24FF1" w:rsidRPr="00D24FF1">
        <w:rPr>
          <w:rFonts w:hint="eastAsia"/>
        </w:rPr>
        <w:t>條，若要限制人民的自由權利，必須同時符合以下三個要件：一、基於公共利益目的；二、具有法律依據（亦即法律保留原則）；三、在必要範圍內予以限制（亦即比例原則）。</w:t>
      </w:r>
      <w:r w:rsidR="00D24FF1" w:rsidRPr="00D24FF1">
        <w:t>(A)</w:t>
      </w:r>
      <w:r w:rsidR="00D24FF1" w:rsidRPr="00D24FF1">
        <w:rPr>
          <w:rFonts w:hint="eastAsia"/>
        </w:rPr>
        <w:t>僅因在園</w:t>
      </w:r>
      <w:proofErr w:type="gramStart"/>
      <w:r w:rsidR="00D24FF1" w:rsidRPr="00D24FF1">
        <w:rPr>
          <w:rFonts w:hint="eastAsia"/>
        </w:rPr>
        <w:t>中躺臥就</w:t>
      </w:r>
      <w:proofErr w:type="gramEnd"/>
      <w:r w:rsidR="00D24FF1" w:rsidRPr="00D24FF1">
        <w:rPr>
          <w:rFonts w:hint="eastAsia"/>
        </w:rPr>
        <w:t>被限制六個月內禁止入園，逾越必要之程度，有違比例原則，故選項</w:t>
      </w:r>
      <w:r w:rsidR="00D24FF1" w:rsidRPr="00D24FF1">
        <w:rPr>
          <w:rFonts w:hint="eastAsia"/>
        </w:rPr>
        <w:t>(</w:t>
      </w:r>
      <w:r w:rsidR="00D24FF1" w:rsidRPr="00D24FF1">
        <w:t>A)</w:t>
      </w:r>
      <w:r w:rsidR="00D24FF1" w:rsidRPr="00D24FF1">
        <w:t>正確</w:t>
      </w:r>
      <w:r w:rsidR="00D24FF1" w:rsidRPr="00D24FF1">
        <w:rPr>
          <w:rFonts w:hint="eastAsia"/>
        </w:rPr>
        <w:t>；</w:t>
      </w:r>
      <w:r w:rsidR="00D24FF1" w:rsidRPr="00D24FF1">
        <w:rPr>
          <w:rFonts w:hint="eastAsia"/>
        </w:rPr>
        <w:t>(</w:t>
      </w:r>
      <w:r w:rsidR="00D24FF1" w:rsidRPr="00D24FF1">
        <w:t>B)</w:t>
      </w:r>
      <w:r w:rsidR="00D24FF1" w:rsidRPr="00D24FF1">
        <w:rPr>
          <w:rFonts w:hint="eastAsia"/>
        </w:rPr>
        <w:t>限制人民自由權利之措施需要法律授權；</w:t>
      </w:r>
      <w:r w:rsidR="00D24FF1" w:rsidRPr="00D24FF1">
        <w:rPr>
          <w:rFonts w:hint="eastAsia"/>
        </w:rPr>
        <w:t>(</w:t>
      </w:r>
      <w:r w:rsidR="00D24FF1" w:rsidRPr="00D24FF1">
        <w:t>C)</w:t>
      </w:r>
      <w:r w:rsidR="00D24FF1" w:rsidRPr="00D24FF1">
        <w:rPr>
          <w:rFonts w:hint="eastAsia"/>
        </w:rPr>
        <w:t>即使公告採取的措施有法律授權，仍需符合比例原則之要求，才符合法治原則；</w:t>
      </w:r>
      <w:r w:rsidR="00D24FF1" w:rsidRPr="00D24FF1">
        <w:rPr>
          <w:rFonts w:hint="eastAsia"/>
        </w:rPr>
        <w:t>(</w:t>
      </w:r>
      <w:r w:rsidR="00D24FF1" w:rsidRPr="00D24FF1">
        <w:t>D)</w:t>
      </w:r>
      <w:r w:rsidR="00D24FF1" w:rsidRPr="00D24FF1">
        <w:rPr>
          <w:rFonts w:hint="eastAsia"/>
        </w:rPr>
        <w:t>若基於公共利益目的須限制民眾的自由權利，須在必要範圍內且以法律限制之。</w:t>
      </w:r>
    </w:p>
    <w:p w:rsidR="00D24FF1" w:rsidRDefault="00D24FF1">
      <w:pPr>
        <w:widowControl/>
        <w:jc w:val="left"/>
      </w:pPr>
      <w:r>
        <w:br w:type="page"/>
      </w:r>
    </w:p>
    <w:p w:rsidR="00967167" w:rsidRDefault="00967167" w:rsidP="00967167">
      <w:pPr>
        <w:snapToGrid w:val="0"/>
        <w:spacing w:line="120" w:lineRule="auto"/>
        <w:rPr>
          <w:rStyle w:val="-4"/>
        </w:rPr>
      </w:pPr>
    </w:p>
    <w:p w:rsidR="00D37989" w:rsidRDefault="00D24FF1" w:rsidP="00D941EC">
      <w:pPr>
        <w:pStyle w:val="-2"/>
        <w:spacing w:beforeLines="0" w:before="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8208" behindDoc="1" locked="0" layoutInCell="1" allowOverlap="1" wp14:anchorId="606549CA" wp14:editId="28CCAF76">
                <wp:simplePos x="0" y="0"/>
                <wp:positionH relativeFrom="column">
                  <wp:posOffset>-1905</wp:posOffset>
                </wp:positionH>
                <wp:positionV relativeFrom="paragraph">
                  <wp:posOffset>-75565</wp:posOffset>
                </wp:positionV>
                <wp:extent cx="6477000" cy="1944000"/>
                <wp:effectExtent l="0" t="0" r="0" b="0"/>
                <wp:wrapNone/>
                <wp:docPr id="10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194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5.95pt;width:510pt;height:153.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" fillcolor="#e6e6e6" stroked="f"/>
            </w:pict>
          </mc:Fallback>
        </mc:AlternateContent>
      </w:r>
      <w:r w:rsidR="00D37989">
        <w:rPr>
          <w:rStyle w:val="-4"/>
          <w:rFonts w:hint="eastAsia"/>
        </w:rPr>
        <w:t>11</w:t>
      </w:r>
      <w:r w:rsidR="00447322">
        <w:rPr>
          <w:rFonts w:hint="eastAsia"/>
        </w:rPr>
        <w:tab/>
      </w:r>
      <w:r w:rsidR="00D37989" w:rsidRPr="006815BE">
        <w:t>某甲騎車遇到環保局人員實施車輛排放廢氣的路邊稽查。查驗的結果不合格。稽查人員隨即開出一張</w:t>
      </w:r>
      <w:r w:rsidR="00D37989" w:rsidRPr="006815BE">
        <w:t>1,500</w:t>
      </w:r>
      <w:r w:rsidR="00D37989" w:rsidRPr="006815BE">
        <w:t>元的罰單。</w:t>
      </w:r>
      <w:proofErr w:type="gramStart"/>
      <w:r w:rsidR="00D37989" w:rsidRPr="006815BE">
        <w:t>甲很生氣</w:t>
      </w:r>
      <w:proofErr w:type="gramEnd"/>
      <w:r w:rsidR="00D37989" w:rsidRPr="006815BE">
        <w:t>，認為自己的車子沒有買</w:t>
      </w:r>
      <w:proofErr w:type="gramStart"/>
      <w:r w:rsidR="00D37989" w:rsidRPr="006815BE">
        <w:t>多久，</w:t>
      </w:r>
      <w:proofErr w:type="gramEnd"/>
      <w:r w:rsidR="00D37989" w:rsidRPr="006815BE">
        <w:t>不可能會有問題，質疑檢測儀器有誤。甲若要尋求法律救濟，應該採取下列哪一個途徑？</w:t>
      </w:r>
      <w:r w:rsidR="00D37989">
        <w:t xml:space="preserve">　</w:t>
      </w:r>
      <w:r>
        <w:rPr>
          <w:rFonts w:hint="eastAsia"/>
        </w:rPr>
        <w:br/>
      </w:r>
      <w:r w:rsidR="00D37989">
        <w:rPr>
          <w:rFonts w:hint="eastAsia"/>
        </w:rPr>
        <w:t>(A)</w:t>
      </w:r>
      <w:r w:rsidR="00D37989" w:rsidRPr="006815BE">
        <w:t>向司法院聲請大法官解釋</w:t>
      </w:r>
      <w:r w:rsidR="00D37989">
        <w:t xml:space="preserve">　</w:t>
      </w:r>
      <w:r>
        <w:rPr>
          <w:rFonts w:hint="eastAsia"/>
        </w:rPr>
        <w:br/>
      </w:r>
      <w:r w:rsidR="00D37989">
        <w:rPr>
          <w:rFonts w:hint="eastAsia"/>
        </w:rPr>
        <w:t>(B)</w:t>
      </w:r>
      <w:r w:rsidR="00D37989" w:rsidRPr="006815BE">
        <w:t>向行政法院提起行政訴訟</w:t>
      </w:r>
      <w:r w:rsidR="00D37989">
        <w:t xml:space="preserve">　</w:t>
      </w:r>
      <w:r>
        <w:rPr>
          <w:rFonts w:hint="eastAsia"/>
        </w:rPr>
        <w:br/>
      </w:r>
      <w:r w:rsidR="00D37989">
        <w:rPr>
          <w:rFonts w:hint="eastAsia"/>
        </w:rPr>
        <w:t>(C)</w:t>
      </w:r>
      <w:r w:rsidR="00D37989" w:rsidRPr="006815BE">
        <w:t>向環保局所屬的縣市政府提起訴願</w:t>
      </w:r>
      <w:r w:rsidR="00D37989">
        <w:t xml:space="preserve">　</w:t>
      </w:r>
      <w:r>
        <w:rPr>
          <w:rFonts w:hint="eastAsia"/>
        </w:rPr>
        <w:br/>
      </w:r>
      <w:r w:rsidR="00D37989">
        <w:rPr>
          <w:rFonts w:hint="eastAsia"/>
        </w:rPr>
        <w:t>(D)</w:t>
      </w:r>
      <w:r w:rsidR="00D37989" w:rsidRPr="006815BE">
        <w:t>向地方法院提起對環保局的民事訴訟</w:t>
      </w:r>
    </w:p>
    <w:p w:rsidR="00D24FF1" w:rsidRPr="00D24FF1" w:rsidRDefault="009570C4" w:rsidP="00D24FF1">
      <w:pPr>
        <w:pStyle w:val="-5"/>
        <w:ind w:left="1207" w:hanging="1207"/>
      </w:pPr>
      <w:r w:rsidRPr="009570C4">
        <w:rPr>
          <w:rFonts w:eastAsia="微軟正黑體" w:hint="eastAsia"/>
          <w:b/>
        </w:rPr>
        <w:t>出　　處：</w:t>
      </w:r>
      <w:r w:rsidRPr="009570C4">
        <w:rPr>
          <w:rFonts w:eastAsia="微軟正黑體" w:hint="eastAsia"/>
          <w:b/>
        </w:rPr>
        <w:tab/>
      </w:r>
      <w:r w:rsidR="00D24FF1" w:rsidRPr="00D24FF1">
        <w:rPr>
          <w:rFonts w:hint="eastAsia"/>
        </w:rPr>
        <w:t>龍騰版公民與社會</w:t>
      </w:r>
      <w:r w:rsidR="00D24FF1" w:rsidRPr="00D24FF1">
        <w:rPr>
          <w:rFonts w:hint="eastAsia"/>
        </w:rPr>
        <w:t>3</w:t>
      </w:r>
      <w:r w:rsidR="00447322">
        <w:rPr>
          <w:rFonts w:hint="eastAsia"/>
        </w:rPr>
        <w:t xml:space="preserve">　</w:t>
      </w:r>
      <w:r w:rsidR="00D24FF1" w:rsidRPr="00D24FF1">
        <w:rPr>
          <w:rFonts w:hint="eastAsia"/>
        </w:rPr>
        <w:t>第</w:t>
      </w:r>
      <w:r w:rsidR="00D24FF1" w:rsidRPr="00D24FF1">
        <w:rPr>
          <w:rFonts w:hint="eastAsia"/>
        </w:rPr>
        <w:t>8</w:t>
      </w:r>
      <w:r w:rsidR="00D24FF1" w:rsidRPr="00D24FF1">
        <w:rPr>
          <w:rFonts w:hint="eastAsia"/>
        </w:rPr>
        <w:t>章紛爭解決機制</w:t>
      </w:r>
    </w:p>
    <w:p w:rsidR="00D24FF1" w:rsidRPr="00D24FF1" w:rsidRDefault="009570C4" w:rsidP="00D24FF1">
      <w:pPr>
        <w:pStyle w:val="-5"/>
        <w:ind w:left="1207" w:hanging="1207"/>
      </w:pPr>
      <w:r w:rsidRPr="009570C4">
        <w:rPr>
          <w:rFonts w:eastAsia="微軟正黑體" w:hint="eastAsia"/>
          <w:b/>
        </w:rPr>
        <w:t>答　　案：</w:t>
      </w:r>
      <w:r w:rsidRPr="009570C4">
        <w:rPr>
          <w:rFonts w:eastAsia="微軟正黑體" w:hint="eastAsia"/>
          <w:b/>
        </w:rPr>
        <w:tab/>
      </w:r>
      <w:r w:rsidR="00D24FF1" w:rsidRPr="00D24FF1">
        <w:rPr>
          <w:rFonts w:hint="eastAsia"/>
        </w:rPr>
        <w:t>(</w:t>
      </w:r>
      <w:r w:rsidR="00D24FF1" w:rsidRPr="00D24FF1">
        <w:t>C)</w:t>
      </w:r>
    </w:p>
    <w:p w:rsidR="00D24FF1" w:rsidRDefault="009570C4" w:rsidP="00D24FF1">
      <w:pPr>
        <w:pStyle w:val="-5"/>
        <w:ind w:left="1207" w:hanging="1207"/>
      </w:pPr>
      <w:r w:rsidRPr="009570C4">
        <w:rPr>
          <w:rFonts w:eastAsia="微軟正黑體" w:hint="eastAsia"/>
          <w:b/>
        </w:rPr>
        <w:t>解　　析：</w:t>
      </w:r>
      <w:r w:rsidRPr="009570C4">
        <w:rPr>
          <w:rFonts w:eastAsia="微軟正黑體" w:hint="eastAsia"/>
          <w:b/>
        </w:rPr>
        <w:tab/>
      </w:r>
      <w:r w:rsidR="00967167">
        <w:rPr>
          <w:rFonts w:hint="eastAsia"/>
        </w:rPr>
        <w:t>(A)</w:t>
      </w:r>
      <w:r w:rsidR="00D24FF1" w:rsidRPr="00D24FF1">
        <w:rPr>
          <w:rFonts w:hint="eastAsia"/>
        </w:rPr>
        <w:t>人民須在窮盡所有救濟途徑後，認為終局裁判所適用的法令有違反憲法之虞，才能提起釋憲；</w:t>
      </w:r>
      <w:r w:rsidR="00D24FF1" w:rsidRPr="00D24FF1">
        <w:t>(B)</w:t>
      </w:r>
      <w:r w:rsidR="00D24FF1" w:rsidRPr="00D24FF1">
        <w:rPr>
          <w:rFonts w:hint="eastAsia"/>
        </w:rPr>
        <w:t>若要撤銷行政處分，必須先經過訴願才能提起行政訴訟；</w:t>
      </w:r>
      <w:r w:rsidR="00D24FF1" w:rsidRPr="00D24FF1">
        <w:rPr>
          <w:rFonts w:hint="eastAsia"/>
        </w:rPr>
        <w:t>(</w:t>
      </w:r>
      <w:r w:rsidR="00D24FF1" w:rsidRPr="00D24FF1">
        <w:t>C)1,500</w:t>
      </w:r>
      <w:r w:rsidR="00D24FF1" w:rsidRPr="00D24FF1">
        <w:rPr>
          <w:rFonts w:hint="eastAsia"/>
        </w:rPr>
        <w:t>元的罰鍰屬於行政處分，若對此不服，應向原處分機關的上級機關提出訴願，故選項</w:t>
      </w:r>
      <w:r w:rsidR="00D24FF1" w:rsidRPr="00D24FF1">
        <w:rPr>
          <w:rFonts w:hint="eastAsia"/>
        </w:rPr>
        <w:t>(</w:t>
      </w:r>
      <w:r w:rsidR="00D24FF1" w:rsidRPr="00D24FF1">
        <w:t>C)</w:t>
      </w:r>
      <w:r w:rsidR="00D24FF1" w:rsidRPr="00D24FF1">
        <w:t>正確</w:t>
      </w:r>
      <w:r w:rsidR="00D24FF1" w:rsidRPr="00D24FF1">
        <w:rPr>
          <w:rFonts w:hint="eastAsia"/>
        </w:rPr>
        <w:t>；</w:t>
      </w:r>
      <w:r w:rsidR="00D24FF1" w:rsidRPr="00D24FF1">
        <w:rPr>
          <w:rFonts w:hint="eastAsia"/>
        </w:rPr>
        <w:t>(</w:t>
      </w:r>
      <w:r w:rsidR="00D24FF1" w:rsidRPr="00D24FF1">
        <w:t>D)</w:t>
      </w:r>
      <w:r w:rsidR="00D24FF1" w:rsidRPr="00D24FF1">
        <w:rPr>
          <w:rFonts w:hint="eastAsia"/>
        </w:rPr>
        <w:t>本案件屬公法事件，不適用民事訴訟程序。</w:t>
      </w:r>
    </w:p>
    <w:p w:rsidR="000554CD" w:rsidRPr="00D24FF1" w:rsidRDefault="000554CD" w:rsidP="00D24FF1">
      <w:pPr>
        <w:pStyle w:val="-5"/>
        <w:ind w:left="1207" w:hanging="1207"/>
      </w:pPr>
    </w:p>
    <w:p w:rsidR="00D37989" w:rsidRDefault="00D37989" w:rsidP="00D37989">
      <w:pPr>
        <w:tabs>
          <w:tab w:val="left" w:pos="232"/>
        </w:tabs>
        <w:rPr>
          <w:u w:val="single"/>
        </w:rPr>
      </w:pPr>
      <w:r>
        <w:rPr>
          <w:rFonts w:hint="eastAsia"/>
          <w:u w:val="single"/>
        </w:rPr>
        <w:t>12</w:t>
      </w:r>
      <w:r w:rsidRPr="008B2878">
        <w:rPr>
          <w:rFonts w:hint="eastAsia"/>
          <w:u w:val="single"/>
        </w:rPr>
        <w:t>-</w:t>
      </w:r>
      <w:r>
        <w:rPr>
          <w:u w:val="single"/>
        </w:rPr>
        <w:t>1</w:t>
      </w:r>
      <w:r>
        <w:rPr>
          <w:rFonts w:hint="eastAsia"/>
          <w:u w:val="single"/>
        </w:rPr>
        <w:t>3</w:t>
      </w:r>
      <w:r w:rsidRPr="008B2878">
        <w:rPr>
          <w:rFonts w:hint="eastAsia"/>
          <w:u w:val="single"/>
        </w:rPr>
        <w:t>為題組</w:t>
      </w:r>
    </w:p>
    <w:p w:rsidR="00D37989" w:rsidRPr="00830878" w:rsidRDefault="00D37989" w:rsidP="00D37989">
      <w:pPr>
        <w:pStyle w:val="ad"/>
      </w:pPr>
      <w:r w:rsidRPr="00AA5A2D">
        <w:rPr>
          <w:rFonts w:ascii="新細明體" w:hAnsi="新細明體" w:cs="新細明體" w:hint="eastAsia"/>
        </w:rPr>
        <w:t>◎</w:t>
      </w:r>
      <w:r w:rsidRPr="00830878">
        <w:tab/>
      </w:r>
      <w:proofErr w:type="gramStart"/>
      <w:r w:rsidRPr="006815BE">
        <w:t>某甲被指</w:t>
      </w:r>
      <w:proofErr w:type="gramEnd"/>
      <w:r w:rsidRPr="006815BE">
        <w:t>涉及一件擄人勒贖案而遭到檢察官起訴，</w:t>
      </w:r>
      <w:proofErr w:type="gramStart"/>
      <w:r w:rsidRPr="006815BE">
        <w:t>甲在</w:t>
      </w:r>
      <w:proofErr w:type="gramEnd"/>
      <w:r w:rsidRPr="006815BE">
        <w:t>一審程序中，提出不在場證明；檢察官則提出現場監視器低解析度模糊畫面，</w:t>
      </w:r>
      <w:proofErr w:type="gramStart"/>
      <w:r w:rsidRPr="006815BE">
        <w:t>作為甲在現場</w:t>
      </w:r>
      <w:proofErr w:type="gramEnd"/>
      <w:r w:rsidRPr="006815BE">
        <w:t>的證據。法院認定畫面雖模糊，但「不排除</w:t>
      </w:r>
      <w:proofErr w:type="gramStart"/>
      <w:r w:rsidRPr="006815BE">
        <w:t>某甲涉案</w:t>
      </w:r>
      <w:proofErr w:type="gramEnd"/>
      <w:r w:rsidRPr="006815BE">
        <w:t>可能」，據此，判決甲有罪。因為這項證據，甲歷經地方法院、高等法院都被認定有罪。甲經由救援團體協助，提起上訴。經過數年努力，終於讓最高法院撤銷高等法院判決，發回高等法院重新審理。高等法院再經審理後認為，除了現場監視器畫面外，別無其他證據證明甲有參與擄人勒贖的事實，改判甲無罪。請問：</w:t>
      </w:r>
    </w:p>
    <w:p w:rsidR="00D37989" w:rsidRDefault="00D37989" w:rsidP="00447322">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79232" behindDoc="1" locked="0" layoutInCell="1" allowOverlap="1" wp14:anchorId="1302AA75" wp14:editId="6851F7D5">
                <wp:simplePos x="0" y="0"/>
                <wp:positionH relativeFrom="column">
                  <wp:posOffset>-635</wp:posOffset>
                </wp:positionH>
                <wp:positionV relativeFrom="paragraph">
                  <wp:posOffset>3175</wp:posOffset>
                </wp:positionV>
                <wp:extent cx="6480000" cy="1008000"/>
                <wp:effectExtent l="0" t="0" r="0" b="1905"/>
                <wp:wrapNone/>
                <wp:docPr id="10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00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5pt;margin-top:.25pt;width:510.25pt;height:79.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" fillcolor="#e6e6e6" stroked="f"/>
            </w:pict>
          </mc:Fallback>
        </mc:AlternateContent>
      </w:r>
      <w:r>
        <w:rPr>
          <w:rStyle w:val="-4"/>
          <w:rFonts w:hint="eastAsia"/>
        </w:rPr>
        <w:t>12</w:t>
      </w:r>
      <w:r w:rsidR="007C6C6B">
        <w:rPr>
          <w:rFonts w:hint="eastAsia"/>
        </w:rPr>
        <w:tab/>
      </w:r>
      <w:r w:rsidRPr="006815BE">
        <w:t>就我國刑事訴訟制度而言，高等法院再經審理後做成的判決，其判決理由是在實踐什麼原則？</w:t>
      </w:r>
      <w:r>
        <w:t xml:space="preserve">　</w:t>
      </w:r>
      <w:r w:rsidR="000554CD">
        <w:rPr>
          <w:rFonts w:hint="eastAsia"/>
        </w:rPr>
        <w:br/>
      </w:r>
      <w:r>
        <w:rPr>
          <w:rFonts w:hint="eastAsia"/>
        </w:rPr>
        <w:t>(A)</w:t>
      </w:r>
      <w:proofErr w:type="gramStart"/>
      <w:r w:rsidRPr="006815BE">
        <w:t>審檢分立</w:t>
      </w:r>
      <w:proofErr w:type="gramEnd"/>
      <w:r w:rsidR="00447322">
        <w:rPr>
          <w:rFonts w:hint="eastAsia"/>
        </w:rPr>
        <w:tab/>
      </w:r>
      <w:r w:rsidR="00447322">
        <w:tab/>
      </w:r>
      <w:r>
        <w:t>(B)</w:t>
      </w:r>
      <w:r w:rsidRPr="006815BE">
        <w:t>罪刑法定</w:t>
      </w:r>
      <w:r>
        <w:t xml:space="preserve">　</w:t>
      </w:r>
      <w:r w:rsidR="000554CD">
        <w:rPr>
          <w:rFonts w:hint="eastAsia"/>
        </w:rPr>
        <w:br/>
      </w:r>
      <w:r>
        <w:t>(C)</w:t>
      </w:r>
      <w:proofErr w:type="gramStart"/>
      <w:r w:rsidRPr="006815BE">
        <w:t>從舊從輕</w:t>
      </w:r>
      <w:proofErr w:type="gramEnd"/>
      <w:r w:rsidR="00447322">
        <w:rPr>
          <w:rFonts w:hint="eastAsia"/>
        </w:rPr>
        <w:tab/>
      </w:r>
      <w:r w:rsidR="00447322">
        <w:tab/>
      </w:r>
      <w:r>
        <w:t>(D)</w:t>
      </w:r>
      <w:r w:rsidRPr="006815BE">
        <w:t>無罪推定</w:t>
      </w:r>
    </w:p>
    <w:p w:rsidR="006F5ECC" w:rsidRPr="00F35DBE" w:rsidRDefault="009570C4" w:rsidP="006F5ECC">
      <w:pPr>
        <w:pStyle w:val="-5"/>
        <w:ind w:left="1207" w:hanging="1207"/>
      </w:pPr>
      <w:r w:rsidRPr="009570C4">
        <w:rPr>
          <w:rFonts w:eastAsia="微軟正黑體" w:hint="eastAsia"/>
          <w:b/>
        </w:rPr>
        <w:t>出　　處：</w:t>
      </w:r>
      <w:r w:rsidRPr="009570C4">
        <w:rPr>
          <w:rFonts w:eastAsia="微軟正黑體" w:hint="eastAsia"/>
          <w:b/>
        </w:rPr>
        <w:tab/>
      </w:r>
      <w:r w:rsidR="006F5ECC" w:rsidRPr="00F35DBE">
        <w:rPr>
          <w:rFonts w:hint="eastAsia"/>
        </w:rPr>
        <w:t>龍騰版公民與社會</w:t>
      </w:r>
      <w:r w:rsidR="006F5ECC" w:rsidRPr="00F35DBE">
        <w:rPr>
          <w:rFonts w:hint="eastAsia"/>
        </w:rPr>
        <w:t>3</w:t>
      </w:r>
      <w:r w:rsidR="00447322">
        <w:rPr>
          <w:rFonts w:hint="eastAsia"/>
        </w:rPr>
        <w:t xml:space="preserve">　</w:t>
      </w:r>
      <w:r w:rsidR="006F5ECC" w:rsidRPr="00F35DBE">
        <w:rPr>
          <w:rFonts w:hint="eastAsia"/>
        </w:rPr>
        <w:t>第</w:t>
      </w:r>
      <w:r w:rsidR="006F5ECC" w:rsidRPr="00F35DBE">
        <w:rPr>
          <w:rFonts w:hint="eastAsia"/>
        </w:rPr>
        <w:t>7</w:t>
      </w:r>
      <w:r w:rsidR="006F5ECC" w:rsidRPr="00F35DBE">
        <w:rPr>
          <w:rFonts w:hint="eastAsia"/>
        </w:rPr>
        <w:t>章刑法與生活</w:t>
      </w:r>
    </w:p>
    <w:p w:rsidR="006F5ECC" w:rsidRPr="00F35DBE" w:rsidRDefault="009570C4" w:rsidP="006F5ECC">
      <w:pPr>
        <w:pStyle w:val="-5"/>
        <w:ind w:left="1207" w:hanging="1207"/>
      </w:pPr>
      <w:r w:rsidRPr="009570C4">
        <w:rPr>
          <w:rFonts w:eastAsia="微軟正黑體" w:hint="eastAsia"/>
          <w:b/>
        </w:rPr>
        <w:t>答　　案：</w:t>
      </w:r>
      <w:r w:rsidRPr="009570C4">
        <w:rPr>
          <w:rFonts w:eastAsia="微軟正黑體" w:hint="eastAsia"/>
          <w:b/>
        </w:rPr>
        <w:tab/>
      </w:r>
      <w:r w:rsidR="006F5ECC" w:rsidRPr="00F35DBE">
        <w:t>D</w:t>
      </w:r>
    </w:p>
    <w:p w:rsidR="006F5ECC" w:rsidRDefault="009570C4" w:rsidP="006F5ECC">
      <w:pPr>
        <w:pStyle w:val="-5"/>
        <w:ind w:left="1207" w:hanging="1207"/>
      </w:pPr>
      <w:r w:rsidRPr="009570C4">
        <w:rPr>
          <w:rFonts w:eastAsia="微軟正黑體" w:hint="eastAsia"/>
          <w:b/>
        </w:rPr>
        <w:t>解　　析：</w:t>
      </w:r>
      <w:r w:rsidRPr="009570C4">
        <w:rPr>
          <w:rFonts w:eastAsia="微軟正黑體" w:hint="eastAsia"/>
          <w:b/>
        </w:rPr>
        <w:tab/>
      </w:r>
      <w:r w:rsidR="006F5ECC" w:rsidRPr="00F35DBE">
        <w:rPr>
          <w:rFonts w:hint="eastAsia"/>
        </w:rPr>
        <w:t>(</w:t>
      </w:r>
      <w:r w:rsidR="006F5ECC" w:rsidRPr="00F35DBE">
        <w:t>A)</w:t>
      </w:r>
      <w:proofErr w:type="gramStart"/>
      <w:r w:rsidR="006F5ECC" w:rsidRPr="00F35DBE">
        <w:rPr>
          <w:rFonts w:hint="eastAsia"/>
        </w:rPr>
        <w:t>審檢分立</w:t>
      </w:r>
      <w:proofErr w:type="gramEnd"/>
      <w:r w:rsidR="006F5ECC" w:rsidRPr="00F35DBE">
        <w:rPr>
          <w:rFonts w:hint="eastAsia"/>
        </w:rPr>
        <w:t>是指法官與檢察官的職權不同，隸屬不同部門，由法官負責審判、檢察官負責偵查、起訴與刑罰的執行；</w:t>
      </w:r>
      <w:r w:rsidR="006F5ECC" w:rsidRPr="00F35DBE">
        <w:rPr>
          <w:rFonts w:hint="eastAsia"/>
        </w:rPr>
        <w:t>(</w:t>
      </w:r>
      <w:r w:rsidR="006F5ECC" w:rsidRPr="00F35DBE">
        <w:t>B)</w:t>
      </w:r>
      <w:r w:rsidR="006F5ECC" w:rsidRPr="00F35DBE">
        <w:rPr>
          <w:rFonts w:hint="eastAsia"/>
        </w:rPr>
        <w:t>罪刑法定是指行為之處罰以法律有明文規定者為限；</w:t>
      </w:r>
      <w:r w:rsidR="006F5ECC" w:rsidRPr="00F35DBE">
        <w:rPr>
          <w:rFonts w:hint="eastAsia"/>
        </w:rPr>
        <w:t>(</w:t>
      </w:r>
      <w:r w:rsidR="006F5ECC" w:rsidRPr="00F35DBE">
        <w:t>C)</w:t>
      </w:r>
      <w:proofErr w:type="gramStart"/>
      <w:r w:rsidR="006F5ECC" w:rsidRPr="00F35DBE">
        <w:rPr>
          <w:rFonts w:hint="eastAsia"/>
        </w:rPr>
        <w:t>從舊從輕</w:t>
      </w:r>
      <w:proofErr w:type="gramEnd"/>
      <w:r w:rsidR="006F5ECC" w:rsidRPr="00F35DBE">
        <w:rPr>
          <w:rFonts w:hint="eastAsia"/>
        </w:rPr>
        <w:t>是指對被告的處罰原則上</w:t>
      </w:r>
      <w:proofErr w:type="gramStart"/>
      <w:r w:rsidR="006F5ECC" w:rsidRPr="00F35DBE">
        <w:rPr>
          <w:rFonts w:hint="eastAsia"/>
        </w:rPr>
        <w:t>不</w:t>
      </w:r>
      <w:proofErr w:type="gramEnd"/>
      <w:r w:rsidR="006F5ECC" w:rsidRPr="00F35DBE">
        <w:rPr>
          <w:rFonts w:hint="eastAsia"/>
        </w:rPr>
        <w:t>溯及既往，但基於對被告的保障，若修法後刑責減輕，可例外從輕處分；</w:t>
      </w:r>
      <w:r w:rsidR="006F5ECC" w:rsidRPr="00F35DBE">
        <w:rPr>
          <w:rFonts w:hint="eastAsia"/>
        </w:rPr>
        <w:t>(</w:t>
      </w:r>
      <w:r w:rsidR="006F5ECC" w:rsidRPr="00F35DBE">
        <w:t>D)</w:t>
      </w:r>
      <w:r w:rsidR="006F5ECC" w:rsidRPr="00F35DBE">
        <w:rPr>
          <w:rFonts w:hint="eastAsia"/>
        </w:rPr>
        <w:t>根據無罪推定原則，若要證明被告確實有犯罪，必須提出充分的證據，任何人被證明</w:t>
      </w:r>
      <w:proofErr w:type="gramStart"/>
      <w:r w:rsidR="006F5ECC" w:rsidRPr="00F35DBE">
        <w:rPr>
          <w:rFonts w:hint="eastAsia"/>
        </w:rPr>
        <w:t>有罪前需</w:t>
      </w:r>
      <w:proofErr w:type="gramEnd"/>
      <w:r w:rsidR="006F5ECC" w:rsidRPr="00F35DBE">
        <w:rPr>
          <w:rFonts w:hint="eastAsia"/>
        </w:rPr>
        <w:t>假定其無罪，故</w:t>
      </w:r>
      <w:r w:rsidR="00967167">
        <w:rPr>
          <w:rFonts w:hint="eastAsia"/>
        </w:rPr>
        <w:t>選</w:t>
      </w:r>
      <w:r w:rsidR="006F5ECC" w:rsidRPr="00F35DBE">
        <w:rPr>
          <w:rFonts w:hint="eastAsia"/>
        </w:rPr>
        <w:t>項</w:t>
      </w:r>
      <w:r w:rsidR="006F5ECC" w:rsidRPr="00F35DBE">
        <w:rPr>
          <w:rFonts w:hint="eastAsia"/>
        </w:rPr>
        <w:t>(</w:t>
      </w:r>
      <w:r w:rsidR="006F5ECC" w:rsidRPr="00F35DBE">
        <w:t>D)</w:t>
      </w:r>
      <w:r w:rsidR="006F5ECC" w:rsidRPr="00F35DBE">
        <w:t>正確</w:t>
      </w:r>
      <w:r w:rsidR="006F5ECC" w:rsidRPr="00F35DBE">
        <w:rPr>
          <w:rFonts w:hint="eastAsia"/>
        </w:rPr>
        <w:t>。</w:t>
      </w:r>
    </w:p>
    <w:p w:rsidR="00967167" w:rsidRPr="00967167" w:rsidRDefault="00967167" w:rsidP="00967167">
      <w:r w:rsidRPr="00967167">
        <w:br w:type="page"/>
      </w:r>
    </w:p>
    <w:p w:rsidR="00967167" w:rsidRDefault="00967167" w:rsidP="00967167">
      <w:pPr>
        <w:snapToGrid w:val="0"/>
        <w:spacing w:line="120" w:lineRule="auto"/>
        <w:rPr>
          <w:rStyle w:val="-4"/>
        </w:rPr>
      </w:pPr>
    </w:p>
    <w:p w:rsidR="00D37989" w:rsidRDefault="00967167" w:rsidP="00D941EC">
      <w:pPr>
        <w:pStyle w:val="-2"/>
        <w:spacing w:beforeLines="0" w:before="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80256" behindDoc="1" locked="0" layoutInCell="1" allowOverlap="1" wp14:anchorId="782AF720" wp14:editId="23578196">
                <wp:simplePos x="0" y="0"/>
                <wp:positionH relativeFrom="column">
                  <wp:posOffset>-957</wp:posOffset>
                </wp:positionH>
                <wp:positionV relativeFrom="paragraph">
                  <wp:posOffset>-73290</wp:posOffset>
                </wp:positionV>
                <wp:extent cx="6482686" cy="1473958"/>
                <wp:effectExtent l="0" t="0" r="0" b="0"/>
                <wp:wrapNone/>
                <wp:docPr id="10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2686" cy="1473958"/>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pt;margin-top:-5.75pt;width:510.45pt;height:116.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" fillcolor="#e6e6e6" stroked="f"/>
            </w:pict>
          </mc:Fallback>
        </mc:AlternateContent>
      </w:r>
      <w:r w:rsidR="00D37989">
        <w:rPr>
          <w:rStyle w:val="-4"/>
          <w:rFonts w:hint="eastAsia"/>
        </w:rPr>
        <w:t>13</w:t>
      </w:r>
      <w:r w:rsidR="00447322">
        <w:rPr>
          <w:rFonts w:hint="eastAsia"/>
        </w:rPr>
        <w:tab/>
      </w:r>
      <w:r w:rsidR="00D37989" w:rsidRPr="006815BE">
        <w:t>就我國刑事訴訟制度而言，關於本案經過的審判歷程，下列敘述何者正確？</w:t>
      </w:r>
      <w:r w:rsidR="00D37989">
        <w:t xml:space="preserve">　</w:t>
      </w:r>
      <w:r w:rsidR="006F5ECC">
        <w:rPr>
          <w:rFonts w:hint="eastAsia"/>
        </w:rPr>
        <w:br/>
      </w:r>
      <w:r w:rsidR="00D37989">
        <w:rPr>
          <w:rFonts w:hint="eastAsia"/>
        </w:rPr>
        <w:t>(A)</w:t>
      </w:r>
      <w:r w:rsidR="00D37989" w:rsidRPr="006815BE">
        <w:t>基於保障被告人權，訴訟程序是依三級三審制進行</w:t>
      </w:r>
      <w:r w:rsidR="00D37989">
        <w:t xml:space="preserve">　</w:t>
      </w:r>
      <w:r w:rsidR="006F5ECC">
        <w:rPr>
          <w:rFonts w:hint="eastAsia"/>
        </w:rPr>
        <w:br/>
      </w:r>
      <w:r w:rsidR="00D37989">
        <w:t>(B)</w:t>
      </w:r>
      <w:r w:rsidR="00D37989" w:rsidRPr="006815BE">
        <w:t>被害人對於高等法院的無罪判決不服可以提起上訴</w:t>
      </w:r>
      <w:r w:rsidR="00D37989">
        <w:t xml:space="preserve">　　</w:t>
      </w:r>
      <w:r w:rsidR="006F5ECC">
        <w:rPr>
          <w:rFonts w:hint="eastAsia"/>
        </w:rPr>
        <w:br/>
      </w:r>
      <w:r w:rsidR="00D37989">
        <w:t>(C)</w:t>
      </w:r>
      <w:r w:rsidR="00D37989" w:rsidRPr="006815BE">
        <w:t>最高法院可以自行調查證據，就本案做成終局判決</w:t>
      </w:r>
      <w:r w:rsidR="00D37989">
        <w:t xml:space="preserve">　</w:t>
      </w:r>
      <w:r w:rsidR="006F5ECC">
        <w:rPr>
          <w:rFonts w:hint="eastAsia"/>
        </w:rPr>
        <w:br/>
      </w:r>
      <w:r w:rsidR="00D37989">
        <w:t>(D)</w:t>
      </w:r>
      <w:r w:rsidR="00D37989" w:rsidRPr="006815BE">
        <w:t>最高法院因對事實認定與高等法院不同而撤銷發回</w:t>
      </w:r>
      <w:r w:rsidR="00D37989">
        <w:t xml:space="preserve">　</w:t>
      </w:r>
    </w:p>
    <w:p w:rsidR="006F5ECC" w:rsidRPr="006F5ECC" w:rsidRDefault="009570C4" w:rsidP="00967167">
      <w:pPr>
        <w:pStyle w:val="-5"/>
        <w:ind w:left="1207" w:hanging="1207"/>
      </w:pPr>
      <w:r w:rsidRPr="009570C4">
        <w:rPr>
          <w:rFonts w:eastAsia="微軟正黑體" w:hint="eastAsia"/>
          <w:b/>
        </w:rPr>
        <w:t>出　　處：</w:t>
      </w:r>
      <w:r w:rsidRPr="009570C4">
        <w:rPr>
          <w:rFonts w:eastAsia="微軟正黑體" w:hint="eastAsia"/>
          <w:b/>
        </w:rPr>
        <w:tab/>
      </w:r>
      <w:r w:rsidR="006F5ECC" w:rsidRPr="006F5ECC">
        <w:rPr>
          <w:rFonts w:hint="eastAsia"/>
        </w:rPr>
        <w:t>龍騰版公民與社會</w:t>
      </w:r>
      <w:r w:rsidR="006F5ECC" w:rsidRPr="006F5ECC">
        <w:rPr>
          <w:rFonts w:hint="eastAsia"/>
        </w:rPr>
        <w:t>3</w:t>
      </w:r>
      <w:r w:rsidR="00447322">
        <w:rPr>
          <w:rFonts w:hint="eastAsia"/>
        </w:rPr>
        <w:t xml:space="preserve">　</w:t>
      </w:r>
      <w:r w:rsidR="006F5ECC" w:rsidRPr="006F5ECC">
        <w:rPr>
          <w:rFonts w:hint="eastAsia"/>
        </w:rPr>
        <w:t>第</w:t>
      </w:r>
      <w:r w:rsidR="006F5ECC" w:rsidRPr="006F5ECC">
        <w:rPr>
          <w:rFonts w:hint="eastAsia"/>
        </w:rPr>
        <w:t>7</w:t>
      </w:r>
      <w:r w:rsidR="006F5ECC" w:rsidRPr="006F5ECC">
        <w:rPr>
          <w:rFonts w:hint="eastAsia"/>
        </w:rPr>
        <w:t>章刑法與生活</w:t>
      </w:r>
    </w:p>
    <w:p w:rsidR="006F5ECC" w:rsidRPr="006F5ECC" w:rsidRDefault="009570C4" w:rsidP="006F5ECC">
      <w:pPr>
        <w:pStyle w:val="-5"/>
        <w:ind w:left="1207" w:hanging="1207"/>
      </w:pPr>
      <w:r w:rsidRPr="009570C4">
        <w:rPr>
          <w:rFonts w:eastAsia="微軟正黑體" w:hint="eastAsia"/>
          <w:b/>
        </w:rPr>
        <w:t>答　　案：</w:t>
      </w:r>
      <w:r w:rsidRPr="009570C4">
        <w:rPr>
          <w:rFonts w:eastAsia="微軟正黑體" w:hint="eastAsia"/>
          <w:b/>
        </w:rPr>
        <w:tab/>
      </w:r>
      <w:r w:rsidR="006F5ECC" w:rsidRPr="006F5ECC">
        <w:rPr>
          <w:rFonts w:hint="eastAsia"/>
        </w:rPr>
        <w:t>(</w:t>
      </w:r>
      <w:r w:rsidR="006F5ECC" w:rsidRPr="006F5ECC">
        <w:t>A)</w:t>
      </w:r>
    </w:p>
    <w:p w:rsidR="006F5ECC" w:rsidRPr="006F5ECC" w:rsidRDefault="009570C4" w:rsidP="006F5ECC">
      <w:pPr>
        <w:pStyle w:val="-5"/>
        <w:ind w:left="1207" w:hanging="1207"/>
      </w:pPr>
      <w:r w:rsidRPr="009570C4">
        <w:rPr>
          <w:rFonts w:eastAsia="微軟正黑體" w:hint="eastAsia"/>
          <w:b/>
        </w:rPr>
        <w:t>解　　析：</w:t>
      </w:r>
      <w:r w:rsidRPr="009570C4">
        <w:rPr>
          <w:rFonts w:eastAsia="微軟正黑體" w:hint="eastAsia"/>
          <w:b/>
        </w:rPr>
        <w:tab/>
      </w:r>
      <w:r w:rsidR="006F5ECC" w:rsidRPr="006F5ECC">
        <w:t>(A)</w:t>
      </w:r>
      <w:r w:rsidR="006F5ECC" w:rsidRPr="006F5ECC">
        <w:rPr>
          <w:rFonts w:hint="eastAsia"/>
        </w:rPr>
        <w:t>刑事訴訟</w:t>
      </w:r>
      <w:proofErr w:type="gramStart"/>
      <w:r w:rsidR="006F5ECC" w:rsidRPr="006F5ECC">
        <w:rPr>
          <w:rFonts w:hint="eastAsia"/>
        </w:rPr>
        <w:t>採</w:t>
      </w:r>
      <w:proofErr w:type="gramEnd"/>
      <w:r w:rsidR="006F5ECC" w:rsidRPr="006F5ECC">
        <w:rPr>
          <w:rFonts w:hint="eastAsia"/>
        </w:rPr>
        <w:t>三級三審，刑事案件可由地方法院、高等法院、最高法院進行審理，對地方法院的判決結果不服，可上訴至高等法院，對高等法院的判決結果不服，可上訴至最高法院，故選項</w:t>
      </w:r>
      <w:r w:rsidR="006F5ECC" w:rsidRPr="006F5ECC">
        <w:t>(A)</w:t>
      </w:r>
      <w:r w:rsidR="006F5ECC" w:rsidRPr="006F5ECC">
        <w:t>正確</w:t>
      </w:r>
      <w:r w:rsidR="006F5ECC" w:rsidRPr="006F5ECC">
        <w:rPr>
          <w:rFonts w:hint="eastAsia"/>
        </w:rPr>
        <w:t>；</w:t>
      </w:r>
      <w:r w:rsidR="006F5ECC" w:rsidRPr="006F5ECC">
        <w:rPr>
          <w:rFonts w:hint="eastAsia"/>
        </w:rPr>
        <w:t>(</w:t>
      </w:r>
      <w:r w:rsidR="006F5ECC" w:rsidRPr="006F5ECC">
        <w:t>B)</w:t>
      </w:r>
      <w:r w:rsidR="006F5ECC" w:rsidRPr="006F5ECC">
        <w:rPr>
          <w:rFonts w:hint="eastAsia"/>
        </w:rPr>
        <w:t>此案件是由檢察官提起公訴，若對無罪判決不服，是由檢方提起上訴，而非由被害人提出；</w:t>
      </w:r>
      <w:r w:rsidR="006F5ECC" w:rsidRPr="006F5ECC">
        <w:rPr>
          <w:rFonts w:hint="eastAsia"/>
        </w:rPr>
        <w:t>(</w:t>
      </w:r>
      <w:r w:rsidR="006F5ECC" w:rsidRPr="006F5ECC">
        <w:t>C)</w:t>
      </w:r>
      <w:r w:rsidR="006F5ECC" w:rsidRPr="006F5ECC">
        <w:rPr>
          <w:rFonts w:hint="eastAsia"/>
        </w:rPr>
        <w:t>最高法院為法律審，原則上不能調查案件實體事實，只能撤銷判決並發回高等法院進行更審，而無法就本案做成終局判決；</w:t>
      </w:r>
      <w:r w:rsidR="006F5ECC" w:rsidRPr="006F5ECC">
        <w:t>(D)</w:t>
      </w:r>
      <w:r w:rsidR="006F5ECC" w:rsidRPr="006F5ECC">
        <w:rPr>
          <w:rFonts w:hint="eastAsia"/>
        </w:rPr>
        <w:t>最高法院是因為高等法院的判決理由有欠完備為由而撤銷發回。</w:t>
      </w:r>
    </w:p>
    <w:p w:rsidR="00D37989" w:rsidRPr="006F5ECC" w:rsidRDefault="00D37989" w:rsidP="00D37989"/>
    <w:p w:rsidR="00D37989" w:rsidRDefault="00D37989" w:rsidP="00D37989">
      <w:pPr>
        <w:tabs>
          <w:tab w:val="left" w:pos="232"/>
        </w:tabs>
        <w:rPr>
          <w:u w:val="single"/>
        </w:rPr>
      </w:pPr>
      <w:r>
        <w:rPr>
          <w:rFonts w:hint="eastAsia"/>
          <w:u w:val="single"/>
        </w:rPr>
        <w:t>14</w:t>
      </w:r>
      <w:r w:rsidRPr="008B2878">
        <w:rPr>
          <w:rFonts w:hint="eastAsia"/>
          <w:u w:val="single"/>
        </w:rPr>
        <w:t>-</w:t>
      </w:r>
      <w:r>
        <w:rPr>
          <w:u w:val="single"/>
        </w:rPr>
        <w:t>1</w:t>
      </w:r>
      <w:r>
        <w:rPr>
          <w:rFonts w:hint="eastAsia"/>
          <w:u w:val="single"/>
        </w:rPr>
        <w:t>5</w:t>
      </w:r>
      <w:r w:rsidRPr="008B2878">
        <w:rPr>
          <w:rFonts w:hint="eastAsia"/>
          <w:u w:val="single"/>
        </w:rPr>
        <w:t>為題組</w:t>
      </w:r>
    </w:p>
    <w:p w:rsidR="00D37989" w:rsidRPr="006815BE" w:rsidRDefault="00D37989" w:rsidP="00D37989">
      <w:pPr>
        <w:pStyle w:val="ad"/>
      </w:pPr>
      <w:r w:rsidRPr="00AA5A2D">
        <w:rPr>
          <w:rFonts w:ascii="新細明體" w:hAnsi="新細明體" w:cs="新細明體" w:hint="eastAsia"/>
        </w:rPr>
        <w:t>◎</w:t>
      </w:r>
      <w:r w:rsidRPr="00830878">
        <w:tab/>
      </w:r>
      <w:r w:rsidRPr="006815BE">
        <w:t>部分傳統產業中有些無法持續獲利的廠商會選擇關廠歇業，但也有些廠商為了存續，開始朝「觀光工廠」的方向發展，企圖透過與民眾的直接接觸，彰顯其品牌的歷史、在地化精神以及未來的展望。請問：</w:t>
      </w:r>
    </w:p>
    <w:p w:rsidR="00D37989" w:rsidRDefault="00D37989" w:rsidP="007C6C6B">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81280" behindDoc="1" locked="0" layoutInCell="1" allowOverlap="1" wp14:anchorId="70A87DCD" wp14:editId="0AEF050E">
                <wp:simplePos x="0" y="0"/>
                <wp:positionH relativeFrom="column">
                  <wp:posOffset>-635</wp:posOffset>
                </wp:positionH>
                <wp:positionV relativeFrom="paragraph">
                  <wp:posOffset>635</wp:posOffset>
                </wp:positionV>
                <wp:extent cx="6480000" cy="720000"/>
                <wp:effectExtent l="0" t="0" r="0" b="4445"/>
                <wp:wrapNone/>
                <wp:docPr id="10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72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5pt;margin-top:.05pt;width:510.25pt;height:56.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" fillcolor="#e6e6e6" stroked="f"/>
            </w:pict>
          </mc:Fallback>
        </mc:AlternateContent>
      </w:r>
      <w:r>
        <w:rPr>
          <w:rStyle w:val="-4"/>
          <w:rFonts w:hint="eastAsia"/>
        </w:rPr>
        <w:t>14</w:t>
      </w:r>
      <w:r w:rsidR="00447322">
        <w:rPr>
          <w:rFonts w:hint="eastAsia"/>
        </w:rPr>
        <w:tab/>
      </w:r>
      <w:proofErr w:type="gramStart"/>
      <w:r w:rsidRPr="006815BE">
        <w:t>根據題文</w:t>
      </w:r>
      <w:proofErr w:type="gramEnd"/>
      <w:r w:rsidRPr="006815BE">
        <w:t>，廠商往觀光工廠轉型最能夠發揮的要素為下列何者？</w:t>
      </w:r>
      <w:r>
        <w:rPr>
          <w:rFonts w:hint="eastAsia"/>
        </w:rPr>
        <w:t xml:space="preserve">　</w:t>
      </w:r>
      <w:r w:rsidR="006F5ECC">
        <w:br/>
      </w:r>
      <w:r>
        <w:rPr>
          <w:rFonts w:hint="eastAsia"/>
        </w:rPr>
        <w:t>(A)</w:t>
      </w:r>
      <w:r w:rsidRPr="006815BE">
        <w:t>政府效能</w:t>
      </w:r>
      <w:r w:rsidR="007C6C6B">
        <w:rPr>
          <w:rFonts w:hint="eastAsia"/>
        </w:rPr>
        <w:tab/>
      </w:r>
      <w:r>
        <w:t>(B)</w:t>
      </w:r>
      <w:r w:rsidRPr="006815BE">
        <w:t>人力資本</w:t>
      </w:r>
      <w:r w:rsidR="007C6C6B">
        <w:rPr>
          <w:rFonts w:hint="eastAsia"/>
        </w:rPr>
        <w:tab/>
      </w:r>
      <w:r>
        <w:t>(C)</w:t>
      </w:r>
      <w:r w:rsidRPr="006815BE">
        <w:t>企業才能</w:t>
      </w:r>
      <w:r w:rsidR="007C6C6B">
        <w:rPr>
          <w:rFonts w:hint="eastAsia"/>
        </w:rPr>
        <w:tab/>
      </w:r>
      <w:r>
        <w:t>(D)</w:t>
      </w:r>
      <w:r w:rsidRPr="006815BE">
        <w:t>社會資本</w:t>
      </w:r>
    </w:p>
    <w:p w:rsidR="006F5ECC" w:rsidRPr="006F5ECC" w:rsidRDefault="009570C4" w:rsidP="006F5ECC">
      <w:pPr>
        <w:pStyle w:val="-5"/>
        <w:ind w:left="1207" w:hanging="1207"/>
      </w:pPr>
      <w:r w:rsidRPr="009570C4">
        <w:rPr>
          <w:rFonts w:eastAsia="微軟正黑體" w:hint="eastAsia"/>
          <w:b/>
        </w:rPr>
        <w:t>出　　處：</w:t>
      </w:r>
      <w:r w:rsidRPr="009570C4">
        <w:rPr>
          <w:rFonts w:eastAsia="微軟正黑體" w:hint="eastAsia"/>
          <w:b/>
        </w:rPr>
        <w:tab/>
      </w:r>
      <w:r w:rsidR="006F5ECC" w:rsidRPr="006F5ECC">
        <w:rPr>
          <w:rFonts w:hint="eastAsia"/>
        </w:rPr>
        <w:t>龍騰版公民與社會</w:t>
      </w:r>
      <w:r w:rsidR="006F5ECC" w:rsidRPr="006F5ECC">
        <w:rPr>
          <w:rFonts w:hint="eastAsia"/>
        </w:rPr>
        <w:t>4</w:t>
      </w:r>
      <w:r w:rsidR="00447322">
        <w:rPr>
          <w:rFonts w:hint="eastAsia"/>
        </w:rPr>
        <w:t xml:space="preserve">　</w:t>
      </w:r>
      <w:r w:rsidR="006F5ECC" w:rsidRPr="006F5ECC">
        <w:rPr>
          <w:rFonts w:hint="eastAsia"/>
        </w:rPr>
        <w:t>第</w:t>
      </w:r>
      <w:r w:rsidR="006F5ECC" w:rsidRPr="006F5ECC">
        <w:rPr>
          <w:rFonts w:hint="eastAsia"/>
        </w:rPr>
        <w:t>4</w:t>
      </w:r>
      <w:r w:rsidR="006F5ECC" w:rsidRPr="006F5ECC">
        <w:rPr>
          <w:rFonts w:hint="eastAsia"/>
        </w:rPr>
        <w:t>章永續發展的經濟課題</w:t>
      </w:r>
    </w:p>
    <w:p w:rsidR="006F5ECC" w:rsidRPr="006F5ECC" w:rsidRDefault="009570C4" w:rsidP="006F5ECC">
      <w:pPr>
        <w:pStyle w:val="-5"/>
        <w:ind w:left="1207" w:hanging="1207"/>
      </w:pPr>
      <w:r w:rsidRPr="009570C4">
        <w:rPr>
          <w:rFonts w:eastAsia="微軟正黑體" w:hint="eastAsia"/>
          <w:b/>
        </w:rPr>
        <w:t>答　　案：</w:t>
      </w:r>
      <w:r w:rsidRPr="009570C4">
        <w:rPr>
          <w:rFonts w:eastAsia="微軟正黑體" w:hint="eastAsia"/>
          <w:b/>
        </w:rPr>
        <w:tab/>
      </w:r>
      <w:r w:rsidR="006F5ECC" w:rsidRPr="006F5ECC">
        <w:t>(C)</w:t>
      </w:r>
    </w:p>
    <w:p w:rsidR="006F5ECC" w:rsidRDefault="009570C4" w:rsidP="006F5ECC">
      <w:pPr>
        <w:pStyle w:val="-5"/>
        <w:ind w:left="1207" w:hanging="1207"/>
      </w:pPr>
      <w:r w:rsidRPr="009570C4">
        <w:rPr>
          <w:rFonts w:eastAsia="微軟正黑體" w:hint="eastAsia"/>
          <w:b/>
        </w:rPr>
        <w:t>解　　析：</w:t>
      </w:r>
      <w:r w:rsidRPr="009570C4">
        <w:rPr>
          <w:rFonts w:eastAsia="微軟正黑體" w:hint="eastAsia"/>
          <w:b/>
        </w:rPr>
        <w:tab/>
      </w:r>
      <w:r w:rsidR="006F5ECC" w:rsidRPr="006F5ECC">
        <w:rPr>
          <w:rFonts w:hint="eastAsia"/>
        </w:rPr>
        <w:t>(C)</w:t>
      </w:r>
      <w:r w:rsidR="006F5ECC" w:rsidRPr="006F5ECC">
        <w:rPr>
          <w:rFonts w:hint="eastAsia"/>
        </w:rPr>
        <w:t>傳統產業朝觀光工廠方向發展，具有創新精神，屬於企業才能的發揮。</w:t>
      </w:r>
    </w:p>
    <w:p w:rsidR="00D37989" w:rsidRDefault="006F5ECC"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82304" behindDoc="1" locked="0" layoutInCell="1" allowOverlap="1" wp14:anchorId="005CF971" wp14:editId="09DA1A27">
                <wp:simplePos x="0" y="0"/>
                <wp:positionH relativeFrom="column">
                  <wp:posOffset>-1905</wp:posOffset>
                </wp:positionH>
                <wp:positionV relativeFrom="paragraph">
                  <wp:posOffset>180340</wp:posOffset>
                </wp:positionV>
                <wp:extent cx="6476400" cy="1440000"/>
                <wp:effectExtent l="0" t="0" r="635" b="8255"/>
                <wp:wrapNone/>
                <wp:docPr id="10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400" cy="1440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14.2pt;width:509.95pt;height:113.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" fillcolor="#e6e6e6" stroked="f"/>
            </w:pict>
          </mc:Fallback>
        </mc:AlternateContent>
      </w:r>
      <w:r w:rsidR="00D37989">
        <w:rPr>
          <w:rStyle w:val="-4"/>
          <w:rFonts w:hint="eastAsia"/>
        </w:rPr>
        <w:t>15</w:t>
      </w:r>
      <w:r w:rsidR="00447322">
        <w:rPr>
          <w:rFonts w:hint="eastAsia"/>
        </w:rPr>
        <w:tab/>
      </w:r>
      <w:r w:rsidR="00D37989" w:rsidRPr="006815BE">
        <w:t>廠商在歇業與轉型兩者之間選擇，其最可能考量的依據為下列何者？</w:t>
      </w:r>
      <w:r w:rsidR="00D37989">
        <w:t xml:space="preserve">　</w:t>
      </w:r>
      <w:r>
        <w:rPr>
          <w:rFonts w:hint="eastAsia"/>
        </w:rPr>
        <w:br/>
      </w:r>
      <w:r w:rsidR="00D37989">
        <w:rPr>
          <w:rFonts w:hint="eastAsia"/>
        </w:rPr>
        <w:t>(A)</w:t>
      </w:r>
      <w:r w:rsidR="00D37989" w:rsidRPr="006815BE">
        <w:t>生產數量是否已達到市場均衡</w:t>
      </w:r>
      <w:r w:rsidR="00D37989">
        <w:t xml:space="preserve">　</w:t>
      </w:r>
      <w:r>
        <w:rPr>
          <w:rFonts w:hint="eastAsia"/>
        </w:rPr>
        <w:br/>
      </w:r>
      <w:r w:rsidR="00D37989">
        <w:t>(B)</w:t>
      </w:r>
      <w:r w:rsidR="00D37989" w:rsidRPr="006815BE">
        <w:t>生產技術能否解決外部性問題</w:t>
      </w:r>
      <w:r w:rsidR="00D37989">
        <w:t xml:space="preserve">　</w:t>
      </w:r>
      <w:r>
        <w:rPr>
          <w:rFonts w:hint="eastAsia"/>
        </w:rPr>
        <w:br/>
      </w:r>
      <w:r w:rsidR="00D37989">
        <w:t>(C)</w:t>
      </w:r>
      <w:r w:rsidR="00D37989" w:rsidRPr="006815BE">
        <w:t>品牌可否獲得智慧財產權保護</w:t>
      </w:r>
      <w:r w:rsidR="00D37989">
        <w:t xml:space="preserve">　</w:t>
      </w:r>
      <w:r>
        <w:rPr>
          <w:rFonts w:hint="eastAsia"/>
        </w:rPr>
        <w:br/>
      </w:r>
      <w:r w:rsidR="00D37989">
        <w:t>(D)</w:t>
      </w:r>
      <w:r w:rsidR="00D37989" w:rsidRPr="006815BE">
        <w:t>歇業與轉型何者機會成本較大</w:t>
      </w:r>
    </w:p>
    <w:p w:rsidR="006F5ECC" w:rsidRPr="006F5ECC" w:rsidRDefault="009570C4" w:rsidP="006F5ECC">
      <w:pPr>
        <w:pStyle w:val="-5"/>
        <w:ind w:left="1207" w:hanging="1207"/>
      </w:pPr>
      <w:r w:rsidRPr="009570C4">
        <w:rPr>
          <w:rFonts w:eastAsia="微軟正黑體" w:hint="eastAsia"/>
          <w:b/>
        </w:rPr>
        <w:t>出　　處：</w:t>
      </w:r>
      <w:r w:rsidRPr="009570C4">
        <w:rPr>
          <w:rFonts w:eastAsia="微軟正黑體" w:hint="eastAsia"/>
          <w:b/>
        </w:rPr>
        <w:tab/>
      </w:r>
      <w:r w:rsidR="006F5ECC" w:rsidRPr="006F5ECC">
        <w:rPr>
          <w:rFonts w:hint="eastAsia"/>
        </w:rPr>
        <w:t>龍騰版公民與社會</w:t>
      </w:r>
      <w:r w:rsidR="006F5ECC" w:rsidRPr="006F5ECC">
        <w:rPr>
          <w:rFonts w:hint="eastAsia"/>
        </w:rPr>
        <w:t>4</w:t>
      </w:r>
      <w:r w:rsidR="00A55263">
        <w:rPr>
          <w:rFonts w:hint="eastAsia"/>
        </w:rPr>
        <w:t xml:space="preserve">　</w:t>
      </w:r>
      <w:r w:rsidR="006F5ECC" w:rsidRPr="006F5ECC">
        <w:rPr>
          <w:rFonts w:hint="eastAsia"/>
        </w:rPr>
        <w:t>第</w:t>
      </w:r>
      <w:r w:rsidR="006F5ECC" w:rsidRPr="006F5ECC">
        <w:rPr>
          <w:rFonts w:hint="eastAsia"/>
        </w:rPr>
        <w:t>1</w:t>
      </w:r>
      <w:r w:rsidR="006F5ECC" w:rsidRPr="006F5ECC">
        <w:rPr>
          <w:rFonts w:hint="eastAsia"/>
        </w:rPr>
        <w:t>章經濟學基本概念</w:t>
      </w:r>
    </w:p>
    <w:p w:rsidR="006F5ECC" w:rsidRPr="006F5ECC" w:rsidRDefault="009570C4" w:rsidP="006F5ECC">
      <w:pPr>
        <w:pStyle w:val="-5"/>
        <w:ind w:left="1207" w:hanging="1207"/>
      </w:pPr>
      <w:r w:rsidRPr="009570C4">
        <w:rPr>
          <w:rFonts w:eastAsia="微軟正黑體" w:hint="eastAsia"/>
          <w:b/>
        </w:rPr>
        <w:t>答　　案：</w:t>
      </w:r>
      <w:r w:rsidRPr="009570C4">
        <w:rPr>
          <w:rFonts w:eastAsia="微軟正黑體" w:hint="eastAsia"/>
          <w:b/>
        </w:rPr>
        <w:tab/>
      </w:r>
      <w:r w:rsidR="006F5ECC" w:rsidRPr="006F5ECC">
        <w:rPr>
          <w:rFonts w:hint="eastAsia"/>
        </w:rPr>
        <w:t>(</w:t>
      </w:r>
      <w:r w:rsidR="006F5ECC" w:rsidRPr="006F5ECC">
        <w:t>D)</w:t>
      </w:r>
    </w:p>
    <w:p w:rsidR="006F5ECC" w:rsidRDefault="009570C4" w:rsidP="006F5ECC">
      <w:pPr>
        <w:pStyle w:val="-5"/>
        <w:ind w:left="1207" w:hanging="1207"/>
      </w:pPr>
      <w:r w:rsidRPr="009570C4">
        <w:rPr>
          <w:rFonts w:eastAsia="微軟正黑體" w:hint="eastAsia"/>
          <w:b/>
        </w:rPr>
        <w:t>解　　析：</w:t>
      </w:r>
      <w:r w:rsidRPr="009570C4">
        <w:rPr>
          <w:rFonts w:eastAsia="微軟正黑體" w:hint="eastAsia"/>
          <w:b/>
        </w:rPr>
        <w:tab/>
      </w:r>
      <w:r w:rsidR="006F5ECC" w:rsidRPr="006F5ECC">
        <w:rPr>
          <w:rFonts w:hint="eastAsia"/>
        </w:rPr>
        <w:t>機會成本是指選擇所付出的代價，若歇業的機會成本較大，廠商會選擇轉型。</w:t>
      </w:r>
    </w:p>
    <w:p w:rsidR="00D37989" w:rsidRDefault="00D37989" w:rsidP="00D37989">
      <w:pPr>
        <w:tabs>
          <w:tab w:val="left" w:pos="232"/>
        </w:tabs>
        <w:rPr>
          <w:u w:val="single"/>
        </w:rPr>
      </w:pPr>
      <w:r>
        <w:rPr>
          <w:rFonts w:hint="eastAsia"/>
          <w:u w:val="single"/>
        </w:rPr>
        <w:lastRenderedPageBreak/>
        <w:t>16</w:t>
      </w:r>
      <w:r w:rsidRPr="008B2878">
        <w:rPr>
          <w:rFonts w:hint="eastAsia"/>
          <w:u w:val="single"/>
        </w:rPr>
        <w:t>-</w:t>
      </w:r>
      <w:r>
        <w:rPr>
          <w:u w:val="single"/>
        </w:rPr>
        <w:t>1</w:t>
      </w:r>
      <w:r>
        <w:rPr>
          <w:rFonts w:hint="eastAsia"/>
          <w:u w:val="single"/>
        </w:rPr>
        <w:t>7</w:t>
      </w:r>
      <w:r w:rsidRPr="008B2878">
        <w:rPr>
          <w:rFonts w:hint="eastAsia"/>
          <w:u w:val="single"/>
        </w:rPr>
        <w:t>為題組</w:t>
      </w:r>
    </w:p>
    <w:p w:rsidR="00D37989" w:rsidRPr="006815BE" w:rsidRDefault="00D37989" w:rsidP="00D37989">
      <w:pPr>
        <w:pStyle w:val="ad"/>
      </w:pPr>
      <w:r w:rsidRPr="00AA5A2D">
        <w:rPr>
          <w:rFonts w:ascii="新細明體" w:hAnsi="新細明體" w:cs="新細明體" w:hint="eastAsia"/>
        </w:rPr>
        <w:t>◎</w:t>
      </w:r>
      <w:r w:rsidRPr="00830878">
        <w:tab/>
      </w:r>
      <w:r w:rsidRPr="006815BE">
        <w:t>小麗長期關注水源區環境保護，她最近在一項公職人員選舉中獲勝。她的政見主要有兩項：一是當選後要修法禁止所有水源區設立工廠，以保護流入水源區的水流；二是水源區之外，也要立法實施廢水排放總量管制；政府可拍賣廢水排放執照，並容許廠商間交易廢水排放權。請問：</w:t>
      </w:r>
    </w:p>
    <w:p w:rsidR="00D37989" w:rsidRDefault="00D37989" w:rsidP="007C6C6B">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83328" behindDoc="1" locked="0" layoutInCell="1" allowOverlap="1" wp14:anchorId="18D78940" wp14:editId="1FB90E14">
                <wp:simplePos x="0" y="0"/>
                <wp:positionH relativeFrom="column">
                  <wp:posOffset>-1905</wp:posOffset>
                </wp:positionH>
                <wp:positionV relativeFrom="paragraph">
                  <wp:posOffset>635</wp:posOffset>
                </wp:positionV>
                <wp:extent cx="6480000" cy="972000"/>
                <wp:effectExtent l="0" t="0" r="0" b="0"/>
                <wp:wrapNone/>
                <wp:docPr id="11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972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05pt;width:510.25pt;height:76.5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" fillcolor="#e6e6e6" stroked="f"/>
            </w:pict>
          </mc:Fallback>
        </mc:AlternateContent>
      </w:r>
      <w:r>
        <w:rPr>
          <w:rStyle w:val="-4"/>
          <w:rFonts w:hint="eastAsia"/>
        </w:rPr>
        <w:t>16</w:t>
      </w:r>
      <w:r w:rsidR="00A55263">
        <w:rPr>
          <w:rFonts w:hint="eastAsia"/>
        </w:rPr>
        <w:tab/>
      </w:r>
      <w:proofErr w:type="gramStart"/>
      <w:r w:rsidRPr="006815BE">
        <w:t>依題文</w:t>
      </w:r>
      <w:proofErr w:type="gramEnd"/>
      <w:r w:rsidRPr="006815BE">
        <w:t>判斷，小麗當選的公職最可能擁有下列何項職權？</w:t>
      </w:r>
      <w:r>
        <w:t xml:space="preserve">　</w:t>
      </w:r>
      <w:r w:rsidR="006673FE">
        <w:rPr>
          <w:rFonts w:hint="eastAsia"/>
        </w:rPr>
        <w:br/>
      </w:r>
      <w:r>
        <w:rPr>
          <w:rFonts w:hint="eastAsia"/>
        </w:rPr>
        <w:t>(A)</w:t>
      </w:r>
      <w:r w:rsidRPr="006815BE">
        <w:t>提出當地縣市的總預算案</w:t>
      </w:r>
      <w:r>
        <w:t xml:space="preserve">　</w:t>
      </w:r>
      <w:r w:rsidR="007C6C6B">
        <w:rPr>
          <w:rFonts w:hint="eastAsia"/>
        </w:rPr>
        <w:tab/>
      </w:r>
      <w:r>
        <w:t>(B)</w:t>
      </w:r>
      <w:r w:rsidRPr="006815BE">
        <w:t>提出總統、副總統罷免案</w:t>
      </w:r>
      <w:r>
        <w:t xml:space="preserve">　</w:t>
      </w:r>
      <w:r w:rsidR="007C6C6B">
        <w:rPr>
          <w:rFonts w:hint="eastAsia"/>
        </w:rPr>
        <w:tab/>
      </w:r>
      <w:r w:rsidR="006673FE">
        <w:rPr>
          <w:rFonts w:hint="eastAsia"/>
        </w:rPr>
        <w:br/>
      </w:r>
      <w:r>
        <w:t>(C)</w:t>
      </w:r>
      <w:r w:rsidRPr="006815BE">
        <w:t>解決縣市之間的事權爭議</w:t>
      </w:r>
      <w:r>
        <w:t xml:space="preserve">　</w:t>
      </w:r>
      <w:r w:rsidR="007C6C6B">
        <w:rPr>
          <w:rFonts w:hint="eastAsia"/>
        </w:rPr>
        <w:tab/>
      </w:r>
      <w:r>
        <w:t>(D)</w:t>
      </w:r>
      <w:r w:rsidRPr="006815BE">
        <w:t>審理總統、副總統彈劾案</w:t>
      </w:r>
    </w:p>
    <w:p w:rsidR="006673FE" w:rsidRPr="006673FE" w:rsidRDefault="009570C4" w:rsidP="006673FE">
      <w:pPr>
        <w:pStyle w:val="-5"/>
        <w:ind w:left="1207" w:hanging="1207"/>
      </w:pPr>
      <w:r w:rsidRPr="009570C4">
        <w:rPr>
          <w:rFonts w:eastAsia="微軟正黑體" w:hint="eastAsia"/>
          <w:b/>
        </w:rPr>
        <w:t>出　　處：</w:t>
      </w:r>
      <w:r w:rsidRPr="009570C4">
        <w:rPr>
          <w:rFonts w:eastAsia="微軟正黑體" w:hint="eastAsia"/>
          <w:b/>
        </w:rPr>
        <w:tab/>
      </w:r>
      <w:r w:rsidR="006673FE" w:rsidRPr="006673FE">
        <w:rPr>
          <w:rFonts w:hint="eastAsia"/>
        </w:rPr>
        <w:t>龍騰版公民與社會</w:t>
      </w:r>
      <w:r w:rsidR="006673FE" w:rsidRPr="006673FE">
        <w:rPr>
          <w:rFonts w:hint="eastAsia"/>
        </w:rPr>
        <w:t>2</w:t>
      </w:r>
      <w:r w:rsidR="00A55263">
        <w:rPr>
          <w:rFonts w:hint="eastAsia"/>
        </w:rPr>
        <w:t xml:space="preserve">　</w:t>
      </w:r>
      <w:r w:rsidR="006673FE" w:rsidRPr="006673FE">
        <w:rPr>
          <w:rFonts w:hint="eastAsia"/>
        </w:rPr>
        <w:t>第</w:t>
      </w:r>
      <w:r w:rsidR="006673FE" w:rsidRPr="006673FE">
        <w:rPr>
          <w:rFonts w:hint="eastAsia"/>
        </w:rPr>
        <w:t>3</w:t>
      </w:r>
      <w:r w:rsidR="006673FE" w:rsidRPr="006673FE">
        <w:rPr>
          <w:rFonts w:hint="eastAsia"/>
        </w:rPr>
        <w:t>章政府的體制</w:t>
      </w:r>
    </w:p>
    <w:p w:rsidR="006673FE" w:rsidRPr="006673FE" w:rsidRDefault="009570C4" w:rsidP="006673FE">
      <w:pPr>
        <w:pStyle w:val="-5"/>
        <w:ind w:left="1207" w:hanging="1207"/>
      </w:pPr>
      <w:r w:rsidRPr="009570C4">
        <w:rPr>
          <w:rFonts w:eastAsia="微軟正黑體" w:hint="eastAsia"/>
          <w:b/>
        </w:rPr>
        <w:t>答　　案：</w:t>
      </w:r>
      <w:r w:rsidRPr="009570C4">
        <w:rPr>
          <w:rFonts w:eastAsia="微軟正黑體" w:hint="eastAsia"/>
          <w:b/>
        </w:rPr>
        <w:tab/>
      </w:r>
      <w:r w:rsidR="006673FE" w:rsidRPr="006673FE">
        <w:rPr>
          <w:rFonts w:hint="eastAsia"/>
        </w:rPr>
        <w:t>(</w:t>
      </w:r>
      <w:r w:rsidR="006673FE" w:rsidRPr="006673FE">
        <w:t>B)</w:t>
      </w:r>
    </w:p>
    <w:p w:rsidR="006673FE" w:rsidRPr="006673FE" w:rsidRDefault="009570C4" w:rsidP="006673FE">
      <w:pPr>
        <w:pStyle w:val="-5"/>
        <w:ind w:left="1207" w:hanging="1207"/>
      </w:pPr>
      <w:r w:rsidRPr="009570C4">
        <w:rPr>
          <w:rFonts w:eastAsia="微軟正黑體" w:hint="eastAsia"/>
          <w:b/>
        </w:rPr>
        <w:t>解　　析：</w:t>
      </w:r>
      <w:r w:rsidRPr="009570C4">
        <w:rPr>
          <w:rFonts w:eastAsia="微軟正黑體" w:hint="eastAsia"/>
          <w:b/>
        </w:rPr>
        <w:tab/>
      </w:r>
      <w:r w:rsidR="006673FE" w:rsidRPr="006673FE">
        <w:rPr>
          <w:rFonts w:hint="eastAsia"/>
        </w:rPr>
        <w:t>從「修法禁止所有水源區設立工廠」可知此公職人員為立法委員。</w:t>
      </w:r>
      <w:r w:rsidR="006673FE" w:rsidRPr="006673FE">
        <w:rPr>
          <w:rFonts w:hint="eastAsia"/>
        </w:rPr>
        <w:t>(</w:t>
      </w:r>
      <w:r w:rsidR="006673FE" w:rsidRPr="006673FE">
        <w:t>A)</w:t>
      </w:r>
      <w:r w:rsidR="006673FE" w:rsidRPr="006673FE">
        <w:rPr>
          <w:rFonts w:hint="eastAsia"/>
        </w:rPr>
        <w:t>提出縣市總預算案的機關是縣市政府；</w:t>
      </w:r>
      <w:r w:rsidR="006673FE" w:rsidRPr="006673FE">
        <w:rPr>
          <w:rFonts w:hint="eastAsia"/>
        </w:rPr>
        <w:t>(</w:t>
      </w:r>
      <w:r w:rsidR="006673FE" w:rsidRPr="006673FE">
        <w:t>B)</w:t>
      </w:r>
      <w:r w:rsidR="006673FE" w:rsidRPr="006673FE">
        <w:rPr>
          <w:rFonts w:hint="eastAsia"/>
        </w:rPr>
        <w:t>依據《憲法增修條文》之規定，立法委員可提出正副總統的罷免案，故選項</w:t>
      </w:r>
      <w:r w:rsidR="006673FE" w:rsidRPr="006673FE">
        <w:t>(B)</w:t>
      </w:r>
      <w:r w:rsidR="006673FE" w:rsidRPr="006673FE">
        <w:t>正確</w:t>
      </w:r>
      <w:r w:rsidR="006673FE" w:rsidRPr="006673FE">
        <w:rPr>
          <w:rFonts w:hint="eastAsia"/>
        </w:rPr>
        <w:t>；</w:t>
      </w:r>
      <w:r w:rsidR="006673FE" w:rsidRPr="006673FE">
        <w:rPr>
          <w:rFonts w:hint="eastAsia"/>
        </w:rPr>
        <w:t>(</w:t>
      </w:r>
      <w:r w:rsidR="006673FE" w:rsidRPr="006673FE">
        <w:t>C)</w:t>
      </w:r>
      <w:r w:rsidR="006673FE" w:rsidRPr="006673FE">
        <w:rPr>
          <w:rFonts w:hint="eastAsia"/>
        </w:rPr>
        <w:t>依據《地方制度法》，縣市之間事權發生爭議時，由行政院各該主管機關解決；</w:t>
      </w:r>
      <w:r w:rsidR="006673FE" w:rsidRPr="006673FE">
        <w:rPr>
          <w:rFonts w:hint="eastAsia"/>
        </w:rPr>
        <w:t>(</w:t>
      </w:r>
      <w:r w:rsidR="006673FE" w:rsidRPr="006673FE">
        <w:t>D)</w:t>
      </w:r>
      <w:r w:rsidR="006673FE" w:rsidRPr="006673FE">
        <w:rPr>
          <w:rFonts w:hint="eastAsia"/>
        </w:rPr>
        <w:t>依據《憲法增修條文》之規定，司法院大法官審議正副總統彈劾案。</w:t>
      </w:r>
    </w:p>
    <w:p w:rsidR="00231FD8" w:rsidRDefault="00D37989"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84352" behindDoc="1" locked="0" layoutInCell="1" allowOverlap="1" wp14:anchorId="17ACAB88" wp14:editId="563D409E">
                <wp:simplePos x="0" y="0"/>
                <wp:positionH relativeFrom="column">
                  <wp:posOffset>0</wp:posOffset>
                </wp:positionH>
                <wp:positionV relativeFrom="paragraph">
                  <wp:posOffset>180340</wp:posOffset>
                </wp:positionV>
                <wp:extent cx="6480000" cy="1476000"/>
                <wp:effectExtent l="0" t="0" r="0" b="0"/>
                <wp:wrapNone/>
                <wp:docPr id="11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16.2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" fillcolor="#e6e6e6" stroked="f"/>
            </w:pict>
          </mc:Fallback>
        </mc:AlternateContent>
      </w:r>
      <w:r>
        <w:rPr>
          <w:rStyle w:val="-4"/>
          <w:rFonts w:hint="eastAsia"/>
        </w:rPr>
        <w:t>17</w:t>
      </w:r>
      <w:r w:rsidR="00A55263">
        <w:rPr>
          <w:rFonts w:hint="eastAsia"/>
        </w:rPr>
        <w:tab/>
      </w:r>
      <w:r w:rsidRPr="006815BE">
        <w:t>在廠商可以交易廢水排放權的情況下，若交易價格持續下降，其原因最可能為下列何者？</w:t>
      </w:r>
      <w:r>
        <w:t xml:space="preserve">　</w:t>
      </w:r>
      <w:r w:rsidR="006673FE">
        <w:rPr>
          <w:rFonts w:hint="eastAsia"/>
        </w:rPr>
        <w:br/>
      </w:r>
      <w:r>
        <w:rPr>
          <w:rFonts w:hint="eastAsia"/>
        </w:rPr>
        <w:t>(A)</w:t>
      </w:r>
      <w:r w:rsidRPr="006815BE">
        <w:t>由政府首輪拍賣出去的廢水排放權數量過少</w:t>
      </w:r>
      <w:r>
        <w:t xml:space="preserve">　</w:t>
      </w:r>
      <w:r w:rsidR="006673FE">
        <w:rPr>
          <w:rFonts w:hint="eastAsia"/>
        </w:rPr>
        <w:br/>
      </w:r>
      <w:r>
        <w:t>(B)</w:t>
      </w:r>
      <w:r w:rsidRPr="006815BE">
        <w:t>水汙染防治比原先政府估計的成本低且容易</w:t>
      </w:r>
      <w:r>
        <w:t xml:space="preserve">　</w:t>
      </w:r>
      <w:r w:rsidR="006673FE">
        <w:rPr>
          <w:rFonts w:hint="eastAsia"/>
        </w:rPr>
        <w:br/>
      </w:r>
      <w:r>
        <w:t>(C)</w:t>
      </w:r>
      <w:r w:rsidRPr="006815BE">
        <w:t>社會大眾抗議汙染導致</w:t>
      </w:r>
      <w:r w:rsidR="00967167">
        <w:t>排放權交易不夠熱絡</w:t>
      </w:r>
      <w:r w:rsidR="006673FE">
        <w:rPr>
          <w:rFonts w:hint="eastAsia"/>
        </w:rPr>
        <w:br/>
      </w:r>
      <w:r w:rsidR="006673FE" w:rsidRPr="006673FE">
        <w:rPr>
          <w:rFonts w:eastAsia="Times New Roman" w:hint="eastAsia"/>
          <w:spacing w:val="-15"/>
          <w:sz w:val="22"/>
        </w:rPr>
        <w:t>(D)</w:t>
      </w:r>
      <w:r w:rsidR="006673FE" w:rsidRPr="006673FE">
        <w:t>能夠透過出售排放權而獲利的廠商數量太少</w:t>
      </w:r>
    </w:p>
    <w:p w:rsidR="006673FE" w:rsidRPr="00F35DBE" w:rsidRDefault="009570C4" w:rsidP="006673FE">
      <w:pPr>
        <w:pStyle w:val="-5"/>
        <w:ind w:left="1207" w:hanging="1207"/>
      </w:pPr>
      <w:r w:rsidRPr="009570C4">
        <w:rPr>
          <w:rFonts w:eastAsia="微軟正黑體" w:hint="eastAsia"/>
          <w:b/>
        </w:rPr>
        <w:t>出　　處：</w:t>
      </w:r>
      <w:r w:rsidRPr="009570C4">
        <w:rPr>
          <w:rFonts w:eastAsia="微軟正黑體" w:hint="eastAsia"/>
          <w:b/>
        </w:rPr>
        <w:tab/>
      </w:r>
      <w:r w:rsidR="006673FE" w:rsidRPr="00F35DBE">
        <w:rPr>
          <w:rFonts w:hint="eastAsia"/>
        </w:rPr>
        <w:t>龍騰版公民與社會</w:t>
      </w:r>
      <w:r w:rsidR="006673FE" w:rsidRPr="00F35DBE">
        <w:rPr>
          <w:rFonts w:hint="eastAsia"/>
        </w:rPr>
        <w:t>4</w:t>
      </w:r>
      <w:r w:rsidR="00A55263">
        <w:rPr>
          <w:rFonts w:hint="eastAsia"/>
        </w:rPr>
        <w:t xml:space="preserve">　</w:t>
      </w:r>
      <w:r w:rsidR="006673FE" w:rsidRPr="00F35DBE">
        <w:rPr>
          <w:rFonts w:hint="eastAsia"/>
        </w:rPr>
        <w:t>第</w:t>
      </w:r>
      <w:r w:rsidR="006673FE" w:rsidRPr="00F35DBE">
        <w:rPr>
          <w:rFonts w:hint="eastAsia"/>
        </w:rPr>
        <w:t>2</w:t>
      </w:r>
      <w:r w:rsidR="006673FE" w:rsidRPr="00F35DBE">
        <w:rPr>
          <w:rFonts w:hint="eastAsia"/>
        </w:rPr>
        <w:t>章市場機能</w:t>
      </w:r>
    </w:p>
    <w:p w:rsidR="006673FE" w:rsidRPr="00F35DBE" w:rsidRDefault="009570C4" w:rsidP="006673FE">
      <w:pPr>
        <w:pStyle w:val="-5"/>
        <w:ind w:left="1207" w:hanging="1207"/>
      </w:pPr>
      <w:r w:rsidRPr="009570C4">
        <w:rPr>
          <w:rFonts w:eastAsia="微軟正黑體" w:hint="eastAsia"/>
          <w:b/>
        </w:rPr>
        <w:t>答　　案：</w:t>
      </w:r>
      <w:r w:rsidRPr="009570C4">
        <w:rPr>
          <w:rFonts w:eastAsia="微軟正黑體" w:hint="eastAsia"/>
          <w:b/>
        </w:rPr>
        <w:tab/>
      </w:r>
      <w:r w:rsidR="006673FE" w:rsidRPr="00F35DBE">
        <w:rPr>
          <w:rFonts w:hint="eastAsia"/>
        </w:rPr>
        <w:t>(</w:t>
      </w:r>
      <w:r w:rsidR="006673FE" w:rsidRPr="00F35DBE">
        <w:t>B)</w:t>
      </w:r>
    </w:p>
    <w:p w:rsidR="006673FE" w:rsidRDefault="009570C4" w:rsidP="006673FE">
      <w:pPr>
        <w:pStyle w:val="-5"/>
        <w:ind w:left="1207" w:hanging="1207"/>
      </w:pPr>
      <w:r w:rsidRPr="009570C4">
        <w:rPr>
          <w:rFonts w:eastAsia="微軟正黑體" w:hint="eastAsia"/>
          <w:b/>
        </w:rPr>
        <w:t>解　　析：</w:t>
      </w:r>
      <w:r w:rsidRPr="009570C4">
        <w:rPr>
          <w:rFonts w:eastAsia="微軟正黑體" w:hint="eastAsia"/>
          <w:b/>
        </w:rPr>
        <w:tab/>
      </w:r>
      <w:r w:rsidR="006673FE" w:rsidRPr="00F35DBE">
        <w:rPr>
          <w:rFonts w:hint="eastAsia"/>
        </w:rPr>
        <w:t>交易價格下降可能是因為需求減少或供給增加所致。</w:t>
      </w:r>
      <w:r w:rsidR="006673FE" w:rsidRPr="00F35DBE">
        <w:rPr>
          <w:rFonts w:hint="eastAsia"/>
        </w:rPr>
        <w:t>(</w:t>
      </w:r>
      <w:r w:rsidR="006673FE" w:rsidRPr="00F35DBE">
        <w:t>A)</w:t>
      </w:r>
      <w:r w:rsidR="006673FE" w:rsidRPr="00F35DBE">
        <w:rPr>
          <w:rFonts w:hint="eastAsia"/>
        </w:rPr>
        <w:t>若廢水排放權的數量稀少，廢水排放權的價格應該會上升；</w:t>
      </w:r>
      <w:r w:rsidR="006673FE" w:rsidRPr="00F35DBE">
        <w:rPr>
          <w:rFonts w:hint="eastAsia"/>
        </w:rPr>
        <w:t>(</w:t>
      </w:r>
      <w:r w:rsidR="006673FE" w:rsidRPr="00F35DBE">
        <w:t>B)</w:t>
      </w:r>
      <w:r w:rsidR="006673FE" w:rsidRPr="00F35DBE">
        <w:rPr>
          <w:rFonts w:hint="eastAsia"/>
        </w:rPr>
        <w:t>因為水汙染防治的成本低，廠商無須在市場上購買廢水排放權，需求減少導致價格下降，故選項</w:t>
      </w:r>
      <w:r w:rsidR="006673FE" w:rsidRPr="00F35DBE">
        <w:t>(B)</w:t>
      </w:r>
      <w:r w:rsidR="006673FE" w:rsidRPr="00F35DBE">
        <w:t>正確</w:t>
      </w:r>
      <w:r w:rsidR="006673FE" w:rsidRPr="00F35DBE">
        <w:rPr>
          <w:rFonts w:hint="eastAsia"/>
        </w:rPr>
        <w:t>；</w:t>
      </w:r>
      <w:r w:rsidR="006673FE" w:rsidRPr="00F35DBE">
        <w:rPr>
          <w:rFonts w:hint="eastAsia"/>
        </w:rPr>
        <w:t>(</w:t>
      </w:r>
      <w:r w:rsidR="006673FE" w:rsidRPr="00F35DBE">
        <w:t>C)</w:t>
      </w:r>
      <w:r w:rsidR="006673FE" w:rsidRPr="00F35DBE">
        <w:rPr>
          <w:rFonts w:hint="eastAsia"/>
        </w:rPr>
        <w:t>若社會大眾抗議排放權交易不夠熱絡，廠商可能會為了避免汙染而選擇至市場上購買廢水排放權，需求增加導致價格上升；</w:t>
      </w:r>
      <w:r w:rsidR="006673FE" w:rsidRPr="00F35DBE">
        <w:rPr>
          <w:rFonts w:hint="eastAsia"/>
        </w:rPr>
        <w:t>(</w:t>
      </w:r>
      <w:r w:rsidR="006673FE" w:rsidRPr="00F35DBE">
        <w:t>D)</w:t>
      </w:r>
      <w:r w:rsidR="006673FE" w:rsidRPr="00F35DBE">
        <w:rPr>
          <w:rFonts w:hint="eastAsia"/>
        </w:rPr>
        <w:t>若獲利的廠商數量少，生產者數量減少造成供給減少，廢水排放權的價格應該會上升。</w:t>
      </w:r>
    </w:p>
    <w:p w:rsidR="00967167" w:rsidRDefault="00967167">
      <w:pPr>
        <w:widowControl/>
        <w:jc w:val="left"/>
      </w:pPr>
    </w:p>
    <w:p w:rsidR="00D37989" w:rsidRDefault="00D37989" w:rsidP="00D37989">
      <w:pPr>
        <w:pStyle w:val="-5"/>
        <w:ind w:left="1207" w:hanging="1207"/>
        <w:rPr>
          <w:u w:val="single"/>
        </w:rPr>
      </w:pPr>
      <w:r>
        <w:rPr>
          <w:u w:val="single"/>
        </w:rPr>
        <w:t>4</w:t>
      </w:r>
      <w:r>
        <w:rPr>
          <w:rFonts w:hint="eastAsia"/>
          <w:u w:val="single"/>
        </w:rPr>
        <w:t>4</w:t>
      </w:r>
      <w:r w:rsidRPr="008B2878">
        <w:rPr>
          <w:rFonts w:hint="eastAsia"/>
          <w:u w:val="single"/>
        </w:rPr>
        <w:t>-</w:t>
      </w:r>
      <w:r>
        <w:rPr>
          <w:u w:val="single"/>
        </w:rPr>
        <w:t>4</w:t>
      </w:r>
      <w:r>
        <w:rPr>
          <w:rFonts w:hint="eastAsia"/>
          <w:u w:val="single"/>
        </w:rPr>
        <w:t>5</w:t>
      </w:r>
      <w:r w:rsidRPr="008B2878">
        <w:rPr>
          <w:rFonts w:hint="eastAsia"/>
          <w:u w:val="single"/>
        </w:rPr>
        <w:t>為題組</w:t>
      </w:r>
    </w:p>
    <w:p w:rsidR="00D37989" w:rsidRPr="006815BE" w:rsidRDefault="00D37989" w:rsidP="00A55263">
      <w:pPr>
        <w:pStyle w:val="ad"/>
      </w:pPr>
      <w:r w:rsidRPr="00AA5A2D">
        <w:rPr>
          <w:rFonts w:ascii="新細明體" w:hAnsi="新細明體" w:hint="eastAsia"/>
        </w:rPr>
        <w:t>◎</w:t>
      </w:r>
      <w:r w:rsidRPr="00830878">
        <w:tab/>
      </w:r>
      <w:r w:rsidRPr="006815BE">
        <w:t>美國職棒大聯盟（</w:t>
      </w:r>
      <w:r w:rsidRPr="006815BE">
        <w:t>MLB</w:t>
      </w:r>
      <w:r w:rsidRPr="006815BE">
        <w:t>）為使各球隊的實力更接近、比賽更精彩、經濟效益更大，因此</w:t>
      </w:r>
      <w:proofErr w:type="gramStart"/>
      <w:r w:rsidRPr="006815BE">
        <w:t>採</w:t>
      </w:r>
      <w:proofErr w:type="gramEnd"/>
      <w:r w:rsidRPr="006815BE">
        <w:t>行各種措施。例如規定：若有球隊以過高薪資挖角過多的明星球員，當球隊總薪資超過一定金額時，該球隊將被處以重罰。此規定主要考量球隊處於不同規模的都市，大都市因為企業資金充裕，球隊常能以高薪吸引球員，但小都市的球隊就給不起。</w:t>
      </w:r>
      <w:r w:rsidR="00A55263">
        <w:t>下</w:t>
      </w:r>
      <w:r w:rsidRPr="006815BE">
        <w:t>表為</w:t>
      </w:r>
      <w:proofErr w:type="gramStart"/>
      <w:r w:rsidRPr="006815BE">
        <w:t>採</w:t>
      </w:r>
      <w:proofErr w:type="gramEnd"/>
      <w:r w:rsidRPr="006815BE">
        <w:t>此規定以來至</w:t>
      </w:r>
      <w:r w:rsidRPr="006815BE">
        <w:t>2019</w:t>
      </w:r>
      <w:r w:rsidRPr="006815BE">
        <w:t>年止，遭罰球隊的罰款總額，其餘如西雅圖、邁阿密、休士頓、多倫多等美、加兩國</w:t>
      </w:r>
      <w:r w:rsidRPr="006815BE">
        <w:t>22</w:t>
      </w:r>
      <w:r w:rsidRPr="006815BE">
        <w:t>個球隊，則未曾被罰款。請問：</w:t>
      </w:r>
    </w:p>
    <w:tbl>
      <w:tblPr>
        <w:tblStyle w:val="TableNormal"/>
        <w:tblW w:w="9922" w:type="dxa"/>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2693"/>
        <w:gridCol w:w="2268"/>
        <w:gridCol w:w="2693"/>
      </w:tblGrid>
      <w:tr w:rsidR="00D37989" w:rsidRPr="006815BE" w:rsidTr="00306158">
        <w:trPr>
          <w:trHeight w:val="378"/>
        </w:trPr>
        <w:tc>
          <w:tcPr>
            <w:tcW w:w="2268" w:type="dxa"/>
            <w:vAlign w:val="center"/>
          </w:tcPr>
          <w:p w:rsidR="00D37989" w:rsidRPr="008941F7" w:rsidRDefault="00D37989" w:rsidP="00A97872">
            <w:pPr>
              <w:jc w:val="center"/>
            </w:pPr>
            <w:proofErr w:type="spellStart"/>
            <w:r w:rsidRPr="008941F7">
              <w:rPr>
                <w:rFonts w:hint="eastAsia"/>
              </w:rPr>
              <w:lastRenderedPageBreak/>
              <w:t>球隊名</w:t>
            </w:r>
            <w:proofErr w:type="spellEnd"/>
          </w:p>
        </w:tc>
        <w:tc>
          <w:tcPr>
            <w:tcW w:w="2693" w:type="dxa"/>
            <w:vAlign w:val="center"/>
          </w:tcPr>
          <w:p w:rsidR="00D37989" w:rsidRPr="008941F7" w:rsidRDefault="00D37989" w:rsidP="00A97872">
            <w:pPr>
              <w:jc w:val="center"/>
            </w:pPr>
            <w:proofErr w:type="spellStart"/>
            <w:r w:rsidRPr="008941F7">
              <w:rPr>
                <w:rFonts w:hint="eastAsia"/>
              </w:rPr>
              <w:t>罰款總額（美元</w:t>
            </w:r>
            <w:proofErr w:type="spellEnd"/>
            <w:r w:rsidRPr="008941F7">
              <w:rPr>
                <w:rFonts w:hint="eastAsia"/>
              </w:rPr>
              <w:t>）</w:t>
            </w:r>
          </w:p>
        </w:tc>
        <w:tc>
          <w:tcPr>
            <w:tcW w:w="2268" w:type="dxa"/>
            <w:vAlign w:val="center"/>
          </w:tcPr>
          <w:p w:rsidR="00D37989" w:rsidRPr="008941F7" w:rsidRDefault="00D37989" w:rsidP="00A97872">
            <w:pPr>
              <w:jc w:val="center"/>
            </w:pPr>
            <w:proofErr w:type="spellStart"/>
            <w:r w:rsidRPr="008941F7">
              <w:rPr>
                <w:rFonts w:hint="eastAsia"/>
              </w:rPr>
              <w:t>球隊名</w:t>
            </w:r>
            <w:proofErr w:type="spellEnd"/>
          </w:p>
        </w:tc>
        <w:tc>
          <w:tcPr>
            <w:tcW w:w="2693" w:type="dxa"/>
            <w:vAlign w:val="center"/>
          </w:tcPr>
          <w:p w:rsidR="00D37989" w:rsidRPr="008941F7" w:rsidRDefault="00D37989" w:rsidP="00A97872">
            <w:pPr>
              <w:jc w:val="center"/>
            </w:pPr>
            <w:proofErr w:type="spellStart"/>
            <w:r w:rsidRPr="008941F7">
              <w:rPr>
                <w:rFonts w:hint="eastAsia"/>
              </w:rPr>
              <w:t>罰款總額（美元</w:t>
            </w:r>
            <w:proofErr w:type="spellEnd"/>
            <w:r w:rsidRPr="008941F7">
              <w:rPr>
                <w:rFonts w:hint="eastAsia"/>
              </w:rPr>
              <w:t>）</w:t>
            </w:r>
          </w:p>
        </w:tc>
      </w:tr>
      <w:tr w:rsidR="00D37989" w:rsidRPr="006815BE" w:rsidTr="00306158">
        <w:trPr>
          <w:trHeight w:val="381"/>
        </w:trPr>
        <w:tc>
          <w:tcPr>
            <w:tcW w:w="2268" w:type="dxa"/>
            <w:vAlign w:val="center"/>
          </w:tcPr>
          <w:p w:rsidR="00D37989" w:rsidRPr="008941F7" w:rsidRDefault="00D37989" w:rsidP="00A97872">
            <w:pPr>
              <w:jc w:val="center"/>
            </w:pPr>
            <w:proofErr w:type="spellStart"/>
            <w:r w:rsidRPr="008941F7">
              <w:rPr>
                <w:rFonts w:hint="eastAsia"/>
              </w:rPr>
              <w:t>紐約洋基隊</w:t>
            </w:r>
            <w:proofErr w:type="spellEnd"/>
          </w:p>
        </w:tc>
        <w:tc>
          <w:tcPr>
            <w:tcW w:w="2693" w:type="dxa"/>
            <w:vAlign w:val="center"/>
          </w:tcPr>
          <w:p w:rsidR="00D37989" w:rsidRPr="008941F7" w:rsidRDefault="00D37989" w:rsidP="007C6C6B">
            <w:pPr>
              <w:ind w:rightChars="400" w:right="928"/>
              <w:jc w:val="right"/>
            </w:pPr>
            <w:r w:rsidRPr="008941F7">
              <w:t>3.48</w:t>
            </w:r>
            <w:r w:rsidRPr="008941F7">
              <w:rPr>
                <w:rFonts w:hint="eastAsia"/>
              </w:rPr>
              <w:t>億</w:t>
            </w:r>
          </w:p>
        </w:tc>
        <w:tc>
          <w:tcPr>
            <w:tcW w:w="2268" w:type="dxa"/>
            <w:vAlign w:val="center"/>
          </w:tcPr>
          <w:p w:rsidR="00D37989" w:rsidRPr="008941F7" w:rsidRDefault="00D37989" w:rsidP="00A97872">
            <w:pPr>
              <w:jc w:val="center"/>
            </w:pPr>
            <w:proofErr w:type="spellStart"/>
            <w:r w:rsidRPr="008941F7">
              <w:rPr>
                <w:rFonts w:hint="eastAsia"/>
              </w:rPr>
              <w:t>底特律老虎隊</w:t>
            </w:r>
            <w:proofErr w:type="spellEnd"/>
          </w:p>
        </w:tc>
        <w:tc>
          <w:tcPr>
            <w:tcW w:w="2693" w:type="dxa"/>
            <w:vAlign w:val="center"/>
          </w:tcPr>
          <w:p w:rsidR="00D37989" w:rsidRPr="008941F7" w:rsidRDefault="00D37989" w:rsidP="007C6C6B">
            <w:pPr>
              <w:ind w:rightChars="450" w:right="1044"/>
              <w:jc w:val="right"/>
            </w:pPr>
            <w:r w:rsidRPr="008941F7">
              <w:t>900</w:t>
            </w:r>
            <w:r w:rsidRPr="008941F7">
              <w:rPr>
                <w:rFonts w:hint="eastAsia"/>
              </w:rPr>
              <w:t>萬</w:t>
            </w:r>
          </w:p>
        </w:tc>
      </w:tr>
      <w:tr w:rsidR="00D37989" w:rsidRPr="006815BE" w:rsidTr="00306158">
        <w:trPr>
          <w:trHeight w:val="378"/>
        </w:trPr>
        <w:tc>
          <w:tcPr>
            <w:tcW w:w="2268" w:type="dxa"/>
            <w:vAlign w:val="center"/>
          </w:tcPr>
          <w:p w:rsidR="00D37989" w:rsidRPr="008941F7" w:rsidRDefault="00D37989" w:rsidP="00A97872">
            <w:pPr>
              <w:jc w:val="center"/>
            </w:pPr>
            <w:proofErr w:type="spellStart"/>
            <w:r w:rsidRPr="008941F7">
              <w:rPr>
                <w:rFonts w:hint="eastAsia"/>
              </w:rPr>
              <w:t>洛杉磯道奇隊</w:t>
            </w:r>
            <w:proofErr w:type="spellEnd"/>
          </w:p>
        </w:tc>
        <w:tc>
          <w:tcPr>
            <w:tcW w:w="2693" w:type="dxa"/>
            <w:vAlign w:val="center"/>
          </w:tcPr>
          <w:p w:rsidR="00D37989" w:rsidRPr="008941F7" w:rsidRDefault="00D37989" w:rsidP="007C6C6B">
            <w:pPr>
              <w:ind w:rightChars="400" w:right="928"/>
              <w:jc w:val="right"/>
            </w:pPr>
            <w:r w:rsidRPr="008941F7">
              <w:t>1.50</w:t>
            </w:r>
            <w:r w:rsidRPr="008941F7">
              <w:rPr>
                <w:rFonts w:hint="eastAsia"/>
              </w:rPr>
              <w:t>億</w:t>
            </w:r>
          </w:p>
        </w:tc>
        <w:tc>
          <w:tcPr>
            <w:tcW w:w="2268" w:type="dxa"/>
            <w:vAlign w:val="center"/>
          </w:tcPr>
          <w:p w:rsidR="00D37989" w:rsidRPr="008941F7" w:rsidRDefault="00D37989" w:rsidP="00A97872">
            <w:pPr>
              <w:jc w:val="center"/>
            </w:pPr>
            <w:proofErr w:type="spellStart"/>
            <w:r w:rsidRPr="008941F7">
              <w:rPr>
                <w:rFonts w:hint="eastAsia"/>
              </w:rPr>
              <w:t>舊金山巨人隊</w:t>
            </w:r>
            <w:proofErr w:type="spellEnd"/>
          </w:p>
        </w:tc>
        <w:tc>
          <w:tcPr>
            <w:tcW w:w="2693" w:type="dxa"/>
            <w:vAlign w:val="center"/>
          </w:tcPr>
          <w:p w:rsidR="00D37989" w:rsidRPr="008941F7" w:rsidRDefault="00D37989" w:rsidP="007C6C6B">
            <w:pPr>
              <w:ind w:rightChars="450" w:right="1044"/>
              <w:jc w:val="right"/>
            </w:pPr>
            <w:r w:rsidRPr="008941F7">
              <w:t>880</w:t>
            </w:r>
            <w:r w:rsidRPr="008941F7">
              <w:rPr>
                <w:rFonts w:hint="eastAsia"/>
              </w:rPr>
              <w:t>萬</w:t>
            </w:r>
          </w:p>
        </w:tc>
      </w:tr>
      <w:tr w:rsidR="00D37989" w:rsidRPr="006815BE" w:rsidTr="00306158">
        <w:trPr>
          <w:trHeight w:val="381"/>
        </w:trPr>
        <w:tc>
          <w:tcPr>
            <w:tcW w:w="2268" w:type="dxa"/>
            <w:vAlign w:val="center"/>
          </w:tcPr>
          <w:p w:rsidR="00D37989" w:rsidRPr="008941F7" w:rsidRDefault="00D37989" w:rsidP="00A97872">
            <w:pPr>
              <w:jc w:val="center"/>
            </w:pPr>
            <w:proofErr w:type="spellStart"/>
            <w:r w:rsidRPr="008941F7">
              <w:rPr>
                <w:rFonts w:hint="eastAsia"/>
              </w:rPr>
              <w:t>波士頓紅襪隊</w:t>
            </w:r>
            <w:proofErr w:type="spellEnd"/>
          </w:p>
        </w:tc>
        <w:tc>
          <w:tcPr>
            <w:tcW w:w="2693" w:type="dxa"/>
            <w:vAlign w:val="center"/>
          </w:tcPr>
          <w:p w:rsidR="00D37989" w:rsidRPr="008941F7" w:rsidRDefault="00D37989" w:rsidP="007C6C6B">
            <w:pPr>
              <w:ind w:rightChars="400" w:right="928"/>
              <w:jc w:val="right"/>
            </w:pPr>
            <w:r w:rsidRPr="008941F7">
              <w:t>5,050</w:t>
            </w:r>
            <w:r w:rsidRPr="008941F7">
              <w:rPr>
                <w:rFonts w:hint="eastAsia"/>
              </w:rPr>
              <w:t>萬</w:t>
            </w:r>
          </w:p>
        </w:tc>
        <w:tc>
          <w:tcPr>
            <w:tcW w:w="2268" w:type="dxa"/>
            <w:vAlign w:val="center"/>
          </w:tcPr>
          <w:p w:rsidR="00D37989" w:rsidRPr="008941F7" w:rsidRDefault="00D37989" w:rsidP="00A97872">
            <w:pPr>
              <w:jc w:val="center"/>
            </w:pPr>
            <w:proofErr w:type="spellStart"/>
            <w:r w:rsidRPr="008941F7">
              <w:rPr>
                <w:rFonts w:hint="eastAsia"/>
              </w:rPr>
              <w:t>華盛頓國民隊</w:t>
            </w:r>
            <w:proofErr w:type="spellEnd"/>
          </w:p>
        </w:tc>
        <w:tc>
          <w:tcPr>
            <w:tcW w:w="2693" w:type="dxa"/>
            <w:vAlign w:val="center"/>
          </w:tcPr>
          <w:p w:rsidR="00D37989" w:rsidRPr="008941F7" w:rsidRDefault="00D37989" w:rsidP="007C6C6B">
            <w:pPr>
              <w:ind w:rightChars="450" w:right="1044"/>
              <w:jc w:val="right"/>
            </w:pPr>
            <w:r w:rsidRPr="008941F7">
              <w:t>384</w:t>
            </w:r>
            <w:r w:rsidRPr="008941F7">
              <w:rPr>
                <w:rFonts w:hint="eastAsia"/>
              </w:rPr>
              <w:t>萬</w:t>
            </w:r>
          </w:p>
        </w:tc>
      </w:tr>
      <w:tr w:rsidR="00D37989" w:rsidRPr="006815BE" w:rsidTr="00306158">
        <w:trPr>
          <w:trHeight w:val="378"/>
        </w:trPr>
        <w:tc>
          <w:tcPr>
            <w:tcW w:w="2268" w:type="dxa"/>
            <w:vAlign w:val="center"/>
          </w:tcPr>
          <w:p w:rsidR="00D37989" w:rsidRPr="008941F7" w:rsidRDefault="00D37989" w:rsidP="00A97872">
            <w:pPr>
              <w:jc w:val="center"/>
            </w:pPr>
            <w:proofErr w:type="spellStart"/>
            <w:r w:rsidRPr="008941F7">
              <w:rPr>
                <w:rFonts w:hint="eastAsia"/>
              </w:rPr>
              <w:t>芝加哥小熊隊</w:t>
            </w:r>
            <w:proofErr w:type="spellEnd"/>
          </w:p>
        </w:tc>
        <w:tc>
          <w:tcPr>
            <w:tcW w:w="2693" w:type="dxa"/>
            <w:vAlign w:val="center"/>
          </w:tcPr>
          <w:p w:rsidR="00D37989" w:rsidRPr="008941F7" w:rsidRDefault="00D37989" w:rsidP="007C6C6B">
            <w:pPr>
              <w:ind w:rightChars="400" w:right="928"/>
              <w:jc w:val="right"/>
            </w:pPr>
            <w:r w:rsidRPr="008941F7">
              <w:t>1,100</w:t>
            </w:r>
            <w:r w:rsidRPr="008941F7">
              <w:rPr>
                <w:rFonts w:hint="eastAsia"/>
              </w:rPr>
              <w:t>萬</w:t>
            </w:r>
          </w:p>
        </w:tc>
        <w:tc>
          <w:tcPr>
            <w:tcW w:w="2268" w:type="dxa"/>
            <w:vAlign w:val="center"/>
          </w:tcPr>
          <w:p w:rsidR="00D37989" w:rsidRPr="008941F7" w:rsidRDefault="00D37989" w:rsidP="00A97872">
            <w:pPr>
              <w:jc w:val="center"/>
            </w:pPr>
            <w:proofErr w:type="spellStart"/>
            <w:r w:rsidRPr="008941F7">
              <w:rPr>
                <w:rFonts w:hint="eastAsia"/>
              </w:rPr>
              <w:t>洛杉磯天使隊</w:t>
            </w:r>
            <w:proofErr w:type="spellEnd"/>
          </w:p>
        </w:tc>
        <w:tc>
          <w:tcPr>
            <w:tcW w:w="2693" w:type="dxa"/>
            <w:vAlign w:val="center"/>
          </w:tcPr>
          <w:p w:rsidR="00D37989" w:rsidRPr="008941F7" w:rsidRDefault="00D37989" w:rsidP="007C6C6B">
            <w:pPr>
              <w:ind w:rightChars="450" w:right="1044"/>
              <w:jc w:val="right"/>
            </w:pPr>
            <w:r w:rsidRPr="008941F7">
              <w:t>93</w:t>
            </w:r>
            <w:r w:rsidRPr="008941F7">
              <w:rPr>
                <w:rFonts w:hint="eastAsia"/>
              </w:rPr>
              <w:t>萬</w:t>
            </w:r>
          </w:p>
        </w:tc>
      </w:tr>
    </w:tbl>
    <w:p w:rsidR="00D37989" w:rsidRDefault="00D37989" w:rsidP="00A55263">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86400" behindDoc="1" locked="0" layoutInCell="1" allowOverlap="1" wp14:anchorId="367BCEAA" wp14:editId="46B416B7">
                <wp:simplePos x="0" y="0"/>
                <wp:positionH relativeFrom="column">
                  <wp:posOffset>0</wp:posOffset>
                </wp:positionH>
                <wp:positionV relativeFrom="paragraph">
                  <wp:posOffset>180340</wp:posOffset>
                </wp:positionV>
                <wp:extent cx="6480000" cy="1188000"/>
                <wp:effectExtent l="0" t="0" r="0" b="0"/>
                <wp:wrapNone/>
                <wp:docPr id="12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18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93.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" fillcolor="#e6e6e6" stroked="f"/>
            </w:pict>
          </mc:Fallback>
        </mc:AlternateContent>
      </w:r>
      <w:r>
        <w:rPr>
          <w:rStyle w:val="-4"/>
        </w:rPr>
        <w:t>4</w:t>
      </w:r>
      <w:r>
        <w:rPr>
          <w:rStyle w:val="-4"/>
          <w:rFonts w:hint="eastAsia"/>
        </w:rPr>
        <w:t>4</w:t>
      </w:r>
      <w:r w:rsidR="00A55263">
        <w:rPr>
          <w:rFonts w:hint="eastAsia"/>
        </w:rPr>
        <w:tab/>
      </w:r>
      <w:proofErr w:type="gramStart"/>
      <w:r w:rsidRPr="006815BE">
        <w:t>依據題文</w:t>
      </w:r>
      <w:proofErr w:type="gramEnd"/>
      <w:r w:rsidRPr="006815BE">
        <w:t>，球隊總薪資超過一定金額將被處以重罰的規定，由經濟學的角度而言，主要是想解決下列哪</w:t>
      </w:r>
      <w:proofErr w:type="gramStart"/>
      <w:r w:rsidRPr="006815BE">
        <w:t>個</w:t>
      </w:r>
      <w:proofErr w:type="gramEnd"/>
      <w:r w:rsidRPr="006815BE">
        <w:t>問題？</w:t>
      </w:r>
      <w:r>
        <w:t xml:space="preserve">　</w:t>
      </w:r>
      <w:r w:rsidR="00FE6372">
        <w:rPr>
          <w:rFonts w:hint="eastAsia"/>
        </w:rPr>
        <w:br/>
      </w:r>
      <w:r>
        <w:rPr>
          <w:rFonts w:hint="eastAsia"/>
        </w:rPr>
        <w:t>(A)</w:t>
      </w:r>
      <w:r w:rsidRPr="006815BE">
        <w:t>相互挖角會</w:t>
      </w:r>
      <w:proofErr w:type="gramStart"/>
      <w:r w:rsidRPr="006815BE">
        <w:t>減損每一個</w:t>
      </w:r>
      <w:proofErr w:type="gramEnd"/>
      <w:r w:rsidRPr="006815BE">
        <w:t>球隊的經濟收益</w:t>
      </w:r>
      <w:r w:rsidR="00EB42D6">
        <w:rPr>
          <w:rFonts w:hint="eastAsia"/>
        </w:rPr>
        <w:tab/>
      </w:r>
      <w:r>
        <w:t>(B)</w:t>
      </w:r>
      <w:r w:rsidRPr="006815BE">
        <w:t>過度的挖角行為會對大聯盟造成外部性</w:t>
      </w:r>
      <w:r>
        <w:t xml:space="preserve">　</w:t>
      </w:r>
      <w:r w:rsidR="00FE6372">
        <w:rPr>
          <w:rFonts w:hint="eastAsia"/>
        </w:rPr>
        <w:br/>
      </w:r>
      <w:r>
        <w:t>(C)</w:t>
      </w:r>
      <w:r w:rsidRPr="006815BE">
        <w:t>頻繁挖角或轉讓會增加球隊的經營成本</w:t>
      </w:r>
      <w:r w:rsidR="00EB42D6">
        <w:rPr>
          <w:rFonts w:hint="eastAsia"/>
        </w:rPr>
        <w:tab/>
      </w:r>
      <w:r>
        <w:t>(D)</w:t>
      </w:r>
      <w:r w:rsidRPr="006815BE">
        <w:t>時常轉隊將會降低球員的人力資本累積</w:t>
      </w:r>
    </w:p>
    <w:p w:rsidR="00FE6372" w:rsidRPr="00FE6372" w:rsidRDefault="009570C4" w:rsidP="00FE6372">
      <w:pPr>
        <w:pStyle w:val="-5"/>
        <w:ind w:left="1207" w:hanging="1207"/>
      </w:pPr>
      <w:r w:rsidRPr="009570C4">
        <w:rPr>
          <w:rFonts w:eastAsia="微軟正黑體" w:hint="eastAsia"/>
          <w:b/>
        </w:rPr>
        <w:t>出　　處：</w:t>
      </w:r>
      <w:r w:rsidRPr="009570C4">
        <w:rPr>
          <w:rFonts w:eastAsia="微軟正黑體" w:hint="eastAsia"/>
          <w:b/>
        </w:rPr>
        <w:tab/>
      </w:r>
      <w:r w:rsidR="00FE6372" w:rsidRPr="00FE6372">
        <w:rPr>
          <w:rFonts w:hint="eastAsia"/>
        </w:rPr>
        <w:t>龍騰版公民與社會</w:t>
      </w:r>
      <w:r w:rsidR="00FE6372" w:rsidRPr="00FE6372">
        <w:rPr>
          <w:rFonts w:hint="eastAsia"/>
        </w:rPr>
        <w:t>4</w:t>
      </w:r>
      <w:r w:rsidR="00A55263">
        <w:rPr>
          <w:rFonts w:hint="eastAsia"/>
        </w:rPr>
        <w:t xml:space="preserve">　</w:t>
      </w:r>
      <w:r w:rsidR="00FE6372" w:rsidRPr="00FE6372">
        <w:rPr>
          <w:rFonts w:hint="eastAsia"/>
        </w:rPr>
        <w:t>第</w:t>
      </w:r>
      <w:r w:rsidR="00FE6372" w:rsidRPr="00FE6372">
        <w:rPr>
          <w:rFonts w:hint="eastAsia"/>
        </w:rPr>
        <w:t>5</w:t>
      </w:r>
      <w:r w:rsidR="00FE6372" w:rsidRPr="00FE6372">
        <w:rPr>
          <w:rFonts w:hint="eastAsia"/>
        </w:rPr>
        <w:t>章外部效果</w:t>
      </w:r>
    </w:p>
    <w:p w:rsidR="00FE6372" w:rsidRPr="00FE6372" w:rsidRDefault="009570C4" w:rsidP="00FE6372">
      <w:pPr>
        <w:pStyle w:val="-5"/>
        <w:ind w:left="1207" w:hanging="1207"/>
      </w:pPr>
      <w:r w:rsidRPr="009570C4">
        <w:rPr>
          <w:rFonts w:eastAsia="微軟正黑體" w:hint="eastAsia"/>
          <w:b/>
        </w:rPr>
        <w:t>答　　案：</w:t>
      </w:r>
      <w:r w:rsidRPr="009570C4">
        <w:rPr>
          <w:rFonts w:eastAsia="微軟正黑體" w:hint="eastAsia"/>
          <w:b/>
        </w:rPr>
        <w:tab/>
      </w:r>
      <w:r w:rsidR="00FE6372" w:rsidRPr="00FE6372">
        <w:rPr>
          <w:rFonts w:hint="eastAsia"/>
        </w:rPr>
        <w:t>(</w:t>
      </w:r>
      <w:r w:rsidR="00FE6372" w:rsidRPr="00FE6372">
        <w:t>B)</w:t>
      </w:r>
    </w:p>
    <w:p w:rsidR="00FE6372" w:rsidRPr="00FE6372" w:rsidRDefault="009570C4" w:rsidP="00FE6372">
      <w:pPr>
        <w:pStyle w:val="-5"/>
        <w:ind w:left="1207" w:hanging="1207"/>
      </w:pPr>
      <w:r w:rsidRPr="009570C4">
        <w:rPr>
          <w:rFonts w:eastAsia="微軟正黑體" w:hint="eastAsia"/>
          <w:b/>
        </w:rPr>
        <w:t>解　　析：</w:t>
      </w:r>
      <w:r w:rsidRPr="009570C4">
        <w:rPr>
          <w:rFonts w:eastAsia="微軟正黑體" w:hint="eastAsia"/>
          <w:b/>
        </w:rPr>
        <w:tab/>
      </w:r>
      <w:r w:rsidR="00FE6372" w:rsidRPr="00FE6372">
        <w:rPr>
          <w:rFonts w:hint="eastAsia"/>
        </w:rPr>
        <w:t>(</w:t>
      </w:r>
      <w:r w:rsidR="00FE6372" w:rsidRPr="00FE6372">
        <w:t>A)</w:t>
      </w:r>
      <w:r w:rsidR="00FE6372" w:rsidRPr="00FE6372">
        <w:rPr>
          <w:rFonts w:hint="eastAsia"/>
        </w:rPr>
        <w:t>相互挖角不見得會</w:t>
      </w:r>
      <w:proofErr w:type="gramStart"/>
      <w:r w:rsidR="00FE6372" w:rsidRPr="00FE6372">
        <w:rPr>
          <w:rFonts w:hint="eastAsia"/>
        </w:rPr>
        <w:t>減損每一個</w:t>
      </w:r>
      <w:proofErr w:type="gramEnd"/>
      <w:r w:rsidR="00FE6372" w:rsidRPr="00FE6372">
        <w:rPr>
          <w:rFonts w:hint="eastAsia"/>
        </w:rPr>
        <w:t>球隊的經濟收益，有可能挖角到明星球員的球隊會有更多的收益；</w:t>
      </w:r>
      <w:r w:rsidR="00FE6372" w:rsidRPr="00FE6372">
        <w:rPr>
          <w:rFonts w:hint="eastAsia"/>
        </w:rPr>
        <w:t>(</w:t>
      </w:r>
      <w:r w:rsidR="00FE6372" w:rsidRPr="00FE6372">
        <w:t>B)</w:t>
      </w:r>
      <w:r w:rsidR="00FE6372" w:rsidRPr="00FE6372">
        <w:rPr>
          <w:rFonts w:hint="eastAsia"/>
        </w:rPr>
        <w:t>過度挖角的行為會讓各球隊的實力懸殊，可能導致比賽變得不夠精彩、經濟效益減少，對大聯盟而言造成外部成本。因此，大聯盟才會以鉅額罰鍰來限制此行為，故選項</w:t>
      </w:r>
      <w:r w:rsidR="00FE6372" w:rsidRPr="00FE6372">
        <w:rPr>
          <w:rFonts w:hint="eastAsia"/>
        </w:rPr>
        <w:t>(</w:t>
      </w:r>
      <w:r w:rsidR="00FE6372" w:rsidRPr="00FE6372">
        <w:t>B)</w:t>
      </w:r>
      <w:r w:rsidR="00FE6372" w:rsidRPr="00FE6372">
        <w:t>正確</w:t>
      </w:r>
      <w:r w:rsidR="00FE6372" w:rsidRPr="00FE6372">
        <w:rPr>
          <w:rFonts w:hint="eastAsia"/>
        </w:rPr>
        <w:t>；</w:t>
      </w:r>
      <w:r w:rsidR="00FE6372" w:rsidRPr="00FE6372">
        <w:rPr>
          <w:rFonts w:hint="eastAsia"/>
        </w:rPr>
        <w:t>(</w:t>
      </w:r>
      <w:r w:rsidR="00FE6372" w:rsidRPr="00FE6372">
        <w:t>C)</w:t>
      </w:r>
      <w:r w:rsidR="00FE6372" w:rsidRPr="00FE6372">
        <w:rPr>
          <w:rFonts w:hint="eastAsia"/>
        </w:rPr>
        <w:t>球隊的經營成本有很多面向，球員的去留不至於是增加球隊經營成本的關鍵要素；</w:t>
      </w:r>
      <w:r w:rsidR="00FE6372" w:rsidRPr="00FE6372">
        <w:rPr>
          <w:rFonts w:hint="eastAsia"/>
        </w:rPr>
        <w:t>(</w:t>
      </w:r>
      <w:r w:rsidR="00FE6372" w:rsidRPr="00FE6372">
        <w:t>D)</w:t>
      </w:r>
      <w:r w:rsidR="00FE6372" w:rsidRPr="00FE6372">
        <w:rPr>
          <w:rFonts w:hint="eastAsia"/>
        </w:rPr>
        <w:t>對球員而言，只是在不同的球隊進行比賽而已，並不影響其人力資本的累積。</w:t>
      </w:r>
    </w:p>
    <w:p w:rsidR="00D37989" w:rsidRDefault="00FE6372"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87424" behindDoc="1" locked="0" layoutInCell="1" allowOverlap="1" wp14:anchorId="61DB117C" wp14:editId="2C3A9CF0">
                <wp:simplePos x="0" y="0"/>
                <wp:positionH relativeFrom="column">
                  <wp:posOffset>-1905</wp:posOffset>
                </wp:positionH>
                <wp:positionV relativeFrom="paragraph">
                  <wp:posOffset>180340</wp:posOffset>
                </wp:positionV>
                <wp:extent cx="6476400" cy="1656000"/>
                <wp:effectExtent l="0" t="0" r="635" b="1905"/>
                <wp:wrapNone/>
                <wp:docPr id="13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400" cy="16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14.2pt;width:509.95pt;height:130.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" fillcolor="#e6e6e6" stroked="f"/>
            </w:pict>
          </mc:Fallback>
        </mc:AlternateContent>
      </w:r>
      <w:r w:rsidR="00D37989">
        <w:rPr>
          <w:rStyle w:val="-4"/>
        </w:rPr>
        <w:t>4</w:t>
      </w:r>
      <w:r w:rsidR="00D37989">
        <w:rPr>
          <w:rStyle w:val="-4"/>
          <w:rFonts w:hint="eastAsia"/>
        </w:rPr>
        <w:t>5</w:t>
      </w:r>
      <w:r w:rsidR="00A55263">
        <w:rPr>
          <w:rFonts w:hint="eastAsia"/>
        </w:rPr>
        <w:tab/>
      </w:r>
      <w:proofErr w:type="gramStart"/>
      <w:r w:rsidR="00D37989" w:rsidRPr="006815BE">
        <w:t>依據題文</w:t>
      </w:r>
      <w:proofErr w:type="gramEnd"/>
      <w:r w:rsidR="00D37989" w:rsidRPr="006815BE">
        <w:t>，大聯盟球隊吸引球員加盟的程度高低，最可能與美、加兩國都市體系所具有的下列哪項特色有關？</w:t>
      </w:r>
      <w:r w:rsidR="00D37989">
        <w:t xml:space="preserve">　</w:t>
      </w:r>
      <w:r>
        <w:rPr>
          <w:rFonts w:hint="eastAsia"/>
        </w:rPr>
        <w:br/>
      </w:r>
      <w:r w:rsidR="00D37989">
        <w:rPr>
          <w:rFonts w:hint="eastAsia"/>
        </w:rPr>
        <w:t>(A)</w:t>
      </w:r>
      <w:r w:rsidR="00D37989" w:rsidRPr="006815BE">
        <w:t>交通便利有別，大都市較具有</w:t>
      </w:r>
      <w:proofErr w:type="gramStart"/>
      <w:r w:rsidR="00D37989" w:rsidRPr="006815BE">
        <w:t>通勤旅時較</w:t>
      </w:r>
      <w:proofErr w:type="gramEnd"/>
      <w:r w:rsidR="00D37989" w:rsidRPr="006815BE">
        <w:t>短現象</w:t>
      </w:r>
      <w:r w:rsidR="00D37989">
        <w:t xml:space="preserve">　</w:t>
      </w:r>
      <w:r>
        <w:rPr>
          <w:rFonts w:hint="eastAsia"/>
        </w:rPr>
        <w:br/>
      </w:r>
      <w:r w:rsidR="00D37989">
        <w:t>(B)</w:t>
      </w:r>
      <w:r w:rsidR="00D37989" w:rsidRPr="006815BE">
        <w:t>人口結構不同，大都市有較高比例藍領勞工球迷</w:t>
      </w:r>
      <w:r w:rsidR="00D37989">
        <w:t xml:space="preserve">　</w:t>
      </w:r>
      <w:r>
        <w:rPr>
          <w:rFonts w:hint="eastAsia"/>
        </w:rPr>
        <w:br/>
      </w:r>
      <w:r w:rsidR="00D37989">
        <w:t>(C)</w:t>
      </w:r>
      <w:r w:rsidR="00D37989" w:rsidRPr="006815BE">
        <w:t>都市階層不一，大都市通常擁有較高的生產總值</w:t>
      </w:r>
      <w:r w:rsidR="00D37989">
        <w:t xml:space="preserve">　</w:t>
      </w:r>
      <w:r>
        <w:rPr>
          <w:rFonts w:hint="eastAsia"/>
        </w:rPr>
        <w:br/>
      </w:r>
      <w:r w:rsidR="00D37989">
        <w:t>(D)</w:t>
      </w:r>
      <w:r w:rsidR="00D37989" w:rsidRPr="006815BE">
        <w:t>內部結構各異，大都市內部土地利用分區較完善</w:t>
      </w:r>
    </w:p>
    <w:p w:rsidR="00EB42D6" w:rsidRPr="0077747A" w:rsidRDefault="00EB42D6" w:rsidP="00EB42D6">
      <w:pPr>
        <w:pStyle w:val="-5"/>
        <w:ind w:left="1207" w:hanging="1207"/>
      </w:pPr>
      <w:r w:rsidRPr="00312EC0">
        <w:rPr>
          <w:rFonts w:eastAsia="微軟正黑體" w:hint="eastAsia"/>
          <w:b/>
        </w:rPr>
        <w:t>出　　處：</w:t>
      </w:r>
      <w:r w:rsidRPr="00312EC0">
        <w:rPr>
          <w:rFonts w:eastAsia="微軟正黑體" w:hint="eastAsia"/>
          <w:b/>
        </w:rPr>
        <w:tab/>
      </w:r>
      <w:r>
        <w:rPr>
          <w:rFonts w:hint="eastAsia"/>
        </w:rPr>
        <w:t>龍騰版高中地理</w:t>
      </w:r>
      <w:r>
        <w:rPr>
          <w:rFonts w:hint="eastAsia"/>
        </w:rPr>
        <w:t>2</w:t>
      </w:r>
      <w:r w:rsidRPr="0077747A">
        <w:rPr>
          <w:rFonts w:hint="eastAsia"/>
        </w:rPr>
        <w:t>第</w:t>
      </w:r>
      <w:r w:rsidRPr="0077747A">
        <w:rPr>
          <w:rFonts w:hint="eastAsia"/>
        </w:rPr>
        <w:t>13</w:t>
      </w:r>
      <w:r w:rsidRPr="0077747A">
        <w:rPr>
          <w:rFonts w:hint="eastAsia"/>
        </w:rPr>
        <w:t>章都市規模與都市問題</w:t>
      </w:r>
    </w:p>
    <w:p w:rsidR="00EB42D6" w:rsidRPr="0077747A" w:rsidRDefault="00EB42D6" w:rsidP="00EB42D6">
      <w:pPr>
        <w:pStyle w:val="-5"/>
        <w:ind w:left="1207" w:hanging="1207"/>
      </w:pPr>
      <w:r w:rsidRPr="00312EC0">
        <w:rPr>
          <w:rFonts w:eastAsia="微軟正黑體" w:hint="eastAsia"/>
          <w:b/>
        </w:rPr>
        <w:t>答　　案：</w:t>
      </w:r>
      <w:r w:rsidRPr="00312EC0">
        <w:rPr>
          <w:rFonts w:eastAsia="微軟正黑體" w:hint="eastAsia"/>
          <w:b/>
        </w:rPr>
        <w:tab/>
      </w:r>
      <w:r w:rsidR="007C6C6B">
        <w:rPr>
          <w:rFonts w:hint="eastAsia"/>
        </w:rPr>
        <w:t>(C)</w:t>
      </w:r>
    </w:p>
    <w:p w:rsidR="00EB42D6" w:rsidRPr="00EB42D6" w:rsidRDefault="00EB42D6" w:rsidP="00EB42D6">
      <w:pPr>
        <w:pStyle w:val="-5"/>
        <w:ind w:left="1207" w:hanging="1207"/>
      </w:pPr>
      <w:r w:rsidRPr="00312EC0">
        <w:rPr>
          <w:rFonts w:eastAsia="微軟正黑體" w:hint="eastAsia"/>
          <w:b/>
        </w:rPr>
        <w:t>解　　析：</w:t>
      </w:r>
      <w:r w:rsidRPr="00312EC0">
        <w:rPr>
          <w:rFonts w:eastAsia="微軟正黑體" w:hint="eastAsia"/>
          <w:b/>
        </w:rPr>
        <w:tab/>
      </w:r>
      <w:r w:rsidRPr="00632C77">
        <w:rPr>
          <w:rFonts w:hint="eastAsia"/>
        </w:rPr>
        <w:t>因為</w:t>
      </w:r>
      <w:r w:rsidRPr="0077747A">
        <w:rPr>
          <w:rFonts w:hint="eastAsia"/>
        </w:rPr>
        <w:t>都市階層不一</w:t>
      </w:r>
      <w:r>
        <w:rPr>
          <w:rFonts w:hint="eastAsia"/>
        </w:rPr>
        <w:t>，</w:t>
      </w:r>
      <w:r w:rsidRPr="00632C77">
        <w:rPr>
          <w:rFonts w:hint="eastAsia"/>
        </w:rPr>
        <w:t>一般</w:t>
      </w:r>
      <w:r w:rsidRPr="0077747A">
        <w:rPr>
          <w:rFonts w:hint="eastAsia"/>
        </w:rPr>
        <w:t>人口規模較大、密度較高的高階大型都市</w:t>
      </w:r>
      <w:r>
        <w:rPr>
          <w:rFonts w:hint="eastAsia"/>
        </w:rPr>
        <w:t>，</w:t>
      </w:r>
      <w:r w:rsidRPr="0077747A">
        <w:rPr>
          <w:rFonts w:hint="eastAsia"/>
        </w:rPr>
        <w:t>機能最複雜、服務範圍遍及全國甚至全球</w:t>
      </w:r>
      <w:r>
        <w:rPr>
          <w:rFonts w:hint="eastAsia"/>
        </w:rPr>
        <w:t>，</w:t>
      </w:r>
      <w:r w:rsidRPr="0077747A">
        <w:rPr>
          <w:rFonts w:hint="eastAsia"/>
        </w:rPr>
        <w:t>通常擁有較高的生產總值</w:t>
      </w:r>
      <w:r>
        <w:rPr>
          <w:rFonts w:hint="eastAsia"/>
        </w:rPr>
        <w:t>，</w:t>
      </w:r>
      <w:r w:rsidRPr="0077747A">
        <w:rPr>
          <w:rFonts w:hint="eastAsia"/>
        </w:rPr>
        <w:t>有能力以較高薪資吸引球員加盟。</w:t>
      </w:r>
      <w:r w:rsidRPr="00A96818">
        <w:rPr>
          <w:rFonts w:hint="eastAsia"/>
        </w:rPr>
        <w:t>(A)</w:t>
      </w:r>
      <w:proofErr w:type="gramStart"/>
      <w:r w:rsidRPr="00A96818">
        <w:rPr>
          <w:rFonts w:hint="eastAsia"/>
        </w:rPr>
        <w:t>通勤旅時是</w:t>
      </w:r>
      <w:proofErr w:type="gramEnd"/>
      <w:r w:rsidRPr="00A96818">
        <w:rPr>
          <w:rFonts w:hint="eastAsia"/>
        </w:rPr>
        <w:t>指上下班或上下學所需時間，球員受此影響不大；</w:t>
      </w:r>
      <w:r w:rsidRPr="00A96818">
        <w:rPr>
          <w:rFonts w:hint="eastAsia"/>
        </w:rPr>
        <w:t>(B)</w:t>
      </w:r>
      <w:r w:rsidRPr="00A96818">
        <w:rPr>
          <w:rFonts w:hint="eastAsia"/>
        </w:rPr>
        <w:t>大都市以金融業、服務業等第三級產業比例較高；</w:t>
      </w:r>
      <w:r w:rsidRPr="00A96818">
        <w:rPr>
          <w:rFonts w:hint="eastAsia"/>
        </w:rPr>
        <w:t>(D)</w:t>
      </w:r>
      <w:r w:rsidRPr="00A96818">
        <w:rPr>
          <w:rFonts w:hint="eastAsia"/>
        </w:rPr>
        <w:t>大都市球隊以高薪吸引球員，與土地利用分區無關。</w:t>
      </w:r>
    </w:p>
    <w:p w:rsidR="00FE6372" w:rsidRDefault="00FE6372" w:rsidP="00FE6372">
      <w:pPr>
        <w:pStyle w:val="-5"/>
        <w:ind w:left="1207" w:hanging="1207"/>
      </w:pPr>
    </w:p>
    <w:p w:rsidR="007C6C6B" w:rsidRDefault="007C6C6B" w:rsidP="00FE6372">
      <w:pPr>
        <w:pStyle w:val="-5"/>
        <w:ind w:left="1207" w:hanging="1207"/>
      </w:pPr>
    </w:p>
    <w:p w:rsidR="007C6C6B" w:rsidRPr="006815BE" w:rsidRDefault="007C6C6B" w:rsidP="00FE6372">
      <w:pPr>
        <w:pStyle w:val="-5"/>
        <w:ind w:left="1207" w:hanging="1207"/>
      </w:pPr>
    </w:p>
    <w:p w:rsidR="00FE6372" w:rsidRDefault="00FE6372" w:rsidP="00FE6372">
      <w:pPr>
        <w:pStyle w:val="-5"/>
        <w:ind w:left="1207" w:hanging="1207"/>
        <w:rPr>
          <w:u w:val="single"/>
        </w:rPr>
      </w:pPr>
      <w:r>
        <w:rPr>
          <w:u w:val="single"/>
        </w:rPr>
        <w:lastRenderedPageBreak/>
        <w:t>4</w:t>
      </w:r>
      <w:r>
        <w:rPr>
          <w:rFonts w:hint="eastAsia"/>
          <w:u w:val="single"/>
        </w:rPr>
        <w:t>6</w:t>
      </w:r>
      <w:r w:rsidRPr="008B2878">
        <w:rPr>
          <w:rFonts w:hint="eastAsia"/>
          <w:u w:val="single"/>
        </w:rPr>
        <w:t>-</w:t>
      </w:r>
      <w:r>
        <w:rPr>
          <w:u w:val="single"/>
        </w:rPr>
        <w:t>4</w:t>
      </w:r>
      <w:r>
        <w:rPr>
          <w:rFonts w:hint="eastAsia"/>
          <w:u w:val="single"/>
        </w:rPr>
        <w:t>7</w:t>
      </w:r>
      <w:r w:rsidRPr="008B2878">
        <w:rPr>
          <w:rFonts w:hint="eastAsia"/>
          <w:u w:val="single"/>
        </w:rPr>
        <w:t>為題組</w:t>
      </w:r>
    </w:p>
    <w:p w:rsidR="00FE6372" w:rsidRPr="006815BE" w:rsidRDefault="00FE6372" w:rsidP="00FE6372">
      <w:pPr>
        <w:pStyle w:val="ad"/>
      </w:pPr>
      <w:r w:rsidRPr="00AA5A2D">
        <w:rPr>
          <w:rFonts w:ascii="新細明體" w:hAnsi="新細明體" w:hint="eastAsia"/>
        </w:rPr>
        <w:t>◎</w:t>
      </w:r>
      <w:r w:rsidRPr="00830878">
        <w:tab/>
      </w:r>
      <w:r w:rsidRPr="006815BE">
        <w:t>智慧財產權原在鼓勵研發創新，但有時會降低經濟效率，例如一些開發中國家授予國際大藥廠抗愛滋病毒藥物專利權之後，一旦國內感染人口日益增加，許多患者將無法負擔高額的藥價。因此，巴西、泰國等政府便曾經採取「強制授權」，強制國際大藥廠在一定期間內無償或以低價授權國內廠商生產特定藥品，導致國際大藥廠蒙受損失。廠商與政府立場不同，若雙方無法調解，得由國際仲裁介入。請問：</w:t>
      </w:r>
    </w:p>
    <w:p w:rsidR="00FE6372" w:rsidRDefault="00FE6372"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703808" behindDoc="1" locked="0" layoutInCell="1" allowOverlap="1" wp14:anchorId="5FA36353" wp14:editId="1A265394">
                <wp:simplePos x="0" y="0"/>
                <wp:positionH relativeFrom="column">
                  <wp:posOffset>0</wp:posOffset>
                </wp:positionH>
                <wp:positionV relativeFrom="paragraph">
                  <wp:posOffset>0</wp:posOffset>
                </wp:positionV>
                <wp:extent cx="6480000" cy="1476000"/>
                <wp:effectExtent l="0" t="0" r="0" b="0"/>
                <wp:wrapNone/>
                <wp:docPr id="13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116.2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" fillcolor="#e6e6e6" stroked="f"/>
            </w:pict>
          </mc:Fallback>
        </mc:AlternateContent>
      </w:r>
      <w:r>
        <w:rPr>
          <w:rStyle w:val="-4"/>
        </w:rPr>
        <w:t>46</w:t>
      </w:r>
      <w:r w:rsidR="00A55263">
        <w:tab/>
      </w:r>
      <w:r w:rsidRPr="006815BE">
        <w:t>依上所述，有關抗愛滋病毒藥物專利的智慧財產權會降低經濟效率的主要原因為何？</w:t>
      </w:r>
      <w:r>
        <w:rPr>
          <w:rFonts w:hint="eastAsia"/>
        </w:rPr>
        <w:br/>
        <w:t>(A)</w:t>
      </w:r>
      <w:r w:rsidRPr="006815BE">
        <w:t>政府下令多家廠商加入生產行列，形成生產資源的浪費</w:t>
      </w:r>
      <w:r>
        <w:t xml:space="preserve">　</w:t>
      </w:r>
      <w:r>
        <w:rPr>
          <w:rFonts w:hint="eastAsia"/>
        </w:rPr>
        <w:br/>
        <w:t>(B)</w:t>
      </w:r>
      <w:r w:rsidRPr="006815BE">
        <w:t>強制授權是一種政府干預，會使國際藥廠蒙受巨大損失</w:t>
      </w:r>
      <w:r>
        <w:t xml:space="preserve">　</w:t>
      </w:r>
      <w:r>
        <w:rPr>
          <w:rFonts w:hint="eastAsia"/>
        </w:rPr>
        <w:br/>
        <w:t>(C)</w:t>
      </w:r>
      <w:r w:rsidRPr="006815BE">
        <w:t>智慧財產權使許多患者無法負擔藥價，減少市場交易數量</w:t>
      </w:r>
      <w:r>
        <w:t xml:space="preserve">　</w:t>
      </w:r>
      <w:r>
        <w:rPr>
          <w:rFonts w:hint="eastAsia"/>
        </w:rPr>
        <w:br/>
        <w:t>(D)</w:t>
      </w:r>
      <w:r w:rsidRPr="006815BE">
        <w:t>國際大藥廠與開發中國家的矛盾擴大，消耗國際仲裁資源</w:t>
      </w:r>
    </w:p>
    <w:p w:rsidR="00FE6372" w:rsidRPr="00235D4E" w:rsidRDefault="009570C4" w:rsidP="00FE6372">
      <w:pPr>
        <w:pStyle w:val="-5"/>
        <w:ind w:left="1207" w:hanging="1207"/>
      </w:pPr>
      <w:r w:rsidRPr="009570C4">
        <w:rPr>
          <w:rFonts w:eastAsia="微軟正黑體" w:hint="eastAsia"/>
          <w:b/>
        </w:rPr>
        <w:t>出　　處：</w:t>
      </w:r>
      <w:r w:rsidRPr="009570C4">
        <w:rPr>
          <w:rFonts w:eastAsia="微軟正黑體" w:hint="eastAsia"/>
          <w:b/>
        </w:rPr>
        <w:tab/>
      </w:r>
      <w:r w:rsidR="00FE6372" w:rsidRPr="00235D4E">
        <w:rPr>
          <w:rFonts w:hint="eastAsia"/>
        </w:rPr>
        <w:t>龍騰版公民與社會</w:t>
      </w:r>
      <w:r w:rsidR="00FE6372" w:rsidRPr="00235D4E">
        <w:rPr>
          <w:rFonts w:hint="eastAsia"/>
        </w:rPr>
        <w:t>4</w:t>
      </w:r>
      <w:r w:rsidR="00A55263">
        <w:rPr>
          <w:rFonts w:hint="eastAsia"/>
        </w:rPr>
        <w:t xml:space="preserve">　</w:t>
      </w:r>
      <w:r w:rsidR="00FE6372" w:rsidRPr="00235D4E">
        <w:rPr>
          <w:rFonts w:hint="eastAsia"/>
        </w:rPr>
        <w:t>第</w:t>
      </w:r>
      <w:r w:rsidR="00FE6372" w:rsidRPr="00235D4E">
        <w:rPr>
          <w:rFonts w:hint="eastAsia"/>
        </w:rPr>
        <w:t>2</w:t>
      </w:r>
      <w:r w:rsidR="00FE6372" w:rsidRPr="00235D4E">
        <w:rPr>
          <w:rFonts w:hint="eastAsia"/>
        </w:rPr>
        <w:t>章市場機能</w:t>
      </w:r>
    </w:p>
    <w:p w:rsidR="00FE6372" w:rsidRPr="00235D4E" w:rsidRDefault="009570C4" w:rsidP="00FE6372">
      <w:pPr>
        <w:pStyle w:val="-5"/>
        <w:ind w:left="1207" w:hanging="1207"/>
      </w:pPr>
      <w:r w:rsidRPr="009570C4">
        <w:rPr>
          <w:rFonts w:eastAsia="微軟正黑體" w:hint="eastAsia"/>
          <w:b/>
        </w:rPr>
        <w:t>答　　案：</w:t>
      </w:r>
      <w:r w:rsidRPr="009570C4">
        <w:rPr>
          <w:rFonts w:eastAsia="微軟正黑體" w:hint="eastAsia"/>
          <w:b/>
        </w:rPr>
        <w:tab/>
      </w:r>
      <w:r w:rsidR="00FE6372" w:rsidRPr="00235D4E">
        <w:rPr>
          <w:rFonts w:hint="eastAsia"/>
        </w:rPr>
        <w:t>(</w:t>
      </w:r>
      <w:r w:rsidR="00FE6372" w:rsidRPr="00235D4E">
        <w:t>C)</w:t>
      </w:r>
    </w:p>
    <w:p w:rsidR="00FE6372" w:rsidRDefault="009570C4" w:rsidP="00FE6372">
      <w:pPr>
        <w:pStyle w:val="-5"/>
        <w:ind w:left="1207" w:hanging="1207"/>
      </w:pPr>
      <w:r w:rsidRPr="009570C4">
        <w:rPr>
          <w:rFonts w:eastAsia="微軟正黑體" w:hint="eastAsia"/>
          <w:b/>
        </w:rPr>
        <w:t>解　　析：</w:t>
      </w:r>
      <w:r w:rsidRPr="009570C4">
        <w:rPr>
          <w:rFonts w:eastAsia="微軟正黑體" w:hint="eastAsia"/>
          <w:b/>
        </w:rPr>
        <w:tab/>
      </w:r>
      <w:r w:rsidR="00FE6372" w:rsidRPr="00235D4E">
        <w:rPr>
          <w:rFonts w:hint="eastAsia"/>
        </w:rPr>
        <w:t>國際大藥廠具有抗愛滋病毒藥物的專利權，意</w:t>
      </w:r>
      <w:proofErr w:type="gramStart"/>
      <w:r w:rsidR="00FE6372" w:rsidRPr="00235D4E">
        <w:rPr>
          <w:rFonts w:hint="eastAsia"/>
        </w:rPr>
        <w:t>謂著</w:t>
      </w:r>
      <w:proofErr w:type="gramEnd"/>
      <w:r w:rsidR="00FE6372" w:rsidRPr="00235D4E">
        <w:rPr>
          <w:rFonts w:hint="eastAsia"/>
        </w:rPr>
        <w:t>在專利期間必須支付授權費用才能取得藥物，最後可能導致市場交易數量少於社會</w:t>
      </w:r>
      <w:proofErr w:type="gramStart"/>
      <w:r w:rsidR="00FE6372" w:rsidRPr="00235D4E">
        <w:rPr>
          <w:rFonts w:hint="eastAsia"/>
        </w:rPr>
        <w:t>最</w:t>
      </w:r>
      <w:proofErr w:type="gramEnd"/>
      <w:r w:rsidR="00FE6372" w:rsidRPr="00235D4E">
        <w:rPr>
          <w:rFonts w:hint="eastAsia"/>
        </w:rPr>
        <w:t>適數量。</w:t>
      </w:r>
    </w:p>
    <w:p w:rsidR="00FE6372" w:rsidRDefault="00FE6372" w:rsidP="00D941EC">
      <w:pPr>
        <w:pStyle w:val="-2"/>
        <w:spacing w:before="400" w:afterLines="0" w:after="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704832" behindDoc="1" locked="0" layoutInCell="1" allowOverlap="1" wp14:anchorId="1347E2C9" wp14:editId="47D4078B">
                <wp:simplePos x="0" y="0"/>
                <wp:positionH relativeFrom="column">
                  <wp:posOffset>-1270</wp:posOffset>
                </wp:positionH>
                <wp:positionV relativeFrom="paragraph">
                  <wp:posOffset>180340</wp:posOffset>
                </wp:positionV>
                <wp:extent cx="6476400" cy="3564000"/>
                <wp:effectExtent l="0" t="0" r="635" b="0"/>
                <wp:wrapNone/>
                <wp:docPr id="13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400" cy="3564000"/>
                        </a:xfrm>
                        <a:prstGeom prst="roundRect">
                          <a:avLst>
                            <a:gd name="adj" fmla="val 3280"/>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pt;margin-top:14.2pt;width:509.95pt;height:280.6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" fillcolor="#e6e6e6" stroked="f"/>
            </w:pict>
          </mc:Fallback>
        </mc:AlternateContent>
      </w:r>
      <w:r>
        <w:rPr>
          <w:rStyle w:val="-4"/>
        </w:rPr>
        <w:t>4</w:t>
      </w:r>
      <w:r>
        <w:rPr>
          <w:rStyle w:val="-4"/>
          <w:rFonts w:hint="eastAsia"/>
        </w:rPr>
        <w:t>7</w:t>
      </w:r>
      <w:r w:rsidR="00A55263">
        <w:tab/>
      </w:r>
      <w:r w:rsidRPr="006815BE">
        <w:t>下列為四種主題的分布圖。其中哪張分布圖的國家群，因成年人</w:t>
      </w:r>
      <w:proofErr w:type="gramStart"/>
      <w:r w:rsidRPr="006815BE">
        <w:t>罹</w:t>
      </w:r>
      <w:proofErr w:type="gramEnd"/>
      <w:r w:rsidRPr="006815BE">
        <w:t>患上文中該疾病的比例偏高，且致死率亦高，或許也可考慮採用強制授權的做法，來降低病患負擔？</w:t>
      </w:r>
    </w:p>
    <w:p w:rsidR="0095642F" w:rsidRDefault="00FE6372" w:rsidP="00206328">
      <w:pPr>
        <w:pStyle w:val="-2"/>
        <w:spacing w:beforeLines="0" w:before="0" w:afterLines="0" w:after="0"/>
        <w:ind w:leftChars="290" w:left="998" w:right="232" w:hanging="325"/>
        <w:textAlignment w:val="top"/>
      </w:pPr>
      <w:r>
        <w:rPr>
          <w:rFonts w:hint="eastAsia"/>
        </w:rPr>
        <w:t>(A)</w:t>
      </w:r>
      <w:r w:rsidR="00206328">
        <w:rPr>
          <w:rFonts w:hint="eastAsia"/>
          <w:noProof/>
        </w:rPr>
        <w:drawing>
          <wp:inline distT="0" distB="0" distL="0" distR="0">
            <wp:extent cx="2352675" cy="1304925"/>
            <wp:effectExtent l="0" t="0" r="9525" b="952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A.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52675" cy="1304925"/>
                    </a:xfrm>
                    <a:prstGeom prst="rect">
                      <a:avLst/>
                    </a:prstGeom>
                  </pic:spPr>
                </pic:pic>
              </a:graphicData>
            </a:graphic>
          </wp:inline>
        </w:drawing>
      </w:r>
      <w:r>
        <w:rPr>
          <w:rFonts w:hint="eastAsia"/>
        </w:rPr>
        <w:t xml:space="preserve">　</w:t>
      </w:r>
      <w:r>
        <w:rPr>
          <w:rFonts w:hint="eastAsia"/>
        </w:rPr>
        <w:t>(B)</w:t>
      </w:r>
      <w:r w:rsidR="00206328">
        <w:rPr>
          <w:rFonts w:hint="eastAsia"/>
          <w:noProof/>
        </w:rPr>
        <w:drawing>
          <wp:inline distT="0" distB="0" distL="0" distR="0">
            <wp:extent cx="2352675" cy="1304925"/>
            <wp:effectExtent l="0" t="0" r="9525" b="952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B.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52675" cy="1304925"/>
                    </a:xfrm>
                    <a:prstGeom prst="rect">
                      <a:avLst/>
                    </a:prstGeom>
                  </pic:spPr>
                </pic:pic>
              </a:graphicData>
            </a:graphic>
          </wp:inline>
        </w:drawing>
      </w:r>
      <w:r>
        <w:rPr>
          <w:rFonts w:hint="eastAsia"/>
        </w:rPr>
        <w:t xml:space="preserve">　</w:t>
      </w:r>
    </w:p>
    <w:p w:rsidR="00FE6372" w:rsidRPr="006815BE" w:rsidRDefault="00FE6372" w:rsidP="009E6F59">
      <w:pPr>
        <w:pStyle w:val="a9"/>
        <w:snapToGrid w:val="0"/>
        <w:ind w:leftChars="290" w:left="673"/>
        <w:textAlignment w:val="top"/>
      </w:pPr>
      <w:r>
        <w:rPr>
          <w:rFonts w:hint="eastAsia"/>
        </w:rPr>
        <w:t>(C)</w:t>
      </w:r>
      <w:r w:rsidR="00206328">
        <w:rPr>
          <w:rFonts w:hint="eastAsia"/>
          <w:noProof/>
        </w:rPr>
        <w:drawing>
          <wp:inline distT="0" distB="0" distL="0" distR="0">
            <wp:extent cx="2352675" cy="1304925"/>
            <wp:effectExtent l="0" t="0" r="9525" b="952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C.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52675" cy="1304925"/>
                    </a:xfrm>
                    <a:prstGeom prst="rect">
                      <a:avLst/>
                    </a:prstGeom>
                  </pic:spPr>
                </pic:pic>
              </a:graphicData>
            </a:graphic>
          </wp:inline>
        </w:drawing>
      </w:r>
      <w:r>
        <w:rPr>
          <w:rFonts w:hint="eastAsia"/>
        </w:rPr>
        <w:t xml:space="preserve">　</w:t>
      </w:r>
      <w:r>
        <w:rPr>
          <w:rFonts w:hint="eastAsia"/>
        </w:rPr>
        <w:t>(D)</w:t>
      </w:r>
      <w:r w:rsidR="00206328">
        <w:rPr>
          <w:noProof/>
        </w:rPr>
        <w:drawing>
          <wp:inline distT="0" distB="0" distL="0" distR="0">
            <wp:extent cx="2352675" cy="1304925"/>
            <wp:effectExtent l="0" t="0" r="9525" b="952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D.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52675" cy="1304925"/>
                    </a:xfrm>
                    <a:prstGeom prst="rect">
                      <a:avLst/>
                    </a:prstGeom>
                  </pic:spPr>
                </pic:pic>
              </a:graphicData>
            </a:graphic>
          </wp:inline>
        </w:drawing>
      </w:r>
    </w:p>
    <w:p w:rsidR="007C6C6B" w:rsidRDefault="007C6C6B">
      <w:pPr>
        <w:widowControl/>
        <w:jc w:val="left"/>
        <w:rPr>
          <w:rFonts w:eastAsia="微軟正黑體"/>
          <w:b/>
        </w:rPr>
      </w:pPr>
      <w:r>
        <w:rPr>
          <w:rFonts w:eastAsia="微軟正黑體"/>
          <w:b/>
        </w:rPr>
        <w:br w:type="page"/>
      </w:r>
    </w:p>
    <w:p w:rsidR="0053336A" w:rsidRPr="0077747A" w:rsidRDefault="0053336A" w:rsidP="0053336A">
      <w:pPr>
        <w:pStyle w:val="-5"/>
        <w:ind w:left="1207" w:hanging="1207"/>
      </w:pPr>
      <w:r w:rsidRPr="00312EC0">
        <w:rPr>
          <w:rFonts w:eastAsia="微軟正黑體" w:hint="eastAsia"/>
          <w:b/>
        </w:rPr>
        <w:lastRenderedPageBreak/>
        <w:t>出　　處：</w:t>
      </w:r>
      <w:r w:rsidRPr="00312EC0">
        <w:rPr>
          <w:rFonts w:eastAsia="微軟正黑體" w:hint="eastAsia"/>
          <w:b/>
        </w:rPr>
        <w:tab/>
      </w:r>
      <w:r w:rsidRPr="0077747A">
        <w:t>龍騰版</w:t>
      </w:r>
      <w:r>
        <w:t>高中</w:t>
      </w:r>
      <w:r w:rsidRPr="0077747A">
        <w:t>地理</w:t>
      </w:r>
      <w:r w:rsidRPr="0077747A">
        <w:rPr>
          <w:rFonts w:hint="eastAsia"/>
        </w:rPr>
        <w:t>1</w:t>
      </w:r>
      <w:r w:rsidR="00A170F6">
        <w:rPr>
          <w:rFonts w:hint="eastAsia"/>
        </w:rPr>
        <w:t xml:space="preserve">　</w:t>
      </w:r>
      <w:r w:rsidRPr="0077747A">
        <w:t>第</w:t>
      </w:r>
      <w:r>
        <w:rPr>
          <w:rFonts w:hint="eastAsia"/>
        </w:rPr>
        <w:t>4</w:t>
      </w:r>
      <w:r w:rsidRPr="0077747A">
        <w:t>章</w:t>
      </w:r>
      <w:r w:rsidRPr="00632C77">
        <w:rPr>
          <w:rFonts w:hint="eastAsia"/>
        </w:rPr>
        <w:t>地理資訊</w:t>
      </w:r>
      <w:r>
        <w:t>、</w:t>
      </w:r>
      <w:r w:rsidRPr="0077747A">
        <w:t>地理</w:t>
      </w:r>
      <w:r>
        <w:t>4</w:t>
      </w:r>
      <w:r w:rsidRPr="0077747A">
        <w:t>第</w:t>
      </w:r>
      <w:r w:rsidRPr="0077747A">
        <w:t>2</w:t>
      </w:r>
      <w:r w:rsidRPr="0077747A">
        <w:t>章非洲</w:t>
      </w:r>
      <w:r>
        <w:t>（</w:t>
      </w:r>
      <w:r w:rsidRPr="0077747A">
        <w:t>二</w:t>
      </w:r>
      <w:r>
        <w:t>）</w:t>
      </w:r>
    </w:p>
    <w:p w:rsidR="0053336A" w:rsidRPr="0077747A" w:rsidRDefault="0053336A" w:rsidP="0053336A">
      <w:pPr>
        <w:pStyle w:val="-5"/>
        <w:ind w:left="1207" w:hanging="1207"/>
      </w:pPr>
      <w:r w:rsidRPr="00312EC0">
        <w:rPr>
          <w:rFonts w:eastAsia="微軟正黑體" w:hint="eastAsia"/>
          <w:b/>
        </w:rPr>
        <w:t>答　　案：</w:t>
      </w:r>
      <w:r w:rsidRPr="00312EC0">
        <w:rPr>
          <w:rFonts w:eastAsia="微軟正黑體" w:hint="eastAsia"/>
          <w:b/>
        </w:rPr>
        <w:tab/>
      </w:r>
      <w:r w:rsidR="007C6C6B">
        <w:rPr>
          <w:rFonts w:hint="eastAsia"/>
        </w:rPr>
        <w:t>(D)</w:t>
      </w:r>
    </w:p>
    <w:p w:rsidR="0053336A" w:rsidRDefault="0053336A" w:rsidP="0053336A">
      <w:pPr>
        <w:pStyle w:val="-5"/>
        <w:ind w:left="1207" w:hanging="1207"/>
      </w:pPr>
      <w:r w:rsidRPr="00312EC0">
        <w:rPr>
          <w:rFonts w:eastAsia="微軟正黑體" w:hint="eastAsia"/>
          <w:b/>
        </w:rPr>
        <w:t>解　　析：</w:t>
      </w:r>
      <w:r w:rsidRPr="00312EC0">
        <w:rPr>
          <w:rFonts w:eastAsia="微軟正黑體" w:hint="eastAsia"/>
          <w:b/>
        </w:rPr>
        <w:tab/>
      </w:r>
      <w:r w:rsidRPr="0077747A">
        <w:rPr>
          <w:rFonts w:hint="eastAsia"/>
        </w:rPr>
        <w:t>全球之中，南部非洲的成人</w:t>
      </w:r>
      <w:proofErr w:type="gramStart"/>
      <w:r w:rsidRPr="0077747A">
        <w:rPr>
          <w:rFonts w:hint="eastAsia"/>
        </w:rPr>
        <w:t>愛滋病罹</w:t>
      </w:r>
      <w:proofErr w:type="gramEnd"/>
      <w:r w:rsidRPr="0077747A">
        <w:rPr>
          <w:rFonts w:hint="eastAsia"/>
        </w:rPr>
        <w:t>病率、致死率皆較高，故選擇主要分布地區位在南部非洲的</w:t>
      </w:r>
      <w:r>
        <w:rPr>
          <w:rFonts w:hint="eastAsia"/>
        </w:rPr>
        <w:t>(D)</w:t>
      </w:r>
      <w:r w:rsidRPr="0077747A">
        <w:rPr>
          <w:rFonts w:hint="eastAsia"/>
        </w:rPr>
        <w:t>。</w:t>
      </w:r>
      <w:r w:rsidRPr="00A96818">
        <w:rPr>
          <w:rFonts w:hint="eastAsia"/>
        </w:rPr>
        <w:t>(A)</w:t>
      </w:r>
      <w:r w:rsidRPr="00A96818">
        <w:rPr>
          <w:rFonts w:hint="eastAsia"/>
        </w:rPr>
        <w:t>分布國家範圍包括了澳洲，但是澳洲為已開發國家，並未有</w:t>
      </w:r>
      <w:proofErr w:type="gramStart"/>
      <w:r w:rsidRPr="00A96818">
        <w:rPr>
          <w:rFonts w:hint="eastAsia"/>
        </w:rPr>
        <w:t>愛滋病罹</w:t>
      </w:r>
      <w:proofErr w:type="gramEnd"/>
      <w:r w:rsidRPr="00A96818">
        <w:rPr>
          <w:rFonts w:hint="eastAsia"/>
        </w:rPr>
        <w:t>病率高的現象；</w:t>
      </w:r>
      <w:r w:rsidRPr="00A96818">
        <w:rPr>
          <w:rFonts w:hint="eastAsia"/>
        </w:rPr>
        <w:t>(B)</w:t>
      </w:r>
      <w:r w:rsidRPr="00A96818">
        <w:rPr>
          <w:rFonts w:hint="eastAsia"/>
        </w:rPr>
        <w:t>分布國家範圍除了南非、西非，還包括部分東南亞國家、中亞地區及俄羅斯，但是東南亞國家</w:t>
      </w:r>
      <w:proofErr w:type="gramStart"/>
      <w:r w:rsidRPr="00A96818">
        <w:rPr>
          <w:rFonts w:hint="eastAsia"/>
        </w:rPr>
        <w:t>愛滋病</w:t>
      </w:r>
      <w:proofErr w:type="gramEnd"/>
      <w:r w:rsidRPr="00A96818">
        <w:rPr>
          <w:rFonts w:hint="eastAsia"/>
        </w:rPr>
        <w:t>最為嚴重的是泰國，</w:t>
      </w:r>
      <w:proofErr w:type="gramStart"/>
      <w:r w:rsidRPr="00A96818">
        <w:rPr>
          <w:rFonts w:hint="eastAsia"/>
        </w:rPr>
        <w:t>而非圖中的</w:t>
      </w:r>
      <w:proofErr w:type="gramEnd"/>
      <w:r w:rsidRPr="00A96818">
        <w:rPr>
          <w:rFonts w:hint="eastAsia"/>
        </w:rPr>
        <w:t>寮國和柬埔寨；</w:t>
      </w:r>
      <w:r w:rsidRPr="00A96818">
        <w:rPr>
          <w:rFonts w:hint="eastAsia"/>
        </w:rPr>
        <w:t>(C)</w:t>
      </w:r>
      <w:r w:rsidRPr="00A96818">
        <w:rPr>
          <w:rFonts w:hint="eastAsia"/>
        </w:rPr>
        <w:t>分布國家雖有包括南非，但是阿拉伯半島為病例極少的地方，故不能選。</w:t>
      </w:r>
    </w:p>
    <w:p w:rsidR="00967167" w:rsidRPr="0053336A" w:rsidRDefault="00967167" w:rsidP="00206328">
      <w:pPr>
        <w:widowControl/>
        <w:snapToGrid w:val="0"/>
        <w:spacing w:line="120" w:lineRule="auto"/>
        <w:jc w:val="left"/>
      </w:pPr>
    </w:p>
    <w:p w:rsidR="00D37989" w:rsidRDefault="00D37989" w:rsidP="00D37989">
      <w:pPr>
        <w:pStyle w:val="-5"/>
        <w:ind w:left="1207" w:hanging="1207"/>
        <w:rPr>
          <w:u w:val="single"/>
        </w:rPr>
      </w:pPr>
      <w:r>
        <w:rPr>
          <w:u w:val="single"/>
        </w:rPr>
        <w:t>4</w:t>
      </w:r>
      <w:r>
        <w:rPr>
          <w:rFonts w:hint="eastAsia"/>
          <w:u w:val="single"/>
        </w:rPr>
        <w:t>8</w:t>
      </w:r>
      <w:r w:rsidRPr="008B2878">
        <w:rPr>
          <w:rFonts w:hint="eastAsia"/>
          <w:u w:val="single"/>
        </w:rPr>
        <w:t>-</w:t>
      </w:r>
      <w:r>
        <w:rPr>
          <w:u w:val="single"/>
        </w:rPr>
        <w:t>4</w:t>
      </w:r>
      <w:r>
        <w:rPr>
          <w:rFonts w:hint="eastAsia"/>
          <w:u w:val="single"/>
        </w:rPr>
        <w:t>9</w:t>
      </w:r>
      <w:r w:rsidRPr="008B2878">
        <w:rPr>
          <w:rFonts w:hint="eastAsia"/>
          <w:u w:val="single"/>
        </w:rPr>
        <w:t>為題組</w:t>
      </w:r>
    </w:p>
    <w:p w:rsidR="00D37989" w:rsidRPr="006815BE" w:rsidRDefault="00D37989" w:rsidP="00D37989">
      <w:pPr>
        <w:pStyle w:val="ad"/>
      </w:pPr>
      <w:r w:rsidRPr="00AA5A2D">
        <w:rPr>
          <w:rFonts w:ascii="新細明體" w:hAnsi="新細明體" w:hint="eastAsia"/>
        </w:rPr>
        <w:t>◎</w:t>
      </w:r>
      <w:r w:rsidRPr="00830878">
        <w:tab/>
      </w:r>
      <w:proofErr w:type="gramStart"/>
      <w:r w:rsidRPr="006815BE">
        <w:t>某市許多傘</w:t>
      </w:r>
      <w:proofErr w:type="gramEnd"/>
      <w:r w:rsidRPr="006815BE">
        <w:t>具店都打出「晴天九折，</w:t>
      </w:r>
      <w:proofErr w:type="gramStart"/>
      <w:r w:rsidRPr="006815BE">
        <w:t>雨天沒折</w:t>
      </w:r>
      <w:proofErr w:type="gramEnd"/>
      <w:r w:rsidRPr="006815BE">
        <w:t>」的廣告標語。請問：</w:t>
      </w:r>
    </w:p>
    <w:p w:rsidR="00D37989" w:rsidRPr="006815BE" w:rsidRDefault="00D37989"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89472" behindDoc="1" locked="0" layoutInCell="1" allowOverlap="1" wp14:anchorId="1BA6D01E" wp14:editId="698AC13F">
                <wp:simplePos x="0" y="0"/>
                <wp:positionH relativeFrom="column">
                  <wp:posOffset>0</wp:posOffset>
                </wp:positionH>
                <wp:positionV relativeFrom="paragraph">
                  <wp:posOffset>0</wp:posOffset>
                </wp:positionV>
                <wp:extent cx="6480000" cy="1476000"/>
                <wp:effectExtent l="0" t="0" r="0" b="0"/>
                <wp:wrapNone/>
                <wp:docPr id="13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47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116.2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" fillcolor="#e6e6e6" stroked="f"/>
            </w:pict>
          </mc:Fallback>
        </mc:AlternateContent>
      </w:r>
      <w:r>
        <w:rPr>
          <w:rStyle w:val="-4"/>
        </w:rPr>
        <w:t>4</w:t>
      </w:r>
      <w:r>
        <w:rPr>
          <w:rStyle w:val="-4"/>
          <w:rFonts w:hint="eastAsia"/>
        </w:rPr>
        <w:t>8</w:t>
      </w:r>
      <w:r w:rsidR="00537B0B">
        <w:tab/>
      </w:r>
      <w:r w:rsidRPr="006815BE">
        <w:t>傘具店只在晴天打九折，主要是基於下列何種考量？</w:t>
      </w:r>
      <w:r>
        <w:t xml:space="preserve">　</w:t>
      </w:r>
      <w:r w:rsidR="00256B1B">
        <w:rPr>
          <w:rFonts w:hint="eastAsia"/>
        </w:rPr>
        <w:br/>
      </w:r>
      <w:r>
        <w:rPr>
          <w:rFonts w:hint="eastAsia"/>
        </w:rPr>
        <w:t>(A)</w:t>
      </w:r>
      <w:proofErr w:type="gramStart"/>
      <w:r w:rsidRPr="006815BE">
        <w:t>與其他傘具</w:t>
      </w:r>
      <w:proofErr w:type="gramEnd"/>
      <w:r w:rsidRPr="006815BE">
        <w:t>店進行價格競爭，以便維持更穩定的獲利來源</w:t>
      </w:r>
      <w:r>
        <w:t xml:space="preserve">　</w:t>
      </w:r>
      <w:r w:rsidR="00256B1B">
        <w:rPr>
          <w:rFonts w:hint="eastAsia"/>
        </w:rPr>
        <w:br/>
      </w:r>
      <w:r>
        <w:t>(B)</w:t>
      </w:r>
      <w:r w:rsidRPr="006815BE">
        <w:t>透過需求量與價格的負向關係，試圖增加交易量提升獲利</w:t>
      </w:r>
      <w:r>
        <w:t xml:space="preserve">　</w:t>
      </w:r>
      <w:r w:rsidR="00256B1B">
        <w:rPr>
          <w:rFonts w:hint="eastAsia"/>
        </w:rPr>
        <w:br/>
      </w:r>
      <w:r>
        <w:rPr>
          <w:rFonts w:hint="eastAsia"/>
        </w:rPr>
        <w:t>(C)</w:t>
      </w:r>
      <w:r w:rsidRPr="006815BE">
        <w:t>希望透過價格的調整，避免天氣不確定所帶來的市場失靈</w:t>
      </w:r>
      <w:r>
        <w:t xml:space="preserve">　</w:t>
      </w:r>
      <w:r w:rsidR="00256B1B">
        <w:rPr>
          <w:rFonts w:hint="eastAsia"/>
        </w:rPr>
        <w:br/>
      </w:r>
      <w:r>
        <w:t>(D)</w:t>
      </w:r>
      <w:r w:rsidRPr="006815BE">
        <w:t>試圖提高晴天時的市場供給，讓市場出現一個新的均衡點</w:t>
      </w:r>
    </w:p>
    <w:p w:rsidR="00256B1B" w:rsidRPr="00256B1B" w:rsidRDefault="009570C4" w:rsidP="00256B1B">
      <w:pPr>
        <w:pStyle w:val="-5"/>
        <w:ind w:left="1207" w:hanging="1207"/>
      </w:pPr>
      <w:r w:rsidRPr="009570C4">
        <w:rPr>
          <w:rFonts w:eastAsia="微軟正黑體" w:hint="eastAsia"/>
          <w:b/>
        </w:rPr>
        <w:t>出　　處：</w:t>
      </w:r>
      <w:r w:rsidRPr="009570C4">
        <w:rPr>
          <w:rFonts w:eastAsia="微軟正黑體" w:hint="eastAsia"/>
          <w:b/>
        </w:rPr>
        <w:tab/>
      </w:r>
      <w:r w:rsidR="00256B1B" w:rsidRPr="00256B1B">
        <w:rPr>
          <w:rFonts w:hint="eastAsia"/>
        </w:rPr>
        <w:t>龍騰版公民與社會</w:t>
      </w:r>
      <w:r w:rsidR="00256B1B" w:rsidRPr="00256B1B">
        <w:rPr>
          <w:rFonts w:hint="eastAsia"/>
        </w:rPr>
        <w:t>4</w:t>
      </w:r>
      <w:r w:rsidR="00537B0B">
        <w:rPr>
          <w:rFonts w:hint="eastAsia"/>
        </w:rPr>
        <w:t xml:space="preserve">　</w:t>
      </w:r>
      <w:r w:rsidR="00256B1B" w:rsidRPr="00256B1B">
        <w:rPr>
          <w:rFonts w:hint="eastAsia"/>
        </w:rPr>
        <w:t>第</w:t>
      </w:r>
      <w:r w:rsidR="00256B1B" w:rsidRPr="00256B1B">
        <w:rPr>
          <w:rFonts w:hint="eastAsia"/>
        </w:rPr>
        <w:t>2</w:t>
      </w:r>
      <w:r w:rsidR="00256B1B" w:rsidRPr="00256B1B">
        <w:rPr>
          <w:rFonts w:hint="eastAsia"/>
        </w:rPr>
        <w:t>章市場機能</w:t>
      </w:r>
    </w:p>
    <w:p w:rsidR="00256B1B" w:rsidRPr="00256B1B" w:rsidRDefault="009570C4" w:rsidP="00256B1B">
      <w:pPr>
        <w:pStyle w:val="-5"/>
        <w:ind w:left="1207" w:hanging="1207"/>
      </w:pPr>
      <w:r w:rsidRPr="009570C4">
        <w:rPr>
          <w:rFonts w:eastAsia="微軟正黑體" w:hint="eastAsia"/>
          <w:b/>
        </w:rPr>
        <w:t>答　　案：</w:t>
      </w:r>
      <w:r w:rsidRPr="009570C4">
        <w:rPr>
          <w:rFonts w:eastAsia="微軟正黑體" w:hint="eastAsia"/>
          <w:b/>
        </w:rPr>
        <w:tab/>
      </w:r>
      <w:r w:rsidR="00256B1B" w:rsidRPr="00256B1B">
        <w:rPr>
          <w:rFonts w:hint="eastAsia"/>
        </w:rPr>
        <w:t>(</w:t>
      </w:r>
      <w:r w:rsidR="00256B1B" w:rsidRPr="00256B1B">
        <w:t>B)</w:t>
      </w:r>
    </w:p>
    <w:p w:rsidR="00256B1B" w:rsidRDefault="009570C4" w:rsidP="00256B1B">
      <w:pPr>
        <w:pStyle w:val="-5"/>
        <w:ind w:left="1207" w:hanging="1207"/>
      </w:pPr>
      <w:r w:rsidRPr="009570C4">
        <w:rPr>
          <w:rFonts w:eastAsia="微軟正黑體" w:hint="eastAsia"/>
          <w:b/>
        </w:rPr>
        <w:t>解　　析：</w:t>
      </w:r>
      <w:r w:rsidRPr="009570C4">
        <w:rPr>
          <w:rFonts w:eastAsia="微軟正黑體" w:hint="eastAsia"/>
          <w:b/>
        </w:rPr>
        <w:tab/>
      </w:r>
      <w:r w:rsidR="00256B1B" w:rsidRPr="00256B1B">
        <w:t>(A)</w:t>
      </w:r>
      <w:r w:rsidR="00256B1B" w:rsidRPr="00256B1B">
        <w:rPr>
          <w:rFonts w:hint="eastAsia"/>
        </w:rPr>
        <w:t>主要的考量是在晴天與雨天設定不同的價格，跟</w:t>
      </w:r>
      <w:proofErr w:type="gramStart"/>
      <w:r w:rsidR="00256B1B" w:rsidRPr="00256B1B">
        <w:rPr>
          <w:rFonts w:hint="eastAsia"/>
        </w:rPr>
        <w:t>與其他傘具</w:t>
      </w:r>
      <w:proofErr w:type="gramEnd"/>
      <w:r w:rsidR="00256B1B" w:rsidRPr="00256B1B">
        <w:rPr>
          <w:rFonts w:hint="eastAsia"/>
        </w:rPr>
        <w:t>店進行價格競爭無關；</w:t>
      </w:r>
      <w:r w:rsidR="00256B1B" w:rsidRPr="00256B1B">
        <w:rPr>
          <w:rFonts w:hint="eastAsia"/>
        </w:rPr>
        <w:t>(</w:t>
      </w:r>
      <w:r w:rsidR="00256B1B" w:rsidRPr="00256B1B">
        <w:t>B)</w:t>
      </w:r>
      <w:r w:rsidR="00256B1B" w:rsidRPr="00256B1B">
        <w:rPr>
          <w:rFonts w:hint="eastAsia"/>
        </w:rPr>
        <w:t>相對於雨天，在晴天時</w:t>
      </w:r>
      <w:proofErr w:type="gramStart"/>
      <w:r w:rsidR="00256B1B" w:rsidRPr="00256B1B">
        <w:rPr>
          <w:rFonts w:hint="eastAsia"/>
        </w:rPr>
        <w:t>消費者對傘具</w:t>
      </w:r>
      <w:proofErr w:type="gramEnd"/>
      <w:r w:rsidR="00256B1B" w:rsidRPr="00256B1B">
        <w:rPr>
          <w:rFonts w:hint="eastAsia"/>
        </w:rPr>
        <w:t>的需求較小。</w:t>
      </w:r>
      <w:proofErr w:type="gramStart"/>
      <w:r w:rsidR="00256B1B" w:rsidRPr="00256B1B">
        <w:rPr>
          <w:rFonts w:hint="eastAsia"/>
        </w:rPr>
        <w:t>因此傘</w:t>
      </w:r>
      <w:proofErr w:type="gramEnd"/>
      <w:r w:rsidR="00256B1B" w:rsidRPr="00256B1B">
        <w:rPr>
          <w:rFonts w:hint="eastAsia"/>
        </w:rPr>
        <w:t>具店透過打折，以期達到薄利多銷的效果，故選項</w:t>
      </w:r>
      <w:r w:rsidR="00256B1B" w:rsidRPr="00256B1B">
        <w:rPr>
          <w:rFonts w:hint="eastAsia"/>
        </w:rPr>
        <w:t>(</w:t>
      </w:r>
      <w:r w:rsidR="00256B1B" w:rsidRPr="00256B1B">
        <w:t>B)</w:t>
      </w:r>
      <w:r w:rsidR="00256B1B" w:rsidRPr="00256B1B">
        <w:t>正</w:t>
      </w:r>
      <w:r w:rsidR="00256B1B" w:rsidRPr="00256B1B">
        <w:rPr>
          <w:rFonts w:hint="eastAsia"/>
        </w:rPr>
        <w:t>確；</w:t>
      </w:r>
      <w:r w:rsidR="00256B1B" w:rsidRPr="00256B1B">
        <w:rPr>
          <w:rFonts w:hint="eastAsia"/>
        </w:rPr>
        <w:t>(</w:t>
      </w:r>
      <w:r w:rsidR="00256B1B" w:rsidRPr="00256B1B">
        <w:t>C)</w:t>
      </w:r>
      <w:r w:rsidR="00256B1B" w:rsidRPr="00256B1B">
        <w:rPr>
          <w:rFonts w:hint="eastAsia"/>
        </w:rPr>
        <w:t>市場失靈是指透過市場機制運作並無法達到效率的結果，例如生產者之間缺乏競爭、具有外部效果等，與題目情境無關；</w:t>
      </w:r>
      <w:r w:rsidR="00256B1B" w:rsidRPr="00256B1B">
        <w:rPr>
          <w:rFonts w:hint="eastAsia"/>
        </w:rPr>
        <w:t>(</w:t>
      </w:r>
      <w:r w:rsidR="00256B1B" w:rsidRPr="00256B1B">
        <w:t>D)</w:t>
      </w:r>
      <w:r w:rsidR="00256B1B" w:rsidRPr="00256B1B">
        <w:rPr>
          <w:rFonts w:hint="eastAsia"/>
        </w:rPr>
        <w:t>晴天時雨傘的市場供給並未增加。</w:t>
      </w:r>
    </w:p>
    <w:p w:rsidR="00D37989" w:rsidRDefault="008B4126" w:rsidP="00206328">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90496" behindDoc="1" locked="0" layoutInCell="1" allowOverlap="1" wp14:anchorId="75C1AFB4" wp14:editId="227E7D03">
                <wp:simplePos x="0" y="0"/>
                <wp:positionH relativeFrom="column">
                  <wp:posOffset>-1905</wp:posOffset>
                </wp:positionH>
                <wp:positionV relativeFrom="paragraph">
                  <wp:posOffset>180340</wp:posOffset>
                </wp:positionV>
                <wp:extent cx="6476400" cy="1188000"/>
                <wp:effectExtent l="0" t="0" r="635" b="0"/>
                <wp:wrapNone/>
                <wp:docPr id="13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400" cy="118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14.2pt;width:509.95pt;height:93.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" fillcolor="#e6e6e6" stroked="f"/>
            </w:pict>
          </mc:Fallback>
        </mc:AlternateContent>
      </w:r>
      <w:r w:rsidR="00D37989">
        <w:rPr>
          <w:rStyle w:val="-4"/>
        </w:rPr>
        <w:t>4</w:t>
      </w:r>
      <w:r w:rsidR="00D37989">
        <w:rPr>
          <w:rStyle w:val="-4"/>
          <w:rFonts w:hint="eastAsia"/>
        </w:rPr>
        <w:t>9</w:t>
      </w:r>
      <w:r w:rsidR="00537B0B">
        <w:tab/>
      </w:r>
      <w:r w:rsidR="00D37989" w:rsidRPr="006815BE">
        <w:t>下列是四個都市的經緯度資料，若這些都市都擁有相同數量的傘具店，在僅</w:t>
      </w:r>
      <w:proofErr w:type="gramStart"/>
      <w:r w:rsidR="00D37989" w:rsidRPr="006815BE">
        <w:t>考慮年雨日</w:t>
      </w:r>
      <w:proofErr w:type="gramEnd"/>
      <w:r w:rsidR="00D37989" w:rsidRPr="006815BE">
        <w:t>的變數下，其中哪</w:t>
      </w:r>
      <w:proofErr w:type="gramStart"/>
      <w:r w:rsidR="00D37989" w:rsidRPr="006815BE">
        <w:t>個</w:t>
      </w:r>
      <w:proofErr w:type="gramEnd"/>
      <w:r w:rsidR="00D37989" w:rsidRPr="006815BE">
        <w:t>都市的店家，全年總獲利可能最佳？</w:t>
      </w:r>
      <w:r w:rsidR="00D37989">
        <w:t xml:space="preserve">　</w:t>
      </w:r>
      <w:r>
        <w:rPr>
          <w:rFonts w:hint="eastAsia"/>
        </w:rPr>
        <w:br/>
      </w:r>
      <w:r w:rsidR="00D37989" w:rsidRPr="006815BE">
        <w:t>(A)</w:t>
      </w:r>
      <w:r w:rsidR="00D37989" w:rsidRPr="006815BE">
        <w:t>（</w:t>
      </w:r>
      <w:r w:rsidR="00D37989" w:rsidRPr="006815BE">
        <w:t>23°33'47"N,119°33'52"E</w:t>
      </w:r>
      <w:r w:rsidR="00D37989" w:rsidRPr="006815BE">
        <w:t>）</w:t>
      </w:r>
      <w:r w:rsidR="00D37989">
        <w:t xml:space="preserve">　</w:t>
      </w:r>
      <w:r w:rsidR="00206328">
        <w:rPr>
          <w:rFonts w:hint="eastAsia"/>
        </w:rPr>
        <w:tab/>
      </w:r>
      <w:r w:rsidR="00D37989" w:rsidRPr="006815BE">
        <w:t>(B)</w:t>
      </w:r>
      <w:r w:rsidR="00D37989" w:rsidRPr="006815BE">
        <w:t>（</w:t>
      </w:r>
      <w:r w:rsidR="00D37989" w:rsidRPr="006815BE">
        <w:t>25°07'53"N,121°44'18"E</w:t>
      </w:r>
      <w:r w:rsidR="00D37989" w:rsidRPr="006815BE">
        <w:t>）</w:t>
      </w:r>
      <w:r w:rsidR="00D37989">
        <w:t xml:space="preserve">　</w:t>
      </w:r>
      <w:r>
        <w:rPr>
          <w:rFonts w:hint="eastAsia"/>
        </w:rPr>
        <w:br/>
      </w:r>
      <w:r w:rsidR="00D37989">
        <w:t>(C)</w:t>
      </w:r>
      <w:r w:rsidR="00D37989" w:rsidRPr="006815BE">
        <w:t>（</w:t>
      </w:r>
      <w:r w:rsidR="00D37989" w:rsidRPr="006815BE">
        <w:t>22°38'23"N,120°18'09"E</w:t>
      </w:r>
      <w:r w:rsidR="00D37989" w:rsidRPr="006815BE">
        <w:t>）</w:t>
      </w:r>
      <w:r w:rsidR="00D37989">
        <w:t xml:space="preserve">　</w:t>
      </w:r>
      <w:r w:rsidR="00206328">
        <w:rPr>
          <w:rFonts w:hint="eastAsia"/>
        </w:rPr>
        <w:tab/>
      </w:r>
      <w:r w:rsidR="00D37989" w:rsidRPr="006815BE">
        <w:t>(D)</w:t>
      </w:r>
      <w:r w:rsidR="00D37989" w:rsidRPr="006815BE">
        <w:t>（</w:t>
      </w:r>
      <w:r w:rsidR="00D37989" w:rsidRPr="006815BE">
        <w:t>24°03'34"N,120°25'54"E</w:t>
      </w:r>
      <w:r w:rsidR="00D37989" w:rsidRPr="006815BE">
        <w:t>）</w:t>
      </w:r>
    </w:p>
    <w:p w:rsidR="0053336A" w:rsidRPr="0077747A" w:rsidRDefault="0053336A" w:rsidP="0053336A">
      <w:pPr>
        <w:pStyle w:val="-5"/>
        <w:ind w:left="1207" w:hanging="1207"/>
      </w:pPr>
      <w:r w:rsidRPr="00312EC0">
        <w:rPr>
          <w:rFonts w:eastAsia="微軟正黑體" w:hint="eastAsia"/>
          <w:b/>
        </w:rPr>
        <w:t>出　　處：</w:t>
      </w:r>
      <w:r w:rsidRPr="00312EC0">
        <w:rPr>
          <w:rFonts w:eastAsia="微軟正黑體" w:hint="eastAsia"/>
          <w:b/>
        </w:rPr>
        <w:tab/>
      </w:r>
      <w:r>
        <w:t>龍騰版高中地理</w:t>
      </w:r>
      <w:r>
        <w:t>4</w:t>
      </w:r>
      <w:r w:rsidR="00206328">
        <w:t xml:space="preserve">　</w:t>
      </w:r>
      <w:r w:rsidRPr="0077747A">
        <w:t>第</w:t>
      </w:r>
      <w:r w:rsidRPr="0077747A">
        <w:rPr>
          <w:rFonts w:hint="eastAsia"/>
        </w:rPr>
        <w:t>5</w:t>
      </w:r>
      <w:r w:rsidRPr="0077747A">
        <w:t>章臺灣的位置與環境特色</w:t>
      </w:r>
    </w:p>
    <w:p w:rsidR="0053336A" w:rsidRPr="0077747A" w:rsidRDefault="0053336A" w:rsidP="0053336A">
      <w:pPr>
        <w:pStyle w:val="-5"/>
        <w:ind w:left="1207" w:hanging="1207"/>
      </w:pPr>
      <w:r w:rsidRPr="00312EC0">
        <w:rPr>
          <w:rFonts w:eastAsia="微軟正黑體" w:hint="eastAsia"/>
          <w:b/>
        </w:rPr>
        <w:t>答　　案：</w:t>
      </w:r>
      <w:r w:rsidRPr="00312EC0">
        <w:rPr>
          <w:rFonts w:eastAsia="微軟正黑體" w:hint="eastAsia"/>
          <w:b/>
        </w:rPr>
        <w:tab/>
      </w:r>
      <w:r w:rsidR="00206328">
        <w:rPr>
          <w:rFonts w:hint="eastAsia"/>
        </w:rPr>
        <w:t>(B)</w:t>
      </w:r>
    </w:p>
    <w:p w:rsidR="0053336A" w:rsidRPr="0077747A" w:rsidRDefault="0053336A" w:rsidP="0053336A">
      <w:pPr>
        <w:pStyle w:val="-5"/>
        <w:ind w:left="1207" w:hanging="1207"/>
      </w:pPr>
      <w:r w:rsidRPr="00312EC0">
        <w:rPr>
          <w:rFonts w:eastAsia="微軟正黑體" w:hint="eastAsia"/>
          <w:b/>
        </w:rPr>
        <w:t>解　　析：</w:t>
      </w:r>
      <w:r w:rsidRPr="00312EC0">
        <w:rPr>
          <w:rFonts w:eastAsia="微軟正黑體" w:hint="eastAsia"/>
          <w:b/>
        </w:rPr>
        <w:tab/>
      </w:r>
      <w:r w:rsidRPr="0077747A">
        <w:rPr>
          <w:rFonts w:hint="eastAsia"/>
        </w:rPr>
        <w:t>全年雨日多的店家</w:t>
      </w:r>
      <w:r>
        <w:rPr>
          <w:rFonts w:hint="eastAsia"/>
        </w:rPr>
        <w:t>，</w:t>
      </w:r>
      <w:r w:rsidRPr="0077747A">
        <w:rPr>
          <w:rFonts w:hint="eastAsia"/>
        </w:rPr>
        <w:t>其全年總獲利會最佳。從四個選項的經緯度判</w:t>
      </w:r>
      <w:r>
        <w:rPr>
          <w:rFonts w:hint="eastAsia"/>
        </w:rPr>
        <w:t>斷</w:t>
      </w:r>
      <w:r w:rsidRPr="0077747A">
        <w:rPr>
          <w:rFonts w:hint="eastAsia"/>
        </w:rPr>
        <w:t>，四</w:t>
      </w:r>
      <w:r>
        <w:rPr>
          <w:rFonts w:hint="eastAsia"/>
        </w:rPr>
        <w:t>間</w:t>
      </w:r>
      <w:r w:rsidRPr="0077747A">
        <w:rPr>
          <w:rFonts w:hint="eastAsia"/>
        </w:rPr>
        <w:t>店家</w:t>
      </w:r>
      <w:r w:rsidRPr="00A96818">
        <w:rPr>
          <w:rFonts w:hint="eastAsia"/>
        </w:rPr>
        <w:t>皆</w:t>
      </w:r>
      <w:r w:rsidRPr="0077747A">
        <w:rPr>
          <w:rFonts w:hint="eastAsia"/>
        </w:rPr>
        <w:t>位在臺灣</w:t>
      </w:r>
      <w:r w:rsidRPr="00632C77">
        <w:rPr>
          <w:rFonts w:hint="eastAsia"/>
        </w:rPr>
        <w:t>（含離島）</w:t>
      </w:r>
      <w:r w:rsidRPr="0077747A">
        <w:rPr>
          <w:rFonts w:hint="eastAsia"/>
        </w:rPr>
        <w:t>，</w:t>
      </w:r>
      <w:r>
        <w:rPr>
          <w:rFonts w:hint="eastAsia"/>
        </w:rPr>
        <w:t>屬於</w:t>
      </w:r>
      <w:r w:rsidRPr="0077747A">
        <w:rPr>
          <w:rFonts w:hint="eastAsia"/>
        </w:rPr>
        <w:t>季風氣候</w:t>
      </w:r>
      <w:r>
        <w:rPr>
          <w:rFonts w:hint="eastAsia"/>
        </w:rPr>
        <w:t>，</w:t>
      </w:r>
      <w:r w:rsidRPr="0077747A">
        <w:rPr>
          <w:rFonts w:hint="eastAsia"/>
        </w:rPr>
        <w:t>而副熱帶季風氣候的特色為全年無明顯乾季，</w:t>
      </w:r>
      <w:r w:rsidRPr="00632C77">
        <w:rPr>
          <w:rFonts w:hint="eastAsia"/>
        </w:rPr>
        <w:t>愈往</w:t>
      </w:r>
      <w:proofErr w:type="gramStart"/>
      <w:r w:rsidRPr="00632C77">
        <w:rPr>
          <w:rFonts w:hint="eastAsia"/>
        </w:rPr>
        <w:t>北</w:t>
      </w:r>
      <w:r w:rsidRPr="00A96818">
        <w:rPr>
          <w:rFonts w:hint="eastAsia"/>
        </w:rPr>
        <w:t>部，</w:t>
      </w:r>
      <w:proofErr w:type="gramEnd"/>
      <w:r w:rsidRPr="00632C77">
        <w:rPr>
          <w:rFonts w:hint="eastAsia"/>
        </w:rPr>
        <w:t>乾季不明顯的特徵愈顯著</w:t>
      </w:r>
      <w:r w:rsidRPr="0077747A">
        <w:rPr>
          <w:rFonts w:hint="eastAsia"/>
        </w:rPr>
        <w:t>，</w:t>
      </w:r>
      <w:proofErr w:type="gramStart"/>
      <w:r w:rsidRPr="0077747A">
        <w:rPr>
          <w:rFonts w:hint="eastAsia"/>
        </w:rPr>
        <w:t>故位在</w:t>
      </w:r>
      <w:proofErr w:type="gramEnd"/>
      <w:r w:rsidRPr="0077747A">
        <w:rPr>
          <w:rFonts w:hint="eastAsia"/>
        </w:rPr>
        <w:t>副熱帶季風氣候區</w:t>
      </w:r>
      <w:r w:rsidRPr="00632C77">
        <w:rPr>
          <w:rFonts w:hint="eastAsia"/>
        </w:rPr>
        <w:t>且</w:t>
      </w:r>
      <w:r w:rsidRPr="00A96818">
        <w:rPr>
          <w:rFonts w:hint="eastAsia"/>
        </w:rPr>
        <w:t>為</w:t>
      </w:r>
      <w:r w:rsidRPr="00632C77">
        <w:rPr>
          <w:rFonts w:hint="eastAsia"/>
        </w:rPr>
        <w:t>北部</w:t>
      </w:r>
      <w:r w:rsidRPr="0077747A">
        <w:rPr>
          <w:rFonts w:hint="eastAsia"/>
        </w:rPr>
        <w:t>的傘具店</w:t>
      </w:r>
      <w:r>
        <w:rPr>
          <w:rFonts w:hint="eastAsia"/>
        </w:rPr>
        <w:t>，</w:t>
      </w:r>
      <w:r w:rsidRPr="0077747A">
        <w:rPr>
          <w:rFonts w:hint="eastAsia"/>
        </w:rPr>
        <w:t>會是總獲利最佳的區域。</w:t>
      </w:r>
      <w:r w:rsidRPr="00A96818">
        <w:rPr>
          <w:rFonts w:hint="eastAsia"/>
        </w:rPr>
        <w:t>而臺灣雨日最多的地區為東北部的基隆和宜蘭，從經緯度座標推論以</w:t>
      </w:r>
      <w:r w:rsidRPr="00A96818">
        <w:rPr>
          <w:rFonts w:hint="eastAsia"/>
        </w:rPr>
        <w:t>(B)</w:t>
      </w:r>
      <w:r w:rsidRPr="00A96818">
        <w:rPr>
          <w:rFonts w:hint="eastAsia"/>
        </w:rPr>
        <w:t>位在基隆市最有可能。</w:t>
      </w:r>
      <w:r>
        <w:rPr>
          <w:rFonts w:hint="eastAsia"/>
        </w:rPr>
        <w:t>(A)</w:t>
      </w:r>
      <w:r w:rsidRPr="0077747A">
        <w:rPr>
          <w:rFonts w:hint="eastAsia"/>
        </w:rPr>
        <w:t>位在澎湖</w:t>
      </w:r>
      <w:r>
        <w:rPr>
          <w:rFonts w:hint="eastAsia"/>
        </w:rPr>
        <w:t>縣；</w:t>
      </w:r>
      <w:r>
        <w:rPr>
          <w:rFonts w:hint="eastAsia"/>
        </w:rPr>
        <w:t>(C)</w:t>
      </w:r>
      <w:r w:rsidRPr="0077747A">
        <w:rPr>
          <w:rFonts w:hint="eastAsia"/>
        </w:rPr>
        <w:t>位在高雄市</w:t>
      </w:r>
      <w:r>
        <w:rPr>
          <w:rFonts w:hint="eastAsia"/>
        </w:rPr>
        <w:t>；</w:t>
      </w:r>
      <w:r>
        <w:rPr>
          <w:rFonts w:hint="eastAsia"/>
        </w:rPr>
        <w:t>(D)</w:t>
      </w:r>
      <w:r w:rsidRPr="0077747A">
        <w:rPr>
          <w:rFonts w:hint="eastAsia"/>
        </w:rPr>
        <w:t>位在彰化縣。</w:t>
      </w:r>
    </w:p>
    <w:p w:rsidR="00DF3E80" w:rsidRDefault="00DF3E80" w:rsidP="008B4126">
      <w:pPr>
        <w:pStyle w:val="-5"/>
        <w:ind w:left="1207" w:hanging="1207"/>
        <w:rPr>
          <w:u w:val="single"/>
        </w:rPr>
      </w:pPr>
      <w:r>
        <w:rPr>
          <w:u w:val="single"/>
        </w:rPr>
        <w:lastRenderedPageBreak/>
        <w:t>63</w:t>
      </w:r>
      <w:r w:rsidRPr="008B2878">
        <w:rPr>
          <w:rFonts w:hint="eastAsia"/>
          <w:u w:val="single"/>
        </w:rPr>
        <w:t>-</w:t>
      </w:r>
      <w:r>
        <w:rPr>
          <w:u w:val="single"/>
        </w:rPr>
        <w:t>66</w:t>
      </w:r>
      <w:r w:rsidRPr="008B2878">
        <w:rPr>
          <w:rFonts w:hint="eastAsia"/>
          <w:u w:val="single"/>
        </w:rPr>
        <w:t>為題組</w:t>
      </w:r>
    </w:p>
    <w:p w:rsidR="00DF3E80" w:rsidRPr="006815BE" w:rsidRDefault="00DF3E80" w:rsidP="00DF3E80">
      <w:pPr>
        <w:pStyle w:val="ad"/>
      </w:pPr>
      <w:r w:rsidRPr="00AA5A2D">
        <w:rPr>
          <w:rFonts w:ascii="新細明體" w:hAnsi="新細明體" w:hint="eastAsia"/>
        </w:rPr>
        <w:t>◎</w:t>
      </w:r>
      <w:r w:rsidRPr="00830878">
        <w:tab/>
      </w:r>
      <w:r w:rsidRPr="006815BE">
        <w:t>許多國家可能基於某些理由查禁流行歌曲。以臺灣為例，</w:t>
      </w:r>
      <w:proofErr w:type="gramStart"/>
      <w:r w:rsidRPr="006815BE">
        <w:t>1930</w:t>
      </w:r>
      <w:proofErr w:type="gramEnd"/>
      <w:r w:rsidRPr="006815BE">
        <w:t>年代開始流行以福</w:t>
      </w:r>
      <w:proofErr w:type="gramStart"/>
      <w:r w:rsidRPr="006815BE">
        <w:t>佬</w:t>
      </w:r>
      <w:proofErr w:type="gramEnd"/>
      <w:r w:rsidRPr="006815BE">
        <w:t>系民謠為創作題材，當時西門町與大稻</w:t>
      </w:r>
      <w:proofErr w:type="gramStart"/>
      <w:r w:rsidRPr="006815BE">
        <w:t>埕</w:t>
      </w:r>
      <w:proofErr w:type="gramEnd"/>
      <w:r w:rsidRPr="006815BE">
        <w:t>有許多收費不低的音樂廳，傳唱這些歌謠。但部分歌謠後來遭政府以過於寫實、動搖民心為由，予以查禁。</w:t>
      </w:r>
      <w:proofErr w:type="gramStart"/>
      <w:r w:rsidRPr="006815BE">
        <w:t>1950</w:t>
      </w:r>
      <w:proofErr w:type="gramEnd"/>
      <w:r w:rsidRPr="006815BE">
        <w:t>年代左右，行政院依據《戒嚴法》訂定《臺灣省戒嚴期間新聞雜誌圖書管理辦法》，開始管制流行文化，主要由警備總司令部執行歌曲查禁。如披頭四樂團演唱之〈革命〉便因「內容欠妥，混淆視聽，危害社會治安」遭禁。至</w:t>
      </w:r>
      <w:proofErr w:type="gramStart"/>
      <w:r w:rsidRPr="006815BE">
        <w:t>1970</w:t>
      </w:r>
      <w:proofErr w:type="gramEnd"/>
      <w:r w:rsidRPr="006815BE">
        <w:t>年代，查禁業務改由新聞局負責，據統計，當時約有六分之一的歌曲因未通過審查而禁唱。到了</w:t>
      </w:r>
      <w:proofErr w:type="gramStart"/>
      <w:r w:rsidRPr="006815BE">
        <w:t>1980</w:t>
      </w:r>
      <w:proofErr w:type="gramEnd"/>
      <w:r w:rsidRPr="006815BE">
        <w:t>年代，絕大多數歌曲都通過審查，禁唱歌曲大幅減少。面對審查制度，音樂人仍勇於透過流行樂曲批判現狀。曾有外國</w:t>
      </w:r>
      <w:proofErr w:type="gramStart"/>
      <w:r w:rsidRPr="006815BE">
        <w:t>歌手唱道</w:t>
      </w:r>
      <w:proofErr w:type="gramEnd"/>
      <w:r w:rsidRPr="006815BE">
        <w:t>：「這是最好的年代，所以人民不需要自由」而遭到禁播。有樂評指出，該歌詞字面上說政府讓經濟成長率翻升，表示統治萬能，所以人民也就不需要自由，但實際是諷刺該政府，試圖以經濟成果遮掩其威權統治事實。像這類具批判性的樂曲，多屬</w:t>
      </w:r>
      <w:r w:rsidR="001D427E" w:rsidRPr="006815BE">
        <w:t>非</w:t>
      </w:r>
      <w:r w:rsidRPr="006815BE">
        <w:t>主流文化，常被忽視；但也有作品廣受歡迎，甚至在特定時期帶動反叛精神。請問：</w:t>
      </w:r>
    </w:p>
    <w:p w:rsidR="00DF3E80" w:rsidRDefault="00DF3E80"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92544" behindDoc="1" locked="0" layoutInCell="1" allowOverlap="1" wp14:anchorId="5165546F" wp14:editId="3765008A">
                <wp:simplePos x="0" y="0"/>
                <wp:positionH relativeFrom="column">
                  <wp:posOffset>0</wp:posOffset>
                </wp:positionH>
                <wp:positionV relativeFrom="paragraph">
                  <wp:posOffset>0</wp:posOffset>
                </wp:positionV>
                <wp:extent cx="6480000" cy="1692000"/>
                <wp:effectExtent l="0" t="0" r="0" b="3810"/>
                <wp:wrapNone/>
                <wp:docPr id="147"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692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0;width:510.25pt;height:133.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" fillcolor="#e6e6e6" stroked="f"/>
            </w:pict>
          </mc:Fallback>
        </mc:AlternateContent>
      </w:r>
      <w:r>
        <w:rPr>
          <w:rStyle w:val="-4"/>
          <w:rFonts w:hint="eastAsia"/>
        </w:rPr>
        <w:t>63</w:t>
      </w:r>
      <w:r w:rsidR="00537B0B">
        <w:tab/>
      </w:r>
      <w:r w:rsidRPr="006815BE">
        <w:t>從人權保障與法治國原則來看，關於戒嚴時期政府查禁歌曲之相關規定與現象，下列評論何者正確？</w:t>
      </w:r>
      <w:r>
        <w:rPr>
          <w:rFonts w:hint="eastAsia"/>
        </w:rPr>
        <w:br/>
        <w:t>(A)</w:t>
      </w:r>
      <w:r w:rsidRPr="006815BE">
        <w:t>警總的查禁處分是根據政府的法律和行政命令，符合法治國原則</w:t>
      </w:r>
      <w:r>
        <w:rPr>
          <w:rFonts w:hint="eastAsia"/>
        </w:rPr>
        <w:br/>
        <w:t>(B)</w:t>
      </w:r>
      <w:r w:rsidRPr="006815BE">
        <w:t>政府查禁〈革命〉一曲違反比例原則，改</w:t>
      </w:r>
      <w:proofErr w:type="gramStart"/>
      <w:r w:rsidRPr="006815BE">
        <w:t>採</w:t>
      </w:r>
      <w:proofErr w:type="gramEnd"/>
      <w:r w:rsidRPr="006815BE">
        <w:t>罰款手段才符合法治</w:t>
      </w:r>
      <w:r>
        <w:rPr>
          <w:rFonts w:hint="eastAsia"/>
        </w:rPr>
        <w:br/>
        <w:t>(C)</w:t>
      </w:r>
      <w:proofErr w:type="gramStart"/>
      <w:r w:rsidRPr="006815BE">
        <w:t>1970</w:t>
      </w:r>
      <w:proofErr w:type="gramEnd"/>
      <w:r w:rsidRPr="006815BE">
        <w:t>年代以後查禁歌曲改由新聞局負責，顯示已經轉向人權保障原則</w:t>
      </w:r>
      <w:r>
        <w:rPr>
          <w:rFonts w:hint="eastAsia"/>
        </w:rPr>
        <w:br/>
        <w:t>(D)</w:t>
      </w:r>
      <w:proofErr w:type="gramStart"/>
      <w:r w:rsidRPr="006815BE">
        <w:t>1980</w:t>
      </w:r>
      <w:proofErr w:type="gramEnd"/>
      <w:r w:rsidRPr="006815BE">
        <w:t>年代多數歌曲通過審查可能是自我思想審查，人權侵害未必減少</w:t>
      </w:r>
    </w:p>
    <w:p w:rsidR="008B4126" w:rsidRPr="0007042E" w:rsidRDefault="009570C4" w:rsidP="008B4126">
      <w:pPr>
        <w:pStyle w:val="-5"/>
        <w:ind w:left="1207" w:hanging="1207"/>
      </w:pPr>
      <w:r w:rsidRPr="009570C4">
        <w:rPr>
          <w:rFonts w:eastAsia="微軟正黑體" w:hint="eastAsia"/>
          <w:b/>
        </w:rPr>
        <w:t>出　　處：</w:t>
      </w:r>
      <w:r w:rsidRPr="009570C4">
        <w:rPr>
          <w:rFonts w:eastAsia="微軟正黑體" w:hint="eastAsia"/>
          <w:b/>
        </w:rPr>
        <w:tab/>
      </w:r>
      <w:r w:rsidR="008B4126" w:rsidRPr="0007042E">
        <w:rPr>
          <w:rFonts w:hint="eastAsia"/>
        </w:rPr>
        <w:t>龍騰版公民與社會</w:t>
      </w:r>
      <w:r w:rsidR="008B4126" w:rsidRPr="0007042E">
        <w:rPr>
          <w:rFonts w:hint="eastAsia"/>
        </w:rPr>
        <w:t>3</w:t>
      </w:r>
      <w:r w:rsidR="00537B0B">
        <w:rPr>
          <w:rFonts w:hint="eastAsia"/>
        </w:rPr>
        <w:t xml:space="preserve">　</w:t>
      </w:r>
      <w:r w:rsidR="008B4126" w:rsidRPr="0007042E">
        <w:rPr>
          <w:rFonts w:hint="eastAsia"/>
        </w:rPr>
        <w:t>第</w:t>
      </w:r>
      <w:r w:rsidR="008B4126" w:rsidRPr="0007042E">
        <w:rPr>
          <w:rFonts w:hint="eastAsia"/>
        </w:rPr>
        <w:t>4</w:t>
      </w:r>
      <w:r w:rsidR="008B4126" w:rsidRPr="0007042E">
        <w:rPr>
          <w:rFonts w:hint="eastAsia"/>
        </w:rPr>
        <w:t>章憲法與人權</w:t>
      </w:r>
    </w:p>
    <w:p w:rsidR="008B4126" w:rsidRPr="0007042E" w:rsidRDefault="009570C4" w:rsidP="008B4126">
      <w:pPr>
        <w:pStyle w:val="-5"/>
        <w:ind w:left="1207" w:hanging="1207"/>
      </w:pPr>
      <w:r w:rsidRPr="009570C4">
        <w:rPr>
          <w:rFonts w:eastAsia="微軟正黑體" w:hint="eastAsia"/>
          <w:b/>
        </w:rPr>
        <w:t>答　　案：</w:t>
      </w:r>
      <w:r w:rsidRPr="009570C4">
        <w:rPr>
          <w:rFonts w:eastAsia="微軟正黑體" w:hint="eastAsia"/>
          <w:b/>
        </w:rPr>
        <w:tab/>
      </w:r>
      <w:r w:rsidR="008B4126" w:rsidRPr="0007042E">
        <w:rPr>
          <w:rFonts w:hint="eastAsia"/>
        </w:rPr>
        <w:t>(</w:t>
      </w:r>
      <w:r w:rsidR="008B4126" w:rsidRPr="0007042E">
        <w:t>D)</w:t>
      </w:r>
    </w:p>
    <w:p w:rsidR="008B4126" w:rsidRPr="0007042E" w:rsidRDefault="009570C4" w:rsidP="008B4126">
      <w:pPr>
        <w:pStyle w:val="-5"/>
        <w:ind w:left="1207" w:hanging="1207"/>
      </w:pPr>
      <w:r w:rsidRPr="009570C4">
        <w:rPr>
          <w:rFonts w:eastAsia="微軟正黑體" w:hint="eastAsia"/>
          <w:b/>
        </w:rPr>
        <w:t>解　　析：</w:t>
      </w:r>
      <w:r w:rsidRPr="009570C4">
        <w:rPr>
          <w:rFonts w:eastAsia="微軟正黑體" w:hint="eastAsia"/>
          <w:b/>
        </w:rPr>
        <w:tab/>
      </w:r>
      <w:r w:rsidR="008B4126" w:rsidRPr="0007042E">
        <w:rPr>
          <w:rFonts w:hint="eastAsia"/>
        </w:rPr>
        <w:t>(</w:t>
      </w:r>
      <w:r w:rsidR="008B4126" w:rsidRPr="0007042E">
        <w:t>A)</w:t>
      </w:r>
      <w:r w:rsidR="008B4126" w:rsidRPr="0007042E">
        <w:rPr>
          <w:rFonts w:hint="eastAsia"/>
        </w:rPr>
        <w:t>雖然警總的查禁處分具有法律依據，但仍可能過度限制人民的言論自由；</w:t>
      </w:r>
      <w:r w:rsidR="008B4126" w:rsidRPr="0007042E">
        <w:t>(B)</w:t>
      </w:r>
      <w:r w:rsidR="008B4126" w:rsidRPr="0007042E">
        <w:rPr>
          <w:rFonts w:hint="eastAsia"/>
        </w:rPr>
        <w:t>政府查禁〈革命〉一曲難謂基於公益目的，仍不符合民主法治精神；</w:t>
      </w:r>
      <w:r w:rsidR="008B4126" w:rsidRPr="0007042E">
        <w:rPr>
          <w:rFonts w:hint="eastAsia"/>
        </w:rPr>
        <w:t>(</w:t>
      </w:r>
      <w:r w:rsidR="008B4126" w:rsidRPr="0007042E">
        <w:t>C)</w:t>
      </w:r>
      <w:r w:rsidR="008B4126" w:rsidRPr="0007042E">
        <w:rPr>
          <w:rFonts w:hint="eastAsia"/>
        </w:rPr>
        <w:t>仍屬於過度限制人民自由權利之措施。</w:t>
      </w:r>
    </w:p>
    <w:p w:rsidR="00DF3E80" w:rsidRDefault="00206328" w:rsidP="00206328">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93568" behindDoc="1" locked="0" layoutInCell="1" allowOverlap="1" wp14:anchorId="550D9771" wp14:editId="0577AD2F">
                <wp:simplePos x="0" y="0"/>
                <wp:positionH relativeFrom="column">
                  <wp:posOffset>-1905</wp:posOffset>
                </wp:positionH>
                <wp:positionV relativeFrom="paragraph">
                  <wp:posOffset>184785</wp:posOffset>
                </wp:positionV>
                <wp:extent cx="6477000" cy="1682750"/>
                <wp:effectExtent l="0" t="0" r="0" b="0"/>
                <wp:wrapNone/>
                <wp:docPr id="14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168275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14.55pt;width:510pt;height:13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" fillcolor="#e6e6e6" stroked="f"/>
            </w:pict>
          </mc:Fallback>
        </mc:AlternateContent>
      </w:r>
      <w:r w:rsidR="00DF3E80">
        <w:rPr>
          <w:rStyle w:val="-4"/>
          <w:rFonts w:hint="eastAsia"/>
        </w:rPr>
        <w:t>64</w:t>
      </w:r>
      <w:r w:rsidR="00537B0B">
        <w:tab/>
      </w:r>
      <w:r w:rsidR="00DF3E80" w:rsidRPr="006815BE">
        <w:t>以憲政主義的角度詮釋題文中樂評對於「人民不需要自由」一曲的評論，下列何者最可能是樂評所指出該</w:t>
      </w:r>
      <w:proofErr w:type="gramStart"/>
      <w:r w:rsidR="00DF3E80" w:rsidRPr="006815BE">
        <w:t>首禁歌</w:t>
      </w:r>
      <w:proofErr w:type="gramEnd"/>
      <w:r w:rsidR="00DF3E80" w:rsidRPr="006815BE">
        <w:t>的反思批判？</w:t>
      </w:r>
      <w:r w:rsidR="00DF3E80">
        <w:rPr>
          <w:rFonts w:hint="eastAsia"/>
        </w:rPr>
        <w:br/>
        <w:t>(A)</w:t>
      </w:r>
      <w:r w:rsidR="00DF3E80" w:rsidRPr="006815BE">
        <w:t>政府提升施政效能同時也應重視人民對生活品質的需求</w:t>
      </w:r>
      <w:r w:rsidR="00DF3E80">
        <w:br/>
        <w:t>(B)</w:t>
      </w:r>
      <w:r w:rsidR="00DF3E80" w:rsidRPr="006815BE">
        <w:t>會以經濟成長率翻升彰顯統治萬能的政府都是威權政府</w:t>
      </w:r>
      <w:r w:rsidR="00DF3E80">
        <w:br/>
        <w:t>(C)</w:t>
      </w:r>
      <w:r w:rsidR="00DF3E80" w:rsidRPr="006815BE">
        <w:t>能保障人民自由以維護人性尊嚴的政府才是良善的政府</w:t>
      </w:r>
      <w:r w:rsidR="00DF3E80">
        <w:br/>
        <w:t>(D)</w:t>
      </w:r>
      <w:r w:rsidR="00DF3E80" w:rsidRPr="006815BE">
        <w:t>政府行使職權時若限制人民自由則不符合憲政主義精神</w:t>
      </w:r>
    </w:p>
    <w:p w:rsidR="008B4126" w:rsidRPr="0007042E" w:rsidRDefault="009570C4" w:rsidP="00206328">
      <w:pPr>
        <w:pStyle w:val="-5"/>
        <w:ind w:left="1207" w:hanging="1207"/>
      </w:pPr>
      <w:r w:rsidRPr="009570C4">
        <w:rPr>
          <w:rFonts w:eastAsia="微軟正黑體" w:hint="eastAsia"/>
          <w:b/>
        </w:rPr>
        <w:t>出　　處：</w:t>
      </w:r>
      <w:r w:rsidRPr="009570C4">
        <w:rPr>
          <w:rFonts w:eastAsia="微軟正黑體" w:hint="eastAsia"/>
          <w:b/>
        </w:rPr>
        <w:tab/>
      </w:r>
      <w:r w:rsidR="008B4126" w:rsidRPr="0007042E">
        <w:rPr>
          <w:rFonts w:hint="eastAsia"/>
        </w:rPr>
        <w:t>龍騰版公民與社會</w:t>
      </w:r>
      <w:r w:rsidR="008B4126" w:rsidRPr="0007042E">
        <w:rPr>
          <w:rFonts w:hint="eastAsia"/>
        </w:rPr>
        <w:t>2</w:t>
      </w:r>
      <w:r w:rsidR="00537B0B">
        <w:rPr>
          <w:rFonts w:hint="eastAsia"/>
        </w:rPr>
        <w:t xml:space="preserve">　</w:t>
      </w:r>
      <w:r w:rsidR="008B4126" w:rsidRPr="0007042E">
        <w:rPr>
          <w:rFonts w:hint="eastAsia"/>
        </w:rPr>
        <w:t>第</w:t>
      </w:r>
      <w:r w:rsidR="008B4126" w:rsidRPr="0007042E">
        <w:rPr>
          <w:rFonts w:hint="eastAsia"/>
        </w:rPr>
        <w:t>2</w:t>
      </w:r>
      <w:r w:rsidR="008B4126" w:rsidRPr="0007042E">
        <w:rPr>
          <w:rFonts w:hint="eastAsia"/>
        </w:rPr>
        <w:t>章民主政治與憲政主義</w:t>
      </w:r>
    </w:p>
    <w:p w:rsidR="008B4126" w:rsidRPr="0007042E" w:rsidRDefault="009570C4" w:rsidP="001D427E">
      <w:pPr>
        <w:pStyle w:val="-5"/>
        <w:ind w:left="1207" w:hanging="1207"/>
      </w:pPr>
      <w:r w:rsidRPr="009570C4">
        <w:rPr>
          <w:rFonts w:eastAsia="微軟正黑體" w:hint="eastAsia"/>
          <w:b/>
        </w:rPr>
        <w:t>答　　案：</w:t>
      </w:r>
      <w:r w:rsidRPr="009570C4">
        <w:rPr>
          <w:rFonts w:eastAsia="微軟正黑體" w:hint="eastAsia"/>
          <w:b/>
        </w:rPr>
        <w:tab/>
      </w:r>
      <w:r w:rsidR="008B4126" w:rsidRPr="0007042E">
        <w:rPr>
          <w:rFonts w:hint="eastAsia"/>
        </w:rPr>
        <w:t>(</w:t>
      </w:r>
      <w:r w:rsidR="008B4126" w:rsidRPr="0007042E">
        <w:t>C)</w:t>
      </w:r>
    </w:p>
    <w:p w:rsidR="00206328" w:rsidRDefault="00206328">
      <w:pPr>
        <w:widowControl/>
        <w:jc w:val="left"/>
        <w:rPr>
          <w:rFonts w:eastAsia="微軟正黑體"/>
          <w:b/>
        </w:rPr>
      </w:pPr>
      <w:r>
        <w:rPr>
          <w:rFonts w:eastAsia="微軟正黑體"/>
          <w:b/>
        </w:rPr>
        <w:br w:type="page"/>
      </w:r>
    </w:p>
    <w:p w:rsidR="008B4126" w:rsidRPr="0007042E" w:rsidRDefault="009570C4" w:rsidP="008B4126">
      <w:pPr>
        <w:pStyle w:val="-5"/>
        <w:ind w:left="1207" w:hanging="1207"/>
      </w:pPr>
      <w:r w:rsidRPr="009570C4">
        <w:rPr>
          <w:rFonts w:eastAsia="微軟正黑體" w:hint="eastAsia"/>
          <w:b/>
        </w:rPr>
        <w:lastRenderedPageBreak/>
        <w:t>解　　析：</w:t>
      </w:r>
      <w:r w:rsidRPr="009570C4">
        <w:rPr>
          <w:rFonts w:eastAsia="微軟正黑體" w:hint="eastAsia"/>
          <w:b/>
        </w:rPr>
        <w:tab/>
      </w:r>
      <w:r w:rsidR="008B4126" w:rsidRPr="0007042E">
        <w:rPr>
          <w:rFonts w:hint="eastAsia"/>
        </w:rPr>
        <w:t>(</w:t>
      </w:r>
      <w:r w:rsidR="008B4126" w:rsidRPr="0007042E">
        <w:t>A)</w:t>
      </w:r>
      <w:proofErr w:type="gramStart"/>
      <w:r w:rsidR="008B4126" w:rsidRPr="0007042E">
        <w:t>從題</w:t>
      </w:r>
      <w:r w:rsidR="008B4126" w:rsidRPr="0007042E">
        <w:rPr>
          <w:rFonts w:hint="eastAsia"/>
        </w:rPr>
        <w:t>幹</w:t>
      </w:r>
      <w:proofErr w:type="gramEnd"/>
      <w:r w:rsidR="008B4126" w:rsidRPr="0007042E">
        <w:rPr>
          <w:rFonts w:hint="eastAsia"/>
        </w:rPr>
        <w:t>敘述中並未提及政府施政效能或人民生活品質；</w:t>
      </w:r>
      <w:r w:rsidR="008B4126" w:rsidRPr="0007042E">
        <w:rPr>
          <w:rFonts w:hint="eastAsia"/>
        </w:rPr>
        <w:t>(</w:t>
      </w:r>
      <w:r w:rsidR="008B4126" w:rsidRPr="0007042E">
        <w:t>B)</w:t>
      </w:r>
      <w:r w:rsidR="008B4126" w:rsidRPr="0007042E">
        <w:rPr>
          <w:rFonts w:hint="eastAsia"/>
        </w:rPr>
        <w:t>民主政府可能也會以經濟成長率來彰顯其統治效能；</w:t>
      </w:r>
      <w:r w:rsidR="008B4126" w:rsidRPr="0007042E">
        <w:rPr>
          <w:rFonts w:hint="eastAsia"/>
        </w:rPr>
        <w:t>(</w:t>
      </w:r>
      <w:r w:rsidR="008B4126" w:rsidRPr="0007042E">
        <w:t>C)</w:t>
      </w:r>
      <w:r w:rsidR="008B4126" w:rsidRPr="0007042E">
        <w:rPr>
          <w:rFonts w:hint="eastAsia"/>
        </w:rPr>
        <w:t>並非人民不需要自由，而是威權政府會以經濟成長的果實來掩蓋其威權統治的事實，相反地，民主的政府會保障人民自由以維護人性尊嚴，故選項</w:t>
      </w:r>
      <w:r w:rsidR="008B4126" w:rsidRPr="0007042E">
        <w:rPr>
          <w:rFonts w:hint="eastAsia"/>
        </w:rPr>
        <w:t>(</w:t>
      </w:r>
      <w:r w:rsidR="008B4126" w:rsidRPr="0007042E">
        <w:t>C)</w:t>
      </w:r>
      <w:r w:rsidR="008B4126" w:rsidRPr="0007042E">
        <w:t>正確</w:t>
      </w:r>
      <w:r w:rsidR="008B4126" w:rsidRPr="0007042E">
        <w:rPr>
          <w:rFonts w:hint="eastAsia"/>
        </w:rPr>
        <w:t>；</w:t>
      </w:r>
      <w:r w:rsidR="008B4126" w:rsidRPr="0007042E">
        <w:rPr>
          <w:rFonts w:hint="eastAsia"/>
        </w:rPr>
        <w:t>(</w:t>
      </w:r>
      <w:r w:rsidR="008B4126" w:rsidRPr="0007042E">
        <w:t>D)</w:t>
      </w:r>
      <w:r w:rsidR="008B4126" w:rsidRPr="0007042E">
        <w:rPr>
          <w:rFonts w:hint="eastAsia"/>
        </w:rPr>
        <w:t>憲政主義並非意</w:t>
      </w:r>
      <w:proofErr w:type="gramStart"/>
      <w:r w:rsidR="008B4126" w:rsidRPr="0007042E">
        <w:rPr>
          <w:rFonts w:hint="eastAsia"/>
        </w:rPr>
        <w:t>謂著</w:t>
      </w:r>
      <w:proofErr w:type="gramEnd"/>
      <w:r w:rsidR="008B4126" w:rsidRPr="0007042E">
        <w:rPr>
          <w:rFonts w:hint="eastAsia"/>
        </w:rPr>
        <w:t>政府不得限制人民自由，而是強調在限制人民自由時須符合特定條件（公益目的、法律依據、比例原則等）。</w:t>
      </w:r>
    </w:p>
    <w:p w:rsidR="00DF3E80" w:rsidRPr="006815BE" w:rsidRDefault="00DF3E80"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94592" behindDoc="1" locked="0" layoutInCell="1" allowOverlap="1" wp14:anchorId="7E629D6E" wp14:editId="283E8BE9">
                <wp:simplePos x="0" y="0"/>
                <wp:positionH relativeFrom="column">
                  <wp:posOffset>0</wp:posOffset>
                </wp:positionH>
                <wp:positionV relativeFrom="paragraph">
                  <wp:posOffset>180340</wp:posOffset>
                </wp:positionV>
                <wp:extent cx="6480000" cy="1656000"/>
                <wp:effectExtent l="0" t="0" r="0" b="1905"/>
                <wp:wrapNone/>
                <wp:docPr id="14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656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30.4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" fillcolor="#e6e6e6" stroked="f"/>
            </w:pict>
          </mc:Fallback>
        </mc:AlternateContent>
      </w:r>
      <w:r>
        <w:rPr>
          <w:rStyle w:val="-4"/>
          <w:rFonts w:hint="eastAsia"/>
        </w:rPr>
        <w:t>65</w:t>
      </w:r>
      <w:r>
        <w:rPr>
          <w:rFonts w:hint="eastAsia"/>
        </w:rPr>
        <w:t xml:space="preserve">　</w:t>
      </w:r>
      <w:r w:rsidRPr="006815BE">
        <w:t>某一時期，出現以流行音樂表達對現狀的</w:t>
      </w:r>
      <w:proofErr w:type="gramStart"/>
      <w:r w:rsidRPr="006815BE">
        <w:t>不滿，</w:t>
      </w:r>
      <w:proofErr w:type="gramEnd"/>
      <w:r w:rsidRPr="006815BE">
        <w:t>甚至帶動一個充滿反抗、叛逆、迷惘的時代精神，促使社會上形成一股改變的風潮。下列何者最符合此種情形？</w:t>
      </w:r>
      <w:r>
        <w:rPr>
          <w:rFonts w:hint="eastAsia"/>
        </w:rPr>
        <w:br/>
        <w:t>(A)</w:t>
      </w:r>
      <w:proofErr w:type="gramStart"/>
      <w:r w:rsidRPr="006815BE">
        <w:t>1910</w:t>
      </w:r>
      <w:proofErr w:type="gramEnd"/>
      <w:r w:rsidRPr="006815BE">
        <w:t>年代，運用民間歌謠批判通俗文化</w:t>
      </w:r>
      <w:r>
        <w:br/>
        <w:t>(B)</w:t>
      </w:r>
      <w:proofErr w:type="gramStart"/>
      <w:r w:rsidRPr="006815BE">
        <w:t>1940</w:t>
      </w:r>
      <w:proofErr w:type="gramEnd"/>
      <w:r w:rsidRPr="006815BE">
        <w:t>年代，以</w:t>
      </w:r>
      <w:proofErr w:type="gramStart"/>
      <w:r w:rsidRPr="006815BE">
        <w:t>臺</w:t>
      </w:r>
      <w:proofErr w:type="gramEnd"/>
      <w:r w:rsidRPr="006815BE">
        <w:t>語歌謠抗議太平洋戰爭</w:t>
      </w:r>
      <w:r>
        <w:br/>
        <w:t>(C)</w:t>
      </w:r>
      <w:proofErr w:type="gramStart"/>
      <w:r w:rsidRPr="006815BE">
        <w:t>1960</w:t>
      </w:r>
      <w:proofErr w:type="gramEnd"/>
      <w:r w:rsidRPr="006815BE">
        <w:t>年代，以搖滾樂曲推動反越戰運動</w:t>
      </w:r>
      <w:r>
        <w:br/>
        <w:t>(D)</w:t>
      </w:r>
      <w:proofErr w:type="gramStart"/>
      <w:r w:rsidRPr="006815BE">
        <w:t>1990</w:t>
      </w:r>
      <w:proofErr w:type="gramEnd"/>
      <w:r w:rsidRPr="006815BE">
        <w:t>年代，運用國語歌曲表達反共立場</w:t>
      </w:r>
    </w:p>
    <w:p w:rsidR="0053336A" w:rsidRPr="00551F1F" w:rsidRDefault="0053336A" w:rsidP="0053336A">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康熹版歷史</w:t>
      </w:r>
      <w:r w:rsidRPr="00551F1F">
        <w:rPr>
          <w:rFonts w:hint="eastAsia"/>
        </w:rPr>
        <w:t>4</w:t>
      </w:r>
      <w:r w:rsidR="00206328">
        <w:rPr>
          <w:rFonts w:hint="eastAsia"/>
        </w:rPr>
        <w:t xml:space="preserve">　</w:t>
      </w:r>
      <w:r w:rsidRPr="00551F1F">
        <w:rPr>
          <w:rFonts w:hint="eastAsia"/>
        </w:rPr>
        <w:t>第</w:t>
      </w:r>
      <w:r w:rsidRPr="00551F1F">
        <w:rPr>
          <w:rFonts w:hint="eastAsia"/>
        </w:rPr>
        <w:t>8</w:t>
      </w:r>
      <w:r w:rsidRPr="00551F1F">
        <w:rPr>
          <w:rFonts w:hint="eastAsia"/>
        </w:rPr>
        <w:t>章第</w:t>
      </w:r>
      <w:r w:rsidRPr="00551F1F">
        <w:rPr>
          <w:rFonts w:hint="eastAsia"/>
        </w:rPr>
        <w:t>1</w:t>
      </w:r>
      <w:r w:rsidRPr="00551F1F">
        <w:rPr>
          <w:rFonts w:hint="eastAsia"/>
        </w:rPr>
        <w:t>節</w:t>
      </w:r>
      <w:r w:rsidRPr="00551F1F">
        <w:t>戰後經濟復甦與美蘇對峙</w:t>
      </w:r>
    </w:p>
    <w:p w:rsidR="0053336A" w:rsidRPr="00551F1F" w:rsidRDefault="0053336A" w:rsidP="0053336A">
      <w:pPr>
        <w:pStyle w:val="-5"/>
        <w:ind w:left="1207" w:hanging="1207"/>
      </w:pPr>
      <w:r w:rsidRPr="00551F1F">
        <w:rPr>
          <w:rFonts w:eastAsia="微軟正黑體" w:hint="eastAsia"/>
          <w:b/>
        </w:rPr>
        <w:t>答　　案：</w:t>
      </w:r>
      <w:r w:rsidRPr="00551F1F">
        <w:rPr>
          <w:rFonts w:eastAsia="微軟正黑體" w:hint="eastAsia"/>
          <w:b/>
        </w:rPr>
        <w:tab/>
      </w:r>
      <w:r w:rsidR="00206328">
        <w:rPr>
          <w:rFonts w:hint="eastAsia"/>
        </w:rPr>
        <w:t>(C)</w:t>
      </w:r>
    </w:p>
    <w:p w:rsidR="0053336A" w:rsidRPr="00551F1F" w:rsidRDefault="0053336A" w:rsidP="0053336A">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本題測驗主題是</w:t>
      </w:r>
      <w:proofErr w:type="gramStart"/>
      <w:r w:rsidRPr="00551F1F">
        <w:rPr>
          <w:rFonts w:hint="eastAsia"/>
        </w:rPr>
        <w:t>1960</w:t>
      </w:r>
      <w:proofErr w:type="gramEnd"/>
      <w:r w:rsidRPr="00551F1F">
        <w:rPr>
          <w:rFonts w:hint="eastAsia"/>
        </w:rPr>
        <w:t>年代美國的反戰運動。</w:t>
      </w:r>
      <w:proofErr w:type="gramStart"/>
      <w:r w:rsidRPr="00551F1F">
        <w:rPr>
          <w:rFonts w:hint="eastAsia"/>
        </w:rPr>
        <w:t>由題幹</w:t>
      </w:r>
      <w:proofErr w:type="gramEnd"/>
      <w:r w:rsidRPr="00551F1F">
        <w:rPr>
          <w:rFonts w:hint="eastAsia"/>
        </w:rPr>
        <w:t>所述，這個時期的特色是「以流行音樂表達對現狀的</w:t>
      </w:r>
      <w:proofErr w:type="gramStart"/>
      <w:r w:rsidRPr="00551F1F">
        <w:rPr>
          <w:rFonts w:hint="eastAsia"/>
        </w:rPr>
        <w:t>不滿」</w:t>
      </w:r>
      <w:proofErr w:type="gramEnd"/>
      <w:r w:rsidRPr="00551F1F">
        <w:rPr>
          <w:rFonts w:hint="eastAsia"/>
        </w:rPr>
        <w:t>、「帶動一個充滿反抗、叛逆、迷惘的時代精神」。</w:t>
      </w:r>
      <w:proofErr w:type="gramStart"/>
      <w:r w:rsidRPr="00551F1F">
        <w:rPr>
          <w:rFonts w:hint="eastAsia"/>
        </w:rPr>
        <w:t>1960</w:t>
      </w:r>
      <w:proofErr w:type="gramEnd"/>
      <w:r w:rsidRPr="00551F1F">
        <w:rPr>
          <w:rFonts w:hint="eastAsia"/>
        </w:rPr>
        <w:t>年代，因反越戰而起的反戰運動，伴隨搖滾樂的出現與風行，</w:t>
      </w:r>
      <w:r>
        <w:rPr>
          <w:rFonts w:hint="eastAsia"/>
        </w:rPr>
        <w:t>使</w:t>
      </w:r>
      <w:r w:rsidRPr="00551F1F">
        <w:rPr>
          <w:rFonts w:hint="eastAsia"/>
        </w:rPr>
        <w:t>反抗、叛逆、迷惘的時代思潮席捲世界</w:t>
      </w:r>
      <w:r>
        <w:rPr>
          <w:rFonts w:hint="eastAsia"/>
        </w:rPr>
        <w:t>，故只有選項</w:t>
      </w:r>
      <w:r>
        <w:rPr>
          <w:rFonts w:hint="eastAsia"/>
        </w:rPr>
        <w:t>(C)</w:t>
      </w:r>
      <w:r>
        <w:rPr>
          <w:rFonts w:hint="eastAsia"/>
        </w:rPr>
        <w:t>符合</w:t>
      </w:r>
      <w:r w:rsidRPr="00551F1F">
        <w:rPr>
          <w:rFonts w:hint="eastAsia"/>
        </w:rPr>
        <w:t>。選項</w:t>
      </w:r>
      <w:r w:rsidRPr="00551F1F">
        <w:rPr>
          <w:rFonts w:hint="eastAsia"/>
        </w:rPr>
        <w:t>(</w:t>
      </w:r>
      <w:r w:rsidRPr="00551F1F">
        <w:t>A</w:t>
      </w:r>
      <w:r w:rsidRPr="00551F1F">
        <w:rPr>
          <w:rFonts w:hint="eastAsia"/>
        </w:rPr>
        <w:t>)</w:t>
      </w:r>
      <w:r w:rsidRPr="00551F1F">
        <w:rPr>
          <w:rFonts w:hint="eastAsia"/>
        </w:rPr>
        <w:t>不符歷史事實，未出現此一現象；選項</w:t>
      </w:r>
      <w:r w:rsidRPr="00551F1F">
        <w:rPr>
          <w:rFonts w:hint="eastAsia"/>
        </w:rPr>
        <w:t>(</w:t>
      </w:r>
      <w:r w:rsidRPr="00551F1F">
        <w:t>B</w:t>
      </w:r>
      <w:r w:rsidRPr="00551F1F">
        <w:rPr>
          <w:rFonts w:hint="eastAsia"/>
        </w:rPr>
        <w:t>)</w:t>
      </w:r>
      <w:r w:rsidRPr="00551F1F">
        <w:rPr>
          <w:rFonts w:hint="eastAsia"/>
        </w:rPr>
        <w:t>不符歷史事實，時值皇民化運動，</w:t>
      </w:r>
      <w:r w:rsidRPr="003C30FC">
        <w:rPr>
          <w:rFonts w:hint="eastAsia"/>
        </w:rPr>
        <w:t>無法以</w:t>
      </w:r>
      <w:proofErr w:type="gramStart"/>
      <w:r w:rsidRPr="003C30FC">
        <w:rPr>
          <w:rFonts w:hint="eastAsia"/>
        </w:rPr>
        <w:t>臺</w:t>
      </w:r>
      <w:proofErr w:type="gramEnd"/>
      <w:r w:rsidRPr="003C30FC">
        <w:rPr>
          <w:rFonts w:hint="eastAsia"/>
        </w:rPr>
        <w:t>語歌謠公然抗議戰爭，更遑論帶動社會風潮</w:t>
      </w:r>
      <w:r w:rsidRPr="00551F1F">
        <w:rPr>
          <w:rFonts w:hint="eastAsia"/>
        </w:rPr>
        <w:t>；選項</w:t>
      </w:r>
      <w:r w:rsidRPr="00551F1F">
        <w:rPr>
          <w:rFonts w:hint="eastAsia"/>
        </w:rPr>
        <w:t>(</w:t>
      </w:r>
      <w:r w:rsidRPr="00551F1F">
        <w:t>D</w:t>
      </w:r>
      <w:r w:rsidRPr="00551F1F">
        <w:rPr>
          <w:rFonts w:hint="eastAsia"/>
        </w:rPr>
        <w:t>)</w:t>
      </w:r>
      <w:r w:rsidRPr="00551F1F">
        <w:rPr>
          <w:rFonts w:hint="eastAsia"/>
        </w:rPr>
        <w:t>不符歷史事實，當時國語歌壇已多元</w:t>
      </w:r>
      <w:proofErr w:type="gramStart"/>
      <w:r w:rsidRPr="00551F1F">
        <w:rPr>
          <w:rFonts w:hint="eastAsia"/>
        </w:rPr>
        <w:t>紛呈</w:t>
      </w:r>
      <w:proofErr w:type="gramEnd"/>
      <w:r w:rsidRPr="00551F1F">
        <w:rPr>
          <w:rFonts w:hint="eastAsia"/>
        </w:rPr>
        <w:t>，反共歌曲已經式微。</w:t>
      </w:r>
    </w:p>
    <w:p w:rsidR="00206328" w:rsidRPr="006815BE" w:rsidRDefault="00206328" w:rsidP="00206328">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706880" behindDoc="1" locked="0" layoutInCell="1" allowOverlap="1" wp14:anchorId="419AE1D6" wp14:editId="6DD6A01D">
                <wp:simplePos x="0" y="0"/>
                <wp:positionH relativeFrom="column">
                  <wp:posOffset>-1905</wp:posOffset>
                </wp:positionH>
                <wp:positionV relativeFrom="paragraph">
                  <wp:posOffset>180340</wp:posOffset>
                </wp:positionV>
                <wp:extent cx="6476400" cy="3456000"/>
                <wp:effectExtent l="0" t="0" r="635" b="0"/>
                <wp:wrapNone/>
                <wp:docPr id="15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400" cy="3456000"/>
                        </a:xfrm>
                        <a:prstGeom prst="roundRect">
                          <a:avLst>
                            <a:gd name="adj" fmla="val 3250"/>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14.2pt;width:509.95pt;height:272.1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" fillcolor="#e6e6e6" stroked="f"/>
            </w:pict>
          </mc:Fallback>
        </mc:AlternateContent>
      </w:r>
      <w:r w:rsidR="00AD58DE">
        <w:rPr>
          <w:rStyle w:val="-4"/>
          <w:rFonts w:hint="eastAsia"/>
        </w:rPr>
        <w:t>66</w:t>
      </w:r>
      <w:r w:rsidR="00537B0B">
        <w:tab/>
      </w:r>
      <w:r w:rsidR="00AD58DE" w:rsidRPr="006815BE">
        <w:t>圖</w:t>
      </w:r>
      <w:r w:rsidR="00AD58DE" w:rsidRPr="006815BE">
        <w:t>8</w:t>
      </w:r>
      <w:r w:rsidR="00AD58DE" w:rsidRPr="006815BE">
        <w:t>為</w:t>
      </w:r>
      <w:proofErr w:type="gramStart"/>
      <w:r w:rsidR="00AD58DE" w:rsidRPr="006815BE">
        <w:t>1930</w:t>
      </w:r>
      <w:proofErr w:type="gramEnd"/>
      <w:r w:rsidR="00AD58DE" w:rsidRPr="006815BE">
        <w:t>年代</w:t>
      </w:r>
      <w:proofErr w:type="gramStart"/>
      <w:r w:rsidR="00AD58DE" w:rsidRPr="006815BE">
        <w:t>臺</w:t>
      </w:r>
      <w:proofErr w:type="gramEnd"/>
      <w:r w:rsidR="00AD58DE" w:rsidRPr="006815BE">
        <w:t>北局部地區的市</w:t>
      </w:r>
      <w:proofErr w:type="gramStart"/>
      <w:r w:rsidR="00AD58DE" w:rsidRPr="006815BE">
        <w:t>況</w:t>
      </w:r>
      <w:proofErr w:type="gramEnd"/>
      <w:r w:rsidR="00AD58DE" w:rsidRPr="006815BE">
        <w:t>圖，圖</w:t>
      </w:r>
      <w:r w:rsidR="00AD58DE" w:rsidRPr="006815BE">
        <w:t>9</w:t>
      </w:r>
      <w:r w:rsidR="00AD58DE" w:rsidRPr="006815BE">
        <w:t>為根據當時該區主要土地利用型態，歸納簡化繪製的都市內部空間結構圖。文中提到的音樂廳，最可能以圖</w:t>
      </w:r>
      <w:r w:rsidR="00AD58DE" w:rsidRPr="006815BE">
        <w:t>9</w:t>
      </w:r>
      <w:r w:rsidR="00AD58DE" w:rsidRPr="006815BE">
        <w:t>中何處分布較多？</w:t>
      </w:r>
      <w:r>
        <w:rPr>
          <w:rFonts w:hint="eastAsia"/>
        </w:rPr>
        <w:br/>
        <w:t>(A)</w:t>
      </w:r>
      <w:r w:rsidRPr="006815BE">
        <w:rPr>
          <w:rFonts w:hint="eastAsia"/>
        </w:rPr>
        <w:t>甲</w:t>
      </w:r>
      <w:r>
        <w:tab/>
      </w:r>
      <w:r>
        <w:rPr>
          <w:rFonts w:hint="eastAsia"/>
        </w:rPr>
        <w:t>(B)</w:t>
      </w:r>
      <w:r w:rsidRPr="006815BE">
        <w:rPr>
          <w:rFonts w:hint="eastAsia"/>
        </w:rPr>
        <w:t>乙</w:t>
      </w:r>
      <w:r>
        <w:tab/>
        <w:t>(C)</w:t>
      </w:r>
      <w:r w:rsidRPr="006815BE">
        <w:rPr>
          <w:rFonts w:hint="eastAsia"/>
        </w:rPr>
        <w:t>丙</w:t>
      </w:r>
      <w:r>
        <w:tab/>
        <w:t>(D)</w:t>
      </w:r>
      <w:r w:rsidRPr="006815BE">
        <w:rPr>
          <w:rFonts w:hint="eastAsia"/>
        </w:rPr>
        <w:t>丁</w:t>
      </w:r>
    </w:p>
    <w:p w:rsidR="00AD58DE" w:rsidRDefault="001677E1" w:rsidP="00206328">
      <w:pPr>
        <w:pStyle w:val="-2"/>
        <w:spacing w:beforeLines="0" w:before="0" w:afterLines="0" w:after="0"/>
        <w:ind w:left="557" w:right="232" w:hanging="325"/>
        <w:jc w:val="center"/>
      </w:pPr>
      <w:r>
        <w:rPr>
          <w:rFonts w:hint="eastAsia"/>
          <w:noProof/>
        </w:rPr>
        <w:drawing>
          <wp:inline distT="0" distB="0" distL="0" distR="0" wp14:anchorId="54A88EEC" wp14:editId="617FCBEC">
            <wp:extent cx="3543300" cy="1800225"/>
            <wp:effectExtent l="0" t="0" r="0" b="9525"/>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43300" cy="1800225"/>
                    </a:xfrm>
                    <a:prstGeom prst="rect">
                      <a:avLst/>
                    </a:prstGeom>
                  </pic:spPr>
                </pic:pic>
              </a:graphicData>
            </a:graphic>
          </wp:inline>
        </w:drawing>
      </w:r>
      <w:r w:rsidR="00AD58DE">
        <w:rPr>
          <w:rFonts w:hint="eastAsia"/>
        </w:rPr>
        <w:t xml:space="preserve">　　</w:t>
      </w:r>
      <w:r>
        <w:rPr>
          <w:noProof/>
        </w:rPr>
        <w:drawing>
          <wp:inline distT="0" distB="0" distL="0" distR="0" wp14:anchorId="7EBF14EA" wp14:editId="039262B4">
            <wp:extent cx="2171700" cy="1828800"/>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71700" cy="1828800"/>
                    </a:xfrm>
                    <a:prstGeom prst="rect">
                      <a:avLst/>
                    </a:prstGeom>
                  </pic:spPr>
                </pic:pic>
              </a:graphicData>
            </a:graphic>
          </wp:inline>
        </w:drawing>
      </w:r>
    </w:p>
    <w:p w:rsidR="00AD58DE" w:rsidRDefault="00AD58DE" w:rsidP="00D941EC">
      <w:pPr>
        <w:pStyle w:val="-2"/>
        <w:tabs>
          <w:tab w:val="left" w:pos="2912"/>
          <w:tab w:val="left" w:pos="7951"/>
        </w:tabs>
        <w:spacing w:beforeLines="0" w:before="0" w:afterLines="0" w:after="0"/>
        <w:ind w:left="557" w:right="232" w:hanging="325"/>
        <w:jc w:val="left"/>
      </w:pPr>
      <w:r>
        <w:tab/>
      </w:r>
      <w:r w:rsidR="001677E1">
        <w:rPr>
          <w:rFonts w:hint="eastAsia"/>
        </w:rPr>
        <w:tab/>
      </w:r>
      <w:r>
        <w:rPr>
          <w:rFonts w:hint="eastAsia"/>
        </w:rPr>
        <w:t>圖</w:t>
      </w:r>
      <w:r>
        <w:rPr>
          <w:rFonts w:hint="eastAsia"/>
        </w:rPr>
        <w:t>8</w:t>
      </w:r>
      <w:r>
        <w:tab/>
      </w:r>
      <w:r>
        <w:t>圖</w:t>
      </w:r>
      <w:r>
        <w:rPr>
          <w:rFonts w:hint="eastAsia"/>
        </w:rPr>
        <w:t>9</w:t>
      </w:r>
    </w:p>
    <w:p w:rsidR="00206328" w:rsidRDefault="00206328">
      <w:pPr>
        <w:widowControl/>
        <w:jc w:val="left"/>
        <w:rPr>
          <w:rFonts w:eastAsia="微軟正黑體"/>
          <w:b/>
        </w:rPr>
      </w:pPr>
      <w:r>
        <w:rPr>
          <w:rFonts w:eastAsia="微軟正黑體"/>
          <w:b/>
        </w:rPr>
        <w:br w:type="page"/>
      </w:r>
    </w:p>
    <w:p w:rsidR="0053336A" w:rsidRPr="0077747A" w:rsidRDefault="0053336A" w:rsidP="00206328">
      <w:pPr>
        <w:pStyle w:val="-5"/>
        <w:ind w:left="1207" w:hanging="1207"/>
      </w:pPr>
      <w:r w:rsidRPr="00312EC0">
        <w:rPr>
          <w:rFonts w:eastAsia="微軟正黑體" w:hint="eastAsia"/>
          <w:b/>
        </w:rPr>
        <w:lastRenderedPageBreak/>
        <w:t>出　　處：</w:t>
      </w:r>
      <w:r w:rsidRPr="00312EC0">
        <w:rPr>
          <w:rFonts w:eastAsia="微軟正黑體" w:hint="eastAsia"/>
          <w:b/>
        </w:rPr>
        <w:tab/>
      </w:r>
      <w:r w:rsidRPr="0077747A">
        <w:t>龍騰版</w:t>
      </w:r>
      <w:r>
        <w:t>高中</w:t>
      </w:r>
      <w:r w:rsidRPr="0077747A">
        <w:t>地理</w:t>
      </w:r>
      <w:r w:rsidRPr="0077747A">
        <w:t>2</w:t>
      </w:r>
      <w:r w:rsidR="00206328">
        <w:t xml:space="preserve">　</w:t>
      </w:r>
      <w:r w:rsidRPr="0077747A">
        <w:t>第</w:t>
      </w:r>
      <w:r w:rsidRPr="0077747A">
        <w:t>12</w:t>
      </w:r>
      <w:r w:rsidRPr="0077747A">
        <w:t>章聚落發展與城鄉關係</w:t>
      </w:r>
    </w:p>
    <w:p w:rsidR="0053336A" w:rsidRPr="0077747A" w:rsidRDefault="0053336A" w:rsidP="0053336A">
      <w:pPr>
        <w:pStyle w:val="-5"/>
        <w:ind w:left="1207" w:hanging="1207"/>
      </w:pPr>
      <w:r w:rsidRPr="00312EC0">
        <w:rPr>
          <w:rFonts w:eastAsia="微軟正黑體" w:hint="eastAsia"/>
          <w:b/>
        </w:rPr>
        <w:t>答　　案：</w:t>
      </w:r>
      <w:r w:rsidRPr="00312EC0">
        <w:rPr>
          <w:rFonts w:eastAsia="微軟正黑體" w:hint="eastAsia"/>
          <w:b/>
        </w:rPr>
        <w:tab/>
      </w:r>
      <w:r w:rsidR="00206328">
        <w:rPr>
          <w:rFonts w:hint="eastAsia"/>
        </w:rPr>
        <w:t>(D)</w:t>
      </w:r>
    </w:p>
    <w:p w:rsidR="0053336A" w:rsidRDefault="0053336A" w:rsidP="0053336A">
      <w:pPr>
        <w:pStyle w:val="-5"/>
        <w:ind w:left="1207" w:hanging="1207"/>
      </w:pPr>
      <w:r w:rsidRPr="00312EC0">
        <w:rPr>
          <w:rFonts w:eastAsia="微軟正黑體" w:hint="eastAsia"/>
          <w:b/>
        </w:rPr>
        <w:t>解　　析：</w:t>
      </w:r>
      <w:r w:rsidRPr="00312EC0">
        <w:rPr>
          <w:rFonts w:eastAsia="微軟正黑體" w:hint="eastAsia"/>
          <w:b/>
        </w:rPr>
        <w:tab/>
      </w:r>
      <w:r w:rsidRPr="0077747A">
        <w:rPr>
          <w:rFonts w:hint="eastAsia"/>
        </w:rPr>
        <w:t>從文中可知有較多音樂廳的區域是在西門町與大稻</w:t>
      </w:r>
      <w:proofErr w:type="gramStart"/>
      <w:r w:rsidRPr="0077747A">
        <w:rPr>
          <w:rFonts w:hint="eastAsia"/>
        </w:rPr>
        <w:t>埕</w:t>
      </w:r>
      <w:proofErr w:type="gramEnd"/>
      <w:r w:rsidRPr="0077747A">
        <w:rPr>
          <w:rFonts w:hint="eastAsia"/>
        </w:rPr>
        <w:t>地區，這兩</w:t>
      </w:r>
      <w:proofErr w:type="gramStart"/>
      <w:r w:rsidRPr="0077747A">
        <w:rPr>
          <w:rFonts w:hint="eastAsia"/>
        </w:rPr>
        <w:t>區</w:t>
      </w:r>
      <w:r w:rsidRPr="00632C77">
        <w:rPr>
          <w:rFonts w:hint="eastAsia"/>
        </w:rPr>
        <w:t>可說是當時</w:t>
      </w:r>
      <w:proofErr w:type="gramEnd"/>
      <w:r w:rsidRPr="00632C77">
        <w:rPr>
          <w:rFonts w:hint="eastAsia"/>
        </w:rPr>
        <w:t>的商業精華地帶，因此應選擇接近圓環且</w:t>
      </w:r>
      <w:r w:rsidRPr="00A96818">
        <w:rPr>
          <w:rFonts w:hint="eastAsia"/>
        </w:rPr>
        <w:t>人口</w:t>
      </w:r>
      <w:r w:rsidRPr="00632C77">
        <w:rPr>
          <w:rFonts w:hint="eastAsia"/>
        </w:rPr>
        <w:t>密集的地方，</w:t>
      </w:r>
      <w:r w:rsidRPr="0077747A">
        <w:rPr>
          <w:rFonts w:hint="eastAsia"/>
        </w:rPr>
        <w:t>也就是圖</w:t>
      </w:r>
      <w:r>
        <w:rPr>
          <w:rFonts w:hint="eastAsia"/>
        </w:rPr>
        <w:t>8</w:t>
      </w:r>
      <w:r w:rsidRPr="0077747A">
        <w:rPr>
          <w:rFonts w:hint="eastAsia"/>
        </w:rPr>
        <w:t>圓環左邊的建成區，對照</w:t>
      </w:r>
      <w:r>
        <w:rPr>
          <w:rFonts w:hint="eastAsia"/>
        </w:rPr>
        <w:t>為</w:t>
      </w:r>
      <w:r w:rsidRPr="0077747A">
        <w:rPr>
          <w:rFonts w:hint="eastAsia"/>
        </w:rPr>
        <w:t>位在圖</w:t>
      </w:r>
      <w:r>
        <w:rPr>
          <w:rFonts w:hint="eastAsia"/>
        </w:rPr>
        <w:t>9</w:t>
      </w:r>
      <w:r w:rsidRPr="0077747A">
        <w:rPr>
          <w:rFonts w:hint="eastAsia"/>
        </w:rPr>
        <w:t>的丁區，故選</w:t>
      </w:r>
      <w:r>
        <w:rPr>
          <w:rFonts w:hint="eastAsia"/>
        </w:rPr>
        <w:t>(D)</w:t>
      </w:r>
      <w:r w:rsidRPr="0077747A">
        <w:rPr>
          <w:rFonts w:hint="eastAsia"/>
        </w:rPr>
        <w:t>。</w:t>
      </w:r>
    </w:p>
    <w:p w:rsidR="00DF3E80" w:rsidRDefault="00DF3E80" w:rsidP="00206328">
      <w:pPr>
        <w:pStyle w:val="-5"/>
        <w:snapToGrid w:val="0"/>
        <w:spacing w:line="96" w:lineRule="auto"/>
        <w:ind w:left="1207" w:hanging="1207"/>
      </w:pPr>
    </w:p>
    <w:p w:rsidR="00DF3E80" w:rsidRDefault="00DF3E80" w:rsidP="00DF3E80">
      <w:pPr>
        <w:pStyle w:val="-5"/>
        <w:ind w:left="1207" w:hanging="1207"/>
        <w:rPr>
          <w:u w:val="single"/>
        </w:rPr>
      </w:pPr>
      <w:r>
        <w:rPr>
          <w:u w:val="single"/>
        </w:rPr>
        <w:t>67</w:t>
      </w:r>
      <w:r w:rsidRPr="008B2878">
        <w:rPr>
          <w:rFonts w:hint="eastAsia"/>
          <w:u w:val="single"/>
        </w:rPr>
        <w:t>-</w:t>
      </w:r>
      <w:r>
        <w:rPr>
          <w:u w:val="single"/>
        </w:rPr>
        <w:t>69</w:t>
      </w:r>
      <w:r w:rsidRPr="008B2878">
        <w:rPr>
          <w:rFonts w:hint="eastAsia"/>
          <w:u w:val="single"/>
        </w:rPr>
        <w:t>為題組</w:t>
      </w:r>
    </w:p>
    <w:p w:rsidR="00DF3E80" w:rsidRPr="006815BE" w:rsidRDefault="00DF3E80" w:rsidP="00DF3E80">
      <w:pPr>
        <w:pStyle w:val="ad"/>
      </w:pPr>
      <w:r w:rsidRPr="00AA5A2D">
        <w:rPr>
          <w:rFonts w:ascii="新細明體" w:hAnsi="新細明體" w:hint="eastAsia"/>
        </w:rPr>
        <w:t>◎</w:t>
      </w:r>
      <w:r w:rsidRPr="00830878">
        <w:tab/>
      </w:r>
      <w:r w:rsidRPr="006815BE">
        <w:t>1938</w:t>
      </w:r>
      <w:r w:rsidRPr="006815BE">
        <w:t>年，臺灣總督府發起「寺廟整理運動」，拆毀媽祖廟等不同廟宇，還禁止媽祖</w:t>
      </w:r>
      <w:proofErr w:type="gramStart"/>
      <w:r w:rsidRPr="006815BE">
        <w:t>遶</w:t>
      </w:r>
      <w:proofErr w:type="gramEnd"/>
      <w:r w:rsidRPr="006815BE">
        <w:t>境活動，但臺灣民間對媽祖信仰並未動搖。二次大戰結束後，眾人重建被毀的媽祖廟，也開始恢復</w:t>
      </w:r>
      <w:proofErr w:type="gramStart"/>
      <w:r w:rsidRPr="006815BE">
        <w:t>遶</w:t>
      </w:r>
      <w:proofErr w:type="gramEnd"/>
      <w:r w:rsidRPr="006815BE">
        <w:t>境活動，其中以大甲媽祖</w:t>
      </w:r>
      <w:proofErr w:type="gramStart"/>
      <w:r w:rsidRPr="006815BE">
        <w:t>遶</w:t>
      </w:r>
      <w:proofErr w:type="gramEnd"/>
      <w:r w:rsidRPr="006815BE">
        <w:t>境最負盛名。近年來，政府積極投入資源，結合在地力量，讓更多人了解媽祖</w:t>
      </w:r>
      <w:proofErr w:type="gramStart"/>
      <w:r w:rsidRPr="006815BE">
        <w:t>遶</w:t>
      </w:r>
      <w:proofErr w:type="gramEnd"/>
      <w:r w:rsidRPr="006815BE">
        <w:t>境文化全貌，並與觀光活動結合，吸引遊客前來體驗。遊客常沿途拍照留念，不過若要區分照片分別在哪</w:t>
      </w:r>
      <w:proofErr w:type="gramStart"/>
      <w:r w:rsidRPr="006815BE">
        <w:t>個</w:t>
      </w:r>
      <w:proofErr w:type="gramEnd"/>
      <w:r w:rsidRPr="006815BE">
        <w:t>行政區內拍攝，需要先取得這些行政區的面資料，並將照片內隱含的拍攝位置資訊轉換成</w:t>
      </w:r>
      <w:r w:rsidRPr="006815BE">
        <w:t>GIS</w:t>
      </w:r>
      <w:r w:rsidRPr="006815BE">
        <w:t>的經緯度坐標的點資料後，透過</w:t>
      </w:r>
      <w:r w:rsidRPr="006815BE">
        <w:t>GIS</w:t>
      </w:r>
      <w:r w:rsidRPr="006815BE">
        <w:t>分析步驟，才能將所有照片有效區分。請問：</w:t>
      </w:r>
    </w:p>
    <w:p w:rsidR="00DF3E80" w:rsidRDefault="00DF3E80" w:rsidP="00206328">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96640" behindDoc="1" locked="0" layoutInCell="1" allowOverlap="1" wp14:anchorId="5A3AF9C1" wp14:editId="238C46DF">
                <wp:simplePos x="0" y="0"/>
                <wp:positionH relativeFrom="column">
                  <wp:posOffset>-1905</wp:posOffset>
                </wp:positionH>
                <wp:positionV relativeFrom="paragraph">
                  <wp:posOffset>635</wp:posOffset>
                </wp:positionV>
                <wp:extent cx="6479540" cy="719455"/>
                <wp:effectExtent l="0" t="0" r="0" b="4445"/>
                <wp:wrapNone/>
                <wp:docPr id="15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719455"/>
                        </a:xfrm>
                        <a:prstGeom prst="roundRect">
                          <a:avLst>
                            <a:gd name="adj" fmla="val 16755"/>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05pt;width:510.2pt;height:56.6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" fillcolor="#e6e6e6" stroked="f"/>
            </w:pict>
          </mc:Fallback>
        </mc:AlternateContent>
      </w:r>
      <w:r>
        <w:rPr>
          <w:rStyle w:val="-4"/>
          <w:rFonts w:hint="eastAsia"/>
        </w:rPr>
        <w:t>67</w:t>
      </w:r>
      <w:r w:rsidR="001677E1">
        <w:tab/>
      </w:r>
      <w:r w:rsidRPr="006815BE">
        <w:t>總督府發起「寺廟整理運動」最主要的動機是：</w:t>
      </w:r>
      <w:r>
        <w:rPr>
          <w:rFonts w:hint="eastAsia"/>
        </w:rPr>
        <w:br/>
        <w:t>(A)</w:t>
      </w:r>
      <w:r w:rsidRPr="006815BE">
        <w:t>要積極破除迷信</w:t>
      </w:r>
      <w:r w:rsidR="00206328">
        <w:rPr>
          <w:rFonts w:hint="eastAsia"/>
        </w:rPr>
        <w:tab/>
      </w:r>
      <w:r>
        <w:t>(B)</w:t>
      </w:r>
      <w:r w:rsidRPr="006815BE">
        <w:t>推動皇民化運動</w:t>
      </w:r>
      <w:r w:rsidR="00206328">
        <w:rPr>
          <w:rFonts w:hint="eastAsia"/>
        </w:rPr>
        <w:tab/>
      </w:r>
      <w:r>
        <w:t>(C)</w:t>
      </w:r>
      <w:r w:rsidRPr="006815BE">
        <w:t>要廣設國民學校</w:t>
      </w:r>
      <w:r w:rsidRPr="006815BE">
        <w:tab/>
      </w:r>
      <w:r>
        <w:t>(D)</w:t>
      </w:r>
      <w:r w:rsidRPr="006815BE">
        <w:t>改建為軍事基地</w:t>
      </w:r>
    </w:p>
    <w:p w:rsidR="0053336A" w:rsidRPr="00551F1F" w:rsidRDefault="0053336A" w:rsidP="0053336A">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康熹版歷史</w:t>
      </w:r>
      <w:r w:rsidRPr="00551F1F">
        <w:rPr>
          <w:rFonts w:hint="eastAsia"/>
        </w:rPr>
        <w:t>1</w:t>
      </w:r>
      <w:r w:rsidR="00206328">
        <w:rPr>
          <w:rFonts w:hint="eastAsia"/>
        </w:rPr>
        <w:t xml:space="preserve">　</w:t>
      </w:r>
      <w:r w:rsidRPr="00551F1F">
        <w:rPr>
          <w:rFonts w:hint="eastAsia"/>
        </w:rPr>
        <w:t>第</w:t>
      </w:r>
      <w:r w:rsidRPr="00551F1F">
        <w:rPr>
          <w:rFonts w:hint="eastAsia"/>
        </w:rPr>
        <w:t>8</w:t>
      </w:r>
      <w:r w:rsidRPr="00551F1F">
        <w:rPr>
          <w:rFonts w:hint="eastAsia"/>
        </w:rPr>
        <w:t>章</w:t>
      </w:r>
      <w:proofErr w:type="gramStart"/>
      <w:r w:rsidRPr="00551F1F">
        <w:rPr>
          <w:rFonts w:hint="eastAsia"/>
        </w:rPr>
        <w:t>第</w:t>
      </w:r>
      <w:r w:rsidRPr="00551F1F">
        <w:rPr>
          <w:rFonts w:hint="eastAsia"/>
        </w:rPr>
        <w:t>1</w:t>
      </w:r>
      <w:r w:rsidRPr="00551F1F">
        <w:rPr>
          <w:rFonts w:hint="eastAsia"/>
        </w:rPr>
        <w:t>節</w:t>
      </w:r>
      <w:r w:rsidRPr="00551F1F">
        <w:t>皇</w:t>
      </w:r>
      <w:proofErr w:type="gramEnd"/>
      <w:r w:rsidRPr="00551F1F">
        <w:t>民化、工業化與南進基地化</w:t>
      </w:r>
    </w:p>
    <w:p w:rsidR="0053336A" w:rsidRPr="00551F1F" w:rsidRDefault="0053336A" w:rsidP="0053336A">
      <w:pPr>
        <w:pStyle w:val="-5"/>
        <w:ind w:left="1207" w:hanging="1207"/>
      </w:pPr>
      <w:r w:rsidRPr="00551F1F">
        <w:rPr>
          <w:rFonts w:eastAsia="微軟正黑體" w:hint="eastAsia"/>
          <w:b/>
        </w:rPr>
        <w:t>答　　案：</w:t>
      </w:r>
      <w:r w:rsidRPr="00551F1F">
        <w:rPr>
          <w:rFonts w:eastAsia="微軟正黑體" w:hint="eastAsia"/>
          <w:b/>
        </w:rPr>
        <w:tab/>
      </w:r>
      <w:r w:rsidR="00206328">
        <w:rPr>
          <w:rFonts w:hint="eastAsia"/>
        </w:rPr>
        <w:t>(B)</w:t>
      </w:r>
    </w:p>
    <w:p w:rsidR="0053336A" w:rsidRPr="00551F1F" w:rsidRDefault="0053336A" w:rsidP="0053336A">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本題測驗主題是皇民化運動時期的特色。「寺廟整理運動」主要是總督府希望透過整頓、合併廟宇，打壓臺灣傳統宗教，並廣設神社，鼓勵</w:t>
      </w:r>
      <w:proofErr w:type="gramStart"/>
      <w:r w:rsidRPr="00551F1F">
        <w:rPr>
          <w:rFonts w:hint="eastAsia"/>
        </w:rPr>
        <w:t>臺</w:t>
      </w:r>
      <w:proofErr w:type="gramEnd"/>
      <w:r w:rsidRPr="00551F1F">
        <w:rPr>
          <w:rFonts w:hint="eastAsia"/>
        </w:rPr>
        <w:t>民參拜，取代傳統信仰。寺廟整理運動、神佛升天運動、一街</w:t>
      </w:r>
      <w:proofErr w:type="gramStart"/>
      <w:r w:rsidRPr="00551F1F">
        <w:rPr>
          <w:rFonts w:hint="eastAsia"/>
        </w:rPr>
        <w:t>庄一</w:t>
      </w:r>
      <w:proofErr w:type="gramEnd"/>
      <w:r w:rsidRPr="00551F1F">
        <w:rPr>
          <w:rFonts w:hint="eastAsia"/>
        </w:rPr>
        <w:t>神社，都是為了建立</w:t>
      </w:r>
      <w:proofErr w:type="gramStart"/>
      <w:r w:rsidRPr="00551F1F">
        <w:rPr>
          <w:rFonts w:hint="eastAsia"/>
        </w:rPr>
        <w:t>臺</w:t>
      </w:r>
      <w:proofErr w:type="gramEnd"/>
      <w:r w:rsidRPr="00551F1F">
        <w:rPr>
          <w:rFonts w:hint="eastAsia"/>
        </w:rPr>
        <w:t>民敬仰神道教，尊天皇的思想，屬於皇民化運動的一環</w:t>
      </w:r>
      <w:r w:rsidR="00206328">
        <w:rPr>
          <w:rFonts w:hint="eastAsia"/>
        </w:rPr>
        <w:t>。</w:t>
      </w:r>
    </w:p>
    <w:p w:rsidR="00DF3E80" w:rsidRDefault="00DF3E80" w:rsidP="00D941EC">
      <w:pPr>
        <w:pStyle w:val="-2"/>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97664" behindDoc="1" locked="0" layoutInCell="1" allowOverlap="1" wp14:anchorId="20C035EC" wp14:editId="08E15C67">
                <wp:simplePos x="0" y="0"/>
                <wp:positionH relativeFrom="column">
                  <wp:posOffset>0</wp:posOffset>
                </wp:positionH>
                <wp:positionV relativeFrom="paragraph">
                  <wp:posOffset>180340</wp:posOffset>
                </wp:positionV>
                <wp:extent cx="6480000" cy="1728000"/>
                <wp:effectExtent l="0" t="0" r="0" b="5715"/>
                <wp:wrapNone/>
                <wp:docPr id="152"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1728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0;margin-top:14.2pt;width:510.25pt;height:136.0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" fillcolor="#e6e6e6" stroked="f"/>
            </w:pict>
          </mc:Fallback>
        </mc:AlternateContent>
      </w:r>
      <w:r>
        <w:rPr>
          <w:rStyle w:val="-4"/>
          <w:rFonts w:hint="eastAsia"/>
        </w:rPr>
        <w:t>68</w:t>
      </w:r>
      <w:r w:rsidR="001677E1">
        <w:tab/>
      </w:r>
      <w:r w:rsidRPr="006815BE">
        <w:t>有學者從分析信仰與統治間關係的角度主張：題文中媽祖</w:t>
      </w:r>
      <w:proofErr w:type="gramStart"/>
      <w:r w:rsidRPr="006815BE">
        <w:t>遶</w:t>
      </w:r>
      <w:proofErr w:type="gramEnd"/>
      <w:r w:rsidRPr="006815BE">
        <w:t>境文化的變遷，反映出文化權能否受保障，與實現多元文化密切相關。上述說法最可能意指為何？</w:t>
      </w:r>
      <w:r>
        <w:rPr>
          <w:rFonts w:hint="eastAsia"/>
        </w:rPr>
        <w:br/>
        <w:t>(A)</w:t>
      </w:r>
      <w:r w:rsidRPr="006815BE">
        <w:t>戰後陸續恢復的廟宇重建並且舉辦信仰活動，有助於推動臺灣多元文化</w:t>
      </w:r>
      <w:r>
        <w:br/>
        <w:t>(B)</w:t>
      </w:r>
      <w:r w:rsidRPr="006815BE">
        <w:t>寺廟整理運動是一地方文化復興政策，使統治者得以有效推動特定文化</w:t>
      </w:r>
      <w:r>
        <w:br/>
        <w:t>(C)</w:t>
      </w:r>
      <w:r w:rsidRPr="006815BE">
        <w:t>政府投注資源讓地方群體為自己文化發聲，有利不同文化之維護與傳承</w:t>
      </w:r>
      <w:r>
        <w:br/>
        <w:t>(D)</w:t>
      </w:r>
      <w:r w:rsidRPr="006815BE">
        <w:t>媽祖信仰是臺灣文化核心，無論</w:t>
      </w:r>
      <w:proofErr w:type="gramStart"/>
      <w:r w:rsidRPr="006815BE">
        <w:t>日治或現今</w:t>
      </w:r>
      <w:proofErr w:type="gramEnd"/>
      <w:r w:rsidRPr="006815BE">
        <w:t>統治者都利用此順遂其統治</w:t>
      </w:r>
    </w:p>
    <w:p w:rsidR="008B4126" w:rsidRPr="0007042E" w:rsidRDefault="009570C4" w:rsidP="008B4126">
      <w:pPr>
        <w:pStyle w:val="-5"/>
        <w:ind w:left="1207" w:hanging="1207"/>
      </w:pPr>
      <w:r w:rsidRPr="009570C4">
        <w:rPr>
          <w:rFonts w:eastAsia="微軟正黑體" w:hint="eastAsia"/>
          <w:b/>
        </w:rPr>
        <w:t>出　　處：</w:t>
      </w:r>
      <w:r w:rsidRPr="009570C4">
        <w:rPr>
          <w:rFonts w:eastAsia="微軟正黑體" w:hint="eastAsia"/>
          <w:b/>
        </w:rPr>
        <w:tab/>
      </w:r>
      <w:r w:rsidR="008B4126" w:rsidRPr="0007042E">
        <w:rPr>
          <w:rFonts w:hint="eastAsia"/>
        </w:rPr>
        <w:t>龍騰版公民與社會</w:t>
      </w:r>
      <w:r w:rsidR="008B4126" w:rsidRPr="0007042E">
        <w:rPr>
          <w:rFonts w:hint="eastAsia"/>
        </w:rPr>
        <w:t>1</w:t>
      </w:r>
      <w:r w:rsidR="001677E1">
        <w:rPr>
          <w:rFonts w:hint="eastAsia"/>
        </w:rPr>
        <w:t xml:space="preserve">　</w:t>
      </w:r>
      <w:r w:rsidR="008B4126" w:rsidRPr="0007042E">
        <w:rPr>
          <w:rFonts w:hint="eastAsia"/>
        </w:rPr>
        <w:t>第</w:t>
      </w:r>
      <w:r w:rsidR="008B4126" w:rsidRPr="0007042E">
        <w:t>8</w:t>
      </w:r>
      <w:r w:rsidR="008B4126" w:rsidRPr="0007042E">
        <w:rPr>
          <w:rFonts w:hint="eastAsia"/>
        </w:rPr>
        <w:t>章多元文化社會與全球化</w:t>
      </w:r>
    </w:p>
    <w:p w:rsidR="008B4126" w:rsidRPr="0007042E" w:rsidRDefault="009570C4" w:rsidP="008B4126">
      <w:pPr>
        <w:pStyle w:val="-5"/>
        <w:ind w:left="1207" w:hanging="1207"/>
      </w:pPr>
      <w:r w:rsidRPr="009570C4">
        <w:rPr>
          <w:rFonts w:eastAsia="微軟正黑體" w:hint="eastAsia"/>
          <w:b/>
        </w:rPr>
        <w:t>答　　案：</w:t>
      </w:r>
      <w:r w:rsidRPr="009570C4">
        <w:rPr>
          <w:rFonts w:eastAsia="微軟正黑體" w:hint="eastAsia"/>
          <w:b/>
        </w:rPr>
        <w:tab/>
      </w:r>
      <w:r w:rsidR="008B4126" w:rsidRPr="0007042E">
        <w:rPr>
          <w:rFonts w:hint="eastAsia"/>
        </w:rPr>
        <w:t>(</w:t>
      </w:r>
      <w:r w:rsidR="008B4126" w:rsidRPr="0007042E">
        <w:t>C)</w:t>
      </w:r>
    </w:p>
    <w:p w:rsidR="00DF3E80" w:rsidRDefault="009570C4" w:rsidP="008B4126">
      <w:pPr>
        <w:pStyle w:val="-5"/>
        <w:ind w:left="1207" w:hanging="1207"/>
      </w:pPr>
      <w:r w:rsidRPr="009570C4">
        <w:rPr>
          <w:rFonts w:eastAsia="微軟正黑體" w:hint="eastAsia"/>
          <w:b/>
        </w:rPr>
        <w:t>解　　析：</w:t>
      </w:r>
      <w:r w:rsidRPr="009570C4">
        <w:rPr>
          <w:rFonts w:eastAsia="微軟正黑體" w:hint="eastAsia"/>
          <w:b/>
        </w:rPr>
        <w:tab/>
      </w:r>
      <w:r w:rsidR="008B4126" w:rsidRPr="0007042E">
        <w:t>(A)</w:t>
      </w:r>
      <w:r w:rsidR="008B4126" w:rsidRPr="0007042E">
        <w:rPr>
          <w:rFonts w:hint="eastAsia"/>
        </w:rPr>
        <w:t>有助於推廣媽祖</w:t>
      </w:r>
      <w:proofErr w:type="gramStart"/>
      <w:r w:rsidR="008B4126" w:rsidRPr="0007042E">
        <w:rPr>
          <w:rFonts w:hint="eastAsia"/>
        </w:rPr>
        <w:t>遶</w:t>
      </w:r>
      <w:proofErr w:type="gramEnd"/>
      <w:r w:rsidR="008B4126" w:rsidRPr="0007042E">
        <w:rPr>
          <w:rFonts w:hint="eastAsia"/>
        </w:rPr>
        <w:t>境文化，但並無法判斷與多元文化的關聯；</w:t>
      </w:r>
      <w:r w:rsidR="008B4126" w:rsidRPr="0007042E">
        <w:t>(B)</w:t>
      </w:r>
      <w:r w:rsidR="008B4126" w:rsidRPr="0007042E">
        <w:rPr>
          <w:rFonts w:hint="eastAsia"/>
        </w:rPr>
        <w:t>日治時期的寺廟整理運動，顯示文化權並未受到保障；而二次世界大戰結束後，政府投入資源並結合在地力量，有利於媽祖</w:t>
      </w:r>
      <w:proofErr w:type="gramStart"/>
      <w:r w:rsidR="008B4126" w:rsidRPr="0007042E">
        <w:rPr>
          <w:rFonts w:hint="eastAsia"/>
        </w:rPr>
        <w:t>遶</w:t>
      </w:r>
      <w:proofErr w:type="gramEnd"/>
      <w:r w:rsidR="008B4126" w:rsidRPr="0007042E">
        <w:rPr>
          <w:rFonts w:hint="eastAsia"/>
        </w:rPr>
        <w:t>境文化的維護與傳承。</w:t>
      </w:r>
      <w:r w:rsidR="008B4126" w:rsidRPr="0007042E">
        <w:rPr>
          <w:rFonts w:hint="eastAsia"/>
        </w:rPr>
        <w:t>(</w:t>
      </w:r>
      <w:r w:rsidR="008B4126" w:rsidRPr="0007042E">
        <w:t>D)</w:t>
      </w:r>
      <w:r w:rsidR="008B4126" w:rsidRPr="0007042E">
        <w:rPr>
          <w:rFonts w:hint="eastAsia"/>
        </w:rPr>
        <w:t>根據選文，日治時代的統治者並未利用媽祖信仰以順遂其統治</w:t>
      </w:r>
      <w:r w:rsidR="001D427E">
        <w:rPr>
          <w:rFonts w:hint="eastAsia"/>
        </w:rPr>
        <w:t>。</w:t>
      </w:r>
    </w:p>
    <w:p w:rsidR="00206328" w:rsidRDefault="00206328" w:rsidP="00206328">
      <w:pPr>
        <w:snapToGrid w:val="0"/>
      </w:pPr>
    </w:p>
    <w:p w:rsidR="00DF3E80" w:rsidRDefault="00206328" w:rsidP="00206328">
      <w:pPr>
        <w:pStyle w:val="-2"/>
        <w:spacing w:beforeLines="0" w:before="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98688" behindDoc="1" locked="0" layoutInCell="1" allowOverlap="1" wp14:anchorId="4886CCED" wp14:editId="76706A6C">
                <wp:simplePos x="0" y="0"/>
                <wp:positionH relativeFrom="column">
                  <wp:posOffset>-1905</wp:posOffset>
                </wp:positionH>
                <wp:positionV relativeFrom="paragraph">
                  <wp:posOffset>-71755</wp:posOffset>
                </wp:positionV>
                <wp:extent cx="6477000" cy="1473200"/>
                <wp:effectExtent l="0" t="0" r="0" b="0"/>
                <wp:wrapNone/>
                <wp:docPr id="153"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14732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5.65pt;width:510pt;height:11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" fillcolor="#e6e6e6" stroked="f"/>
            </w:pict>
          </mc:Fallback>
        </mc:AlternateContent>
      </w:r>
      <w:r w:rsidR="00DF3E80">
        <w:rPr>
          <w:rStyle w:val="-4"/>
          <w:rFonts w:hint="eastAsia"/>
        </w:rPr>
        <w:t>69</w:t>
      </w:r>
      <w:r w:rsidR="001677E1">
        <w:tab/>
      </w:r>
      <w:proofErr w:type="gramStart"/>
      <w:r w:rsidR="00DF3E80" w:rsidRPr="006815BE">
        <w:t>依據題文</w:t>
      </w:r>
      <w:proofErr w:type="gramEnd"/>
      <w:r w:rsidR="00DF3E80" w:rsidRPr="006815BE">
        <w:t>，遊客操作下列哪</w:t>
      </w:r>
      <w:proofErr w:type="gramStart"/>
      <w:r w:rsidR="00DF3E80" w:rsidRPr="006815BE">
        <w:t>個</w:t>
      </w:r>
      <w:proofErr w:type="gramEnd"/>
      <w:r w:rsidR="00DF3E80" w:rsidRPr="006815BE">
        <w:t>GIS</w:t>
      </w:r>
      <w:r w:rsidR="00DF3E80" w:rsidRPr="006815BE">
        <w:t>分析步驟能最直接得到所需資訊？</w:t>
      </w:r>
      <w:r w:rsidR="00DF3E80">
        <w:rPr>
          <w:rFonts w:hint="eastAsia"/>
        </w:rPr>
        <w:br/>
        <w:t>(A)</w:t>
      </w:r>
      <w:proofErr w:type="gramStart"/>
      <w:r w:rsidR="00DF3E80" w:rsidRPr="006815BE">
        <w:t>套疊照片</w:t>
      </w:r>
      <w:proofErr w:type="gramEnd"/>
      <w:r w:rsidR="00DF3E80" w:rsidRPr="006815BE">
        <w:t>的點資料與各行政區的面資料</w:t>
      </w:r>
      <w:r w:rsidR="00DF3E80">
        <w:rPr>
          <w:rFonts w:hint="eastAsia"/>
        </w:rPr>
        <w:br/>
        <w:t>(B)</w:t>
      </w:r>
      <w:r w:rsidR="00DF3E80" w:rsidRPr="006815BE">
        <w:t>計算照片點資料與各行政區的最近距離</w:t>
      </w:r>
      <w:r w:rsidR="00DF3E80">
        <w:rPr>
          <w:rFonts w:hint="eastAsia"/>
        </w:rPr>
        <w:br/>
        <w:t>(C)</w:t>
      </w:r>
      <w:r w:rsidR="00DF3E80" w:rsidRPr="006815BE">
        <w:t>計算照片點位的視域範圍後，</w:t>
      </w:r>
      <w:proofErr w:type="gramStart"/>
      <w:r w:rsidR="00DF3E80" w:rsidRPr="006815BE">
        <w:t>套疊各</w:t>
      </w:r>
      <w:proofErr w:type="gramEnd"/>
      <w:r w:rsidR="00DF3E80" w:rsidRPr="006815BE">
        <w:t>行政區的面資料</w:t>
      </w:r>
      <w:r w:rsidR="00DF3E80">
        <w:rPr>
          <w:rFonts w:hint="eastAsia"/>
        </w:rPr>
        <w:br/>
        <w:t>(D)</w:t>
      </w:r>
      <w:r w:rsidR="00DF3E80" w:rsidRPr="006815BE">
        <w:t>照片點</w:t>
      </w:r>
      <w:proofErr w:type="gramStart"/>
      <w:r w:rsidR="00DF3E80" w:rsidRPr="006815BE">
        <w:t>資料環域分析</w:t>
      </w:r>
      <w:proofErr w:type="gramEnd"/>
      <w:r w:rsidR="00DF3E80" w:rsidRPr="006815BE">
        <w:t>後的圖層，</w:t>
      </w:r>
      <w:proofErr w:type="gramStart"/>
      <w:r w:rsidR="00DF3E80" w:rsidRPr="006815BE">
        <w:t>套疊各</w:t>
      </w:r>
      <w:proofErr w:type="gramEnd"/>
      <w:r w:rsidR="00DF3E80" w:rsidRPr="006815BE">
        <w:t>行政區的面資料</w:t>
      </w:r>
    </w:p>
    <w:p w:rsidR="0053336A" w:rsidRPr="0077747A" w:rsidRDefault="0053336A" w:rsidP="00206328">
      <w:pPr>
        <w:pStyle w:val="-5"/>
        <w:ind w:left="1207" w:hanging="1207"/>
      </w:pPr>
      <w:r w:rsidRPr="00312EC0">
        <w:rPr>
          <w:rFonts w:eastAsia="微軟正黑體" w:hint="eastAsia"/>
          <w:b/>
        </w:rPr>
        <w:t>出　　處：</w:t>
      </w:r>
      <w:r w:rsidRPr="00312EC0">
        <w:rPr>
          <w:rFonts w:eastAsia="微軟正黑體" w:hint="eastAsia"/>
          <w:b/>
        </w:rPr>
        <w:tab/>
      </w:r>
      <w:r w:rsidRPr="0077747A">
        <w:t>龍騰版</w:t>
      </w:r>
      <w:r>
        <w:t>高中</w:t>
      </w:r>
      <w:r w:rsidRPr="0077747A">
        <w:t>地理</w:t>
      </w:r>
      <w:r>
        <w:rPr>
          <w:rFonts w:hint="eastAsia"/>
        </w:rPr>
        <w:t>1</w:t>
      </w:r>
      <w:r w:rsidR="00206328">
        <w:rPr>
          <w:rFonts w:hint="eastAsia"/>
        </w:rPr>
        <w:t xml:space="preserve">　</w:t>
      </w:r>
      <w:r w:rsidRPr="0077747A">
        <w:t>第</w:t>
      </w:r>
      <w:r>
        <w:rPr>
          <w:rFonts w:hint="eastAsia"/>
        </w:rPr>
        <w:t>5</w:t>
      </w:r>
      <w:r w:rsidRPr="0077747A">
        <w:t>章地理資訊系統</w:t>
      </w:r>
    </w:p>
    <w:p w:rsidR="0053336A" w:rsidRPr="0077747A" w:rsidRDefault="0053336A" w:rsidP="0053336A">
      <w:pPr>
        <w:pStyle w:val="-5"/>
        <w:ind w:left="1207" w:hanging="1207"/>
      </w:pPr>
      <w:r w:rsidRPr="00312EC0">
        <w:rPr>
          <w:rFonts w:eastAsia="微軟正黑體" w:hint="eastAsia"/>
          <w:b/>
        </w:rPr>
        <w:t>答　　案：</w:t>
      </w:r>
      <w:r w:rsidRPr="00312EC0">
        <w:rPr>
          <w:rFonts w:eastAsia="微軟正黑體" w:hint="eastAsia"/>
          <w:b/>
        </w:rPr>
        <w:tab/>
      </w:r>
      <w:r w:rsidR="00206328">
        <w:rPr>
          <w:rFonts w:hint="eastAsia"/>
        </w:rPr>
        <w:t>(A)</w:t>
      </w:r>
    </w:p>
    <w:p w:rsidR="0053336A" w:rsidRPr="0077747A" w:rsidRDefault="0053336A" w:rsidP="0053336A">
      <w:pPr>
        <w:pStyle w:val="-5"/>
        <w:ind w:left="1207" w:hanging="1207"/>
      </w:pPr>
      <w:r w:rsidRPr="00312EC0">
        <w:rPr>
          <w:rFonts w:eastAsia="微軟正黑體" w:hint="eastAsia"/>
          <w:b/>
        </w:rPr>
        <w:t>解　　析：</w:t>
      </w:r>
      <w:r w:rsidRPr="00312EC0">
        <w:rPr>
          <w:rFonts w:eastAsia="微軟正黑體" w:hint="eastAsia"/>
          <w:b/>
        </w:rPr>
        <w:tab/>
      </w:r>
      <w:r w:rsidRPr="0077747A">
        <w:rPr>
          <w:rFonts w:hint="eastAsia"/>
        </w:rPr>
        <w:t>將照片內的拍攝位置資訊轉換成經緯度</w:t>
      </w:r>
      <w:r>
        <w:rPr>
          <w:rFonts w:hint="eastAsia"/>
        </w:rPr>
        <w:t>座</w:t>
      </w:r>
      <w:r w:rsidRPr="0077747A">
        <w:rPr>
          <w:rFonts w:hint="eastAsia"/>
        </w:rPr>
        <w:t>標的點資料後，即可</w:t>
      </w:r>
      <w:r>
        <w:rPr>
          <w:rFonts w:hint="eastAsia"/>
        </w:rPr>
        <w:t>與</w:t>
      </w:r>
      <w:r w:rsidRPr="0077747A">
        <w:rPr>
          <w:rFonts w:hint="eastAsia"/>
        </w:rPr>
        <w:t>各行政區的面資料加以疊合，</w:t>
      </w:r>
      <w:proofErr w:type="gramStart"/>
      <w:r w:rsidRPr="0077747A">
        <w:rPr>
          <w:rFonts w:hint="eastAsia"/>
        </w:rPr>
        <w:t>進行疊圖分析</w:t>
      </w:r>
      <w:proofErr w:type="gramEnd"/>
      <w:r w:rsidRPr="0077747A">
        <w:rPr>
          <w:rFonts w:hint="eastAsia"/>
        </w:rPr>
        <w:t>，如此一來</w:t>
      </w:r>
      <w:r>
        <w:rPr>
          <w:rFonts w:hint="eastAsia"/>
        </w:rPr>
        <w:t>就</w:t>
      </w:r>
      <w:r w:rsidRPr="0077747A">
        <w:rPr>
          <w:rFonts w:hint="eastAsia"/>
        </w:rPr>
        <w:t>可觀察</w:t>
      </w:r>
      <w:proofErr w:type="gramStart"/>
      <w:r w:rsidRPr="0077747A">
        <w:rPr>
          <w:rFonts w:hint="eastAsia"/>
        </w:rPr>
        <w:t>哪些點資料</w:t>
      </w:r>
      <w:proofErr w:type="gramEnd"/>
      <w:r w:rsidRPr="0077747A">
        <w:rPr>
          <w:rFonts w:hint="eastAsia"/>
        </w:rPr>
        <w:t>落在哪</w:t>
      </w:r>
      <w:proofErr w:type="gramStart"/>
      <w:r w:rsidRPr="0077747A">
        <w:rPr>
          <w:rFonts w:hint="eastAsia"/>
        </w:rPr>
        <w:t>個</w:t>
      </w:r>
      <w:proofErr w:type="gramEnd"/>
      <w:r w:rsidRPr="0077747A">
        <w:rPr>
          <w:rFonts w:hint="eastAsia"/>
        </w:rPr>
        <w:t>行政區內，</w:t>
      </w:r>
      <w:r w:rsidRPr="00632C77">
        <w:rPr>
          <w:rFonts w:hint="eastAsia"/>
        </w:rPr>
        <w:t>便於將照片以行政區來做區分，</w:t>
      </w:r>
      <w:r w:rsidRPr="0077747A">
        <w:rPr>
          <w:rFonts w:hint="eastAsia"/>
        </w:rPr>
        <w:t>故</w:t>
      </w:r>
      <w:r>
        <w:rPr>
          <w:rFonts w:hint="eastAsia"/>
        </w:rPr>
        <w:t>選</w:t>
      </w:r>
      <w:r>
        <w:rPr>
          <w:rFonts w:hint="eastAsia"/>
        </w:rPr>
        <w:t>(A)</w:t>
      </w:r>
      <w:r w:rsidRPr="0077747A">
        <w:rPr>
          <w:rFonts w:hint="eastAsia"/>
        </w:rPr>
        <w:t>。</w:t>
      </w:r>
      <w:r w:rsidRPr="00A96818">
        <w:rPr>
          <w:rFonts w:hint="eastAsia"/>
        </w:rPr>
        <w:t>(B</w:t>
      </w:r>
      <w:r w:rsidRPr="00A96818">
        <w:t>)</w:t>
      </w:r>
      <w:r w:rsidRPr="00A96818">
        <w:rPr>
          <w:rFonts w:hint="eastAsia"/>
        </w:rPr>
        <w:t>計算照片與各行政區的最近距離之後仍不能完全確定照片拍攝所在地區；</w:t>
      </w:r>
      <w:r w:rsidRPr="00A96818">
        <w:rPr>
          <w:rFonts w:hint="eastAsia"/>
        </w:rPr>
        <w:t>(C</w:t>
      </w:r>
      <w:r w:rsidRPr="00A96818">
        <w:t>)</w:t>
      </w:r>
      <w:r w:rsidRPr="00A96818">
        <w:rPr>
          <w:rFonts w:hint="eastAsia"/>
        </w:rPr>
        <w:t>文中並不需要觀察地形特色，因此不需要使用到視域分析；</w:t>
      </w:r>
      <w:r w:rsidRPr="00A96818">
        <w:rPr>
          <w:rFonts w:hint="eastAsia"/>
        </w:rPr>
        <w:t>(</w:t>
      </w:r>
      <w:r w:rsidRPr="00A96818">
        <w:t>D)</w:t>
      </w:r>
      <w:r w:rsidRPr="00A96818">
        <w:rPr>
          <w:rFonts w:hint="eastAsia"/>
        </w:rPr>
        <w:t>因為並不需要每張照片的緩衝範圍，而是需要知道每張照片的拍攝點落在何處，故從照片點資料直接</w:t>
      </w:r>
      <w:proofErr w:type="gramStart"/>
      <w:r w:rsidRPr="00A96818">
        <w:rPr>
          <w:rFonts w:hint="eastAsia"/>
        </w:rPr>
        <w:t>套疊各</w:t>
      </w:r>
      <w:proofErr w:type="gramEnd"/>
      <w:r w:rsidRPr="00A96818">
        <w:rPr>
          <w:rFonts w:hint="eastAsia"/>
        </w:rPr>
        <w:t>行政區即可，不用</w:t>
      </w:r>
      <w:proofErr w:type="gramStart"/>
      <w:r w:rsidRPr="00A96818">
        <w:rPr>
          <w:rFonts w:hint="eastAsia"/>
        </w:rPr>
        <w:t>做環域分析</w:t>
      </w:r>
      <w:proofErr w:type="gramEnd"/>
      <w:r w:rsidRPr="00A96818">
        <w:rPr>
          <w:rFonts w:hint="eastAsia"/>
        </w:rPr>
        <w:t>。</w:t>
      </w:r>
    </w:p>
    <w:p w:rsidR="0053336A" w:rsidRPr="006815BE" w:rsidRDefault="0053336A" w:rsidP="008B4126">
      <w:pPr>
        <w:pStyle w:val="-5"/>
        <w:ind w:left="1207" w:hanging="1207"/>
      </w:pPr>
    </w:p>
    <w:p w:rsidR="00DF3E80" w:rsidRDefault="00DF3E80" w:rsidP="008B4126">
      <w:pPr>
        <w:pStyle w:val="-5"/>
        <w:ind w:left="1207" w:hanging="1207"/>
        <w:rPr>
          <w:u w:val="single"/>
        </w:rPr>
      </w:pPr>
      <w:r>
        <w:rPr>
          <w:u w:val="single"/>
        </w:rPr>
        <w:t>70</w:t>
      </w:r>
      <w:r w:rsidRPr="008B2878">
        <w:rPr>
          <w:rFonts w:hint="eastAsia"/>
          <w:u w:val="single"/>
        </w:rPr>
        <w:t>-</w:t>
      </w:r>
      <w:r>
        <w:rPr>
          <w:u w:val="single"/>
        </w:rPr>
        <w:t>72</w:t>
      </w:r>
      <w:r w:rsidRPr="008B2878">
        <w:rPr>
          <w:rFonts w:hint="eastAsia"/>
          <w:u w:val="single"/>
        </w:rPr>
        <w:t>為題組</w:t>
      </w:r>
    </w:p>
    <w:p w:rsidR="00DF3E80" w:rsidRPr="006815BE" w:rsidRDefault="00DF3E80" w:rsidP="00DF3E80">
      <w:pPr>
        <w:pStyle w:val="ad"/>
      </w:pPr>
      <w:r w:rsidRPr="00AA5A2D">
        <w:rPr>
          <w:rFonts w:ascii="新細明體" w:hAnsi="新細明體" w:hint="eastAsia"/>
        </w:rPr>
        <w:t>◎</w:t>
      </w:r>
      <w:r w:rsidRPr="00830878">
        <w:tab/>
      </w:r>
      <w:r w:rsidRPr="006815BE">
        <w:t>研究指出：臺灣客籍居民</w:t>
      </w:r>
      <w:proofErr w:type="gramStart"/>
      <w:r w:rsidRPr="006815BE">
        <w:t>主要從閩粵</w:t>
      </w:r>
      <w:proofErr w:type="gramEnd"/>
      <w:r w:rsidRPr="006815BE">
        <w:t>內陸的丘陵、盆地和河谷平原區移來，分布於北部和南部的丘陵、台地或近山平原地帶，空間分布有向內陸集中的趨勢。行政院客家委員會自</w:t>
      </w:r>
      <w:r w:rsidRPr="006815BE">
        <w:t>2002</w:t>
      </w:r>
      <w:r w:rsidRPr="006815BE">
        <w:t>年起，</w:t>
      </w:r>
      <w:proofErr w:type="gramStart"/>
      <w:r w:rsidRPr="006815BE">
        <w:t>每年</w:t>
      </w:r>
      <w:r w:rsidRPr="006815BE">
        <w:t>4</w:t>
      </w:r>
      <w:r w:rsidRPr="006815BE">
        <w:t>、</w:t>
      </w:r>
      <w:r w:rsidRPr="006815BE">
        <w:t>5</w:t>
      </w:r>
      <w:r w:rsidRPr="006815BE">
        <w:t>月間在部分</w:t>
      </w:r>
      <w:proofErr w:type="gramEnd"/>
      <w:r w:rsidRPr="006815BE">
        <w:t>客籍居民分布區辦理「客家</w:t>
      </w:r>
      <w:proofErr w:type="gramStart"/>
      <w:r w:rsidRPr="006815BE">
        <w:t>桐花祭</w:t>
      </w:r>
      <w:proofErr w:type="gramEnd"/>
      <w:r w:rsidRPr="006815BE">
        <w:t>」活動，由「中央籌劃、企業加盟、地方執行、社區營造」的公私協力夥伴關係，達到一定的政策成效，不僅為客庄地區帶來經濟效益，也強化客家族群的在地認同。請問：</w:t>
      </w:r>
    </w:p>
    <w:p w:rsidR="00DF3E80" w:rsidRDefault="00DF3E80" w:rsidP="00206328">
      <w:pPr>
        <w:pStyle w:val="-2"/>
        <w:tabs>
          <w:tab w:val="left" w:pos="2946"/>
          <w:tab w:val="left" w:pos="5220"/>
          <w:tab w:val="left" w:pos="7470"/>
        </w:tabs>
        <w:spacing w:before="40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699712" behindDoc="1" locked="0" layoutInCell="1" allowOverlap="1" wp14:anchorId="09345B73" wp14:editId="38A50872">
                <wp:simplePos x="0" y="0"/>
                <wp:positionH relativeFrom="column">
                  <wp:posOffset>-1905</wp:posOffset>
                </wp:positionH>
                <wp:positionV relativeFrom="paragraph">
                  <wp:posOffset>-1905</wp:posOffset>
                </wp:positionV>
                <wp:extent cx="6479540" cy="719455"/>
                <wp:effectExtent l="0" t="0" r="0" b="4445"/>
                <wp:wrapNone/>
                <wp:docPr id="15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719455"/>
                        </a:xfrm>
                        <a:prstGeom prst="roundRect">
                          <a:avLst>
                            <a:gd name="adj" fmla="val 14990"/>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15pt;width:510.2pt;height:56.6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98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" fillcolor="#e6e6e6" stroked="f"/>
            </w:pict>
          </mc:Fallback>
        </mc:AlternateContent>
      </w:r>
      <w:r>
        <w:rPr>
          <w:rStyle w:val="-4"/>
          <w:rFonts w:hint="eastAsia"/>
        </w:rPr>
        <w:t>70</w:t>
      </w:r>
      <w:r>
        <w:rPr>
          <w:rFonts w:hint="eastAsia"/>
        </w:rPr>
        <w:t xml:space="preserve">　</w:t>
      </w:r>
      <w:r w:rsidRPr="006815BE">
        <w:t>依上文判斷，清代臺灣客籍居民空間分布有向內陸集中的趨勢，和下列何者的關係最密切？</w:t>
      </w:r>
      <w:r>
        <w:rPr>
          <w:rFonts w:hint="eastAsia"/>
        </w:rPr>
        <w:br/>
        <w:t>(A)</w:t>
      </w:r>
      <w:r w:rsidRPr="006815BE">
        <w:t>原鄉生活方式</w:t>
      </w:r>
      <w:r w:rsidR="00206328">
        <w:rPr>
          <w:rFonts w:hint="eastAsia"/>
        </w:rPr>
        <w:tab/>
      </w:r>
      <w:r>
        <w:t>(B)</w:t>
      </w:r>
      <w:r w:rsidRPr="006815BE">
        <w:t>分類械鬥結果</w:t>
      </w:r>
      <w:r w:rsidR="00206328">
        <w:rPr>
          <w:rFonts w:hint="eastAsia"/>
        </w:rPr>
        <w:tab/>
      </w:r>
      <w:r>
        <w:t>(C)</w:t>
      </w:r>
      <w:r w:rsidRPr="006815BE">
        <w:t>水</w:t>
      </w:r>
      <w:proofErr w:type="gramStart"/>
      <w:r w:rsidRPr="006815BE">
        <w:t>圳</w:t>
      </w:r>
      <w:proofErr w:type="gramEnd"/>
      <w:r w:rsidRPr="006815BE">
        <w:t>設施分布</w:t>
      </w:r>
      <w:r w:rsidR="00206328">
        <w:rPr>
          <w:rFonts w:hint="eastAsia"/>
        </w:rPr>
        <w:tab/>
      </w:r>
      <w:r>
        <w:t>(D)</w:t>
      </w:r>
      <w:r w:rsidRPr="006815BE">
        <w:t>保甲制度影響</w:t>
      </w:r>
    </w:p>
    <w:p w:rsidR="0053336A" w:rsidRPr="00551F1F" w:rsidRDefault="0053336A" w:rsidP="0053336A">
      <w:pPr>
        <w:pStyle w:val="-5"/>
        <w:ind w:left="1207" w:hanging="1207"/>
      </w:pPr>
      <w:r w:rsidRPr="00551F1F">
        <w:rPr>
          <w:rFonts w:eastAsia="微軟正黑體" w:hint="eastAsia"/>
          <w:b/>
        </w:rPr>
        <w:t>出　　處：</w:t>
      </w:r>
      <w:r w:rsidRPr="00551F1F">
        <w:rPr>
          <w:rFonts w:eastAsia="微軟正黑體" w:hint="eastAsia"/>
          <w:b/>
        </w:rPr>
        <w:tab/>
      </w:r>
      <w:r w:rsidRPr="00551F1F">
        <w:rPr>
          <w:rFonts w:hint="eastAsia"/>
        </w:rPr>
        <w:t>康熹版歷史</w:t>
      </w:r>
      <w:r w:rsidRPr="00551F1F">
        <w:rPr>
          <w:rFonts w:hint="eastAsia"/>
        </w:rPr>
        <w:t>1</w:t>
      </w:r>
      <w:r w:rsidR="00206328">
        <w:rPr>
          <w:rFonts w:hint="eastAsia"/>
        </w:rPr>
        <w:t xml:space="preserve">　</w:t>
      </w:r>
      <w:r w:rsidRPr="00551F1F">
        <w:rPr>
          <w:rFonts w:hint="eastAsia"/>
        </w:rPr>
        <w:t>第</w:t>
      </w:r>
      <w:r w:rsidRPr="00551F1F">
        <w:rPr>
          <w:rFonts w:hint="eastAsia"/>
        </w:rPr>
        <w:t>3</w:t>
      </w:r>
      <w:r w:rsidRPr="00551F1F">
        <w:rPr>
          <w:rFonts w:hint="eastAsia"/>
        </w:rPr>
        <w:t>章第</w:t>
      </w:r>
      <w:r w:rsidRPr="00551F1F">
        <w:rPr>
          <w:rFonts w:hint="eastAsia"/>
        </w:rPr>
        <w:t>2</w:t>
      </w:r>
      <w:r w:rsidRPr="00551F1F">
        <w:rPr>
          <w:rFonts w:hint="eastAsia"/>
        </w:rPr>
        <w:t>節</w:t>
      </w:r>
      <w:r w:rsidRPr="00551F1F">
        <w:t>農耕與商業發展</w:t>
      </w:r>
    </w:p>
    <w:p w:rsidR="0053336A" w:rsidRPr="00551F1F" w:rsidRDefault="0053336A" w:rsidP="0053336A">
      <w:pPr>
        <w:pStyle w:val="-5"/>
        <w:ind w:left="1207" w:hanging="1207"/>
      </w:pPr>
      <w:r w:rsidRPr="00551F1F">
        <w:rPr>
          <w:rFonts w:eastAsia="微軟正黑體" w:hint="eastAsia"/>
          <w:b/>
        </w:rPr>
        <w:t>答　　案：</w:t>
      </w:r>
      <w:r w:rsidRPr="00551F1F">
        <w:rPr>
          <w:rFonts w:eastAsia="微軟正黑體" w:hint="eastAsia"/>
          <w:b/>
        </w:rPr>
        <w:tab/>
      </w:r>
      <w:r w:rsidR="00206328">
        <w:rPr>
          <w:rFonts w:hint="eastAsia"/>
        </w:rPr>
        <w:t>(A)</w:t>
      </w:r>
    </w:p>
    <w:p w:rsidR="0053336A" w:rsidRDefault="0053336A" w:rsidP="0053336A">
      <w:pPr>
        <w:pStyle w:val="-5"/>
        <w:ind w:left="1207" w:hanging="1207"/>
      </w:pPr>
      <w:r w:rsidRPr="00551F1F">
        <w:rPr>
          <w:rFonts w:eastAsia="微軟正黑體" w:hint="eastAsia"/>
          <w:b/>
        </w:rPr>
        <w:t>解　　析：</w:t>
      </w:r>
      <w:r w:rsidRPr="00551F1F">
        <w:rPr>
          <w:rFonts w:eastAsia="微軟正黑體" w:hint="eastAsia"/>
          <w:b/>
        </w:rPr>
        <w:tab/>
      </w:r>
      <w:r w:rsidRPr="00551F1F">
        <w:rPr>
          <w:rFonts w:hint="eastAsia"/>
        </w:rPr>
        <w:t>本題測驗主題是影響清代臺灣各族群分布的因素。</w:t>
      </w:r>
      <w:proofErr w:type="gramStart"/>
      <w:r w:rsidRPr="00551F1F">
        <w:rPr>
          <w:rFonts w:hint="eastAsia"/>
        </w:rPr>
        <w:t>題幹中</w:t>
      </w:r>
      <w:proofErr w:type="gramEnd"/>
      <w:r w:rsidRPr="00551F1F">
        <w:rPr>
          <w:rFonts w:hint="eastAsia"/>
        </w:rPr>
        <w:t>「臺灣客籍居民</w:t>
      </w:r>
      <w:proofErr w:type="gramStart"/>
      <w:r w:rsidRPr="00551F1F">
        <w:rPr>
          <w:rFonts w:hint="eastAsia"/>
        </w:rPr>
        <w:t>主要從閩粵</w:t>
      </w:r>
      <w:proofErr w:type="gramEnd"/>
      <w:r w:rsidRPr="00551F1F">
        <w:rPr>
          <w:rFonts w:hint="eastAsia"/>
        </w:rPr>
        <w:t>內陸的丘陵、盆地和河谷平原區移來」，是本題解答的關鍵字句。客籍居民會選擇與原鄉生活環境較為類似的丘陵、盆地、河谷平原區，而非選擇海邊地區，而臺灣的丘陵、盆地、河谷平原大多位居內陸，因此居住空間便有向內陸集中的趨勢，故答案應為選項</w:t>
      </w:r>
      <w:r w:rsidRPr="00551F1F">
        <w:rPr>
          <w:rFonts w:hint="eastAsia"/>
        </w:rPr>
        <w:t>(</w:t>
      </w:r>
      <w:r w:rsidRPr="00551F1F">
        <w:t>A</w:t>
      </w:r>
      <w:r w:rsidRPr="00551F1F">
        <w:rPr>
          <w:rFonts w:hint="eastAsia"/>
        </w:rPr>
        <w:t>)</w:t>
      </w:r>
      <w:r w:rsidR="000B6F92">
        <w:rPr>
          <w:rFonts w:hint="eastAsia"/>
        </w:rPr>
        <w:t>。</w:t>
      </w:r>
    </w:p>
    <w:p w:rsidR="000B6F92" w:rsidRDefault="000B6F92" w:rsidP="0053336A">
      <w:pPr>
        <w:pStyle w:val="-5"/>
        <w:ind w:left="1207" w:hanging="1207"/>
      </w:pPr>
    </w:p>
    <w:p w:rsidR="000B6F92" w:rsidRDefault="000B6F92" w:rsidP="0053336A">
      <w:pPr>
        <w:pStyle w:val="-5"/>
        <w:ind w:left="1207" w:hanging="1207"/>
      </w:pPr>
    </w:p>
    <w:p w:rsidR="000B6F92" w:rsidRDefault="000B6F92" w:rsidP="0053336A">
      <w:pPr>
        <w:pStyle w:val="-5"/>
        <w:ind w:left="1207" w:hanging="1207"/>
      </w:pPr>
    </w:p>
    <w:p w:rsidR="000B6F92" w:rsidRDefault="000B6F92" w:rsidP="0053336A">
      <w:pPr>
        <w:pStyle w:val="-5"/>
        <w:ind w:left="1207" w:hanging="1207"/>
      </w:pPr>
    </w:p>
    <w:p w:rsidR="000B6F92" w:rsidRDefault="000B6F92" w:rsidP="000B6F92">
      <w:pPr>
        <w:snapToGrid w:val="0"/>
      </w:pPr>
    </w:p>
    <w:p w:rsidR="000B6F92" w:rsidRPr="00551F1F" w:rsidRDefault="000B6F92" w:rsidP="000B6F92">
      <w:pPr>
        <w:snapToGrid w:val="0"/>
      </w:pPr>
    </w:p>
    <w:p w:rsidR="00DF3E80" w:rsidRDefault="000B6F92" w:rsidP="000B6F92">
      <w:pPr>
        <w:pStyle w:val="-2"/>
        <w:tabs>
          <w:tab w:val="left" w:pos="2946"/>
          <w:tab w:val="left" w:pos="5220"/>
          <w:tab w:val="left" w:pos="7470"/>
        </w:tabs>
        <w:spacing w:beforeLines="0" w:before="0" w:after="30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700736" behindDoc="1" locked="0" layoutInCell="1" allowOverlap="1" wp14:anchorId="6034F9C4" wp14:editId="6B5EBDC6">
                <wp:simplePos x="0" y="0"/>
                <wp:positionH relativeFrom="column">
                  <wp:posOffset>-1905</wp:posOffset>
                </wp:positionH>
                <wp:positionV relativeFrom="paragraph">
                  <wp:posOffset>-78105</wp:posOffset>
                </wp:positionV>
                <wp:extent cx="6477000" cy="684000"/>
                <wp:effectExtent l="0" t="0" r="0" b="1905"/>
                <wp:wrapNone/>
                <wp:docPr id="15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684000"/>
                        </a:xfrm>
                        <a:prstGeom prst="roundRect">
                          <a:avLst>
                            <a:gd name="adj" fmla="val 7046"/>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6.15pt;width:510pt;height:53.8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" fillcolor="#e6e6e6" stroked="f"/>
            </w:pict>
          </mc:Fallback>
        </mc:AlternateContent>
      </w:r>
      <w:r w:rsidR="00DF3E80">
        <w:rPr>
          <w:rStyle w:val="-4"/>
          <w:rFonts w:hint="eastAsia"/>
        </w:rPr>
        <w:t>71</w:t>
      </w:r>
      <w:r w:rsidR="001677E1">
        <w:tab/>
      </w:r>
      <w:r w:rsidR="00DF3E80" w:rsidRPr="006815BE">
        <w:t>文中客委會辦理的「客家</w:t>
      </w:r>
      <w:proofErr w:type="gramStart"/>
      <w:r w:rsidR="00DF3E80" w:rsidRPr="006815BE">
        <w:t>桐花祭</w:t>
      </w:r>
      <w:proofErr w:type="gramEnd"/>
      <w:r w:rsidR="00DF3E80" w:rsidRPr="006815BE">
        <w:t>」活動最可能是下列何種概念的具體實踐？</w:t>
      </w:r>
      <w:r w:rsidR="00DF3E80">
        <w:rPr>
          <w:rFonts w:hint="eastAsia"/>
        </w:rPr>
        <w:br/>
        <w:t>(A)</w:t>
      </w:r>
      <w:r w:rsidR="00DF3E80" w:rsidRPr="006815BE">
        <w:t>地方自治</w:t>
      </w:r>
      <w:r>
        <w:rPr>
          <w:rFonts w:hint="eastAsia"/>
        </w:rPr>
        <w:tab/>
      </w:r>
      <w:r w:rsidR="00DF3E80">
        <w:t>(B)</w:t>
      </w:r>
      <w:r w:rsidR="00DF3E80" w:rsidRPr="006815BE">
        <w:t>地方治理</w:t>
      </w:r>
      <w:r>
        <w:rPr>
          <w:rFonts w:hint="eastAsia"/>
        </w:rPr>
        <w:tab/>
      </w:r>
      <w:r w:rsidR="00DF3E80">
        <w:t>(C)</w:t>
      </w:r>
      <w:r w:rsidR="00DF3E80" w:rsidRPr="006815BE">
        <w:t>地方分權化</w:t>
      </w:r>
      <w:r>
        <w:rPr>
          <w:rFonts w:hint="eastAsia"/>
        </w:rPr>
        <w:tab/>
      </w:r>
      <w:r w:rsidR="00DF3E80">
        <w:t>(D)</w:t>
      </w:r>
      <w:r w:rsidR="00DF3E80" w:rsidRPr="006815BE">
        <w:t>全球在地化</w:t>
      </w:r>
    </w:p>
    <w:p w:rsidR="008B4126" w:rsidRPr="0007042E" w:rsidRDefault="009570C4" w:rsidP="000B6F92">
      <w:pPr>
        <w:pStyle w:val="-5"/>
        <w:ind w:left="1207" w:hanging="1207"/>
      </w:pPr>
      <w:r w:rsidRPr="009570C4">
        <w:rPr>
          <w:rFonts w:eastAsia="微軟正黑體" w:hint="eastAsia"/>
          <w:b/>
        </w:rPr>
        <w:t>出　　處：</w:t>
      </w:r>
      <w:r w:rsidRPr="009570C4">
        <w:rPr>
          <w:rFonts w:eastAsia="微軟正黑體" w:hint="eastAsia"/>
          <w:b/>
        </w:rPr>
        <w:tab/>
      </w:r>
      <w:r w:rsidR="008B4126" w:rsidRPr="0007042E">
        <w:rPr>
          <w:rFonts w:hint="eastAsia"/>
        </w:rPr>
        <w:t>龍騰版公民與社會</w:t>
      </w:r>
      <w:r w:rsidR="008B4126" w:rsidRPr="0007042E">
        <w:rPr>
          <w:rFonts w:hint="eastAsia"/>
        </w:rPr>
        <w:t>2</w:t>
      </w:r>
      <w:r w:rsidR="001677E1">
        <w:rPr>
          <w:rFonts w:hint="eastAsia"/>
        </w:rPr>
        <w:t xml:space="preserve">　</w:t>
      </w:r>
      <w:r w:rsidR="008B4126" w:rsidRPr="0007042E">
        <w:rPr>
          <w:rFonts w:hint="eastAsia"/>
        </w:rPr>
        <w:t>第</w:t>
      </w:r>
      <w:r w:rsidR="008B4126" w:rsidRPr="0007042E">
        <w:rPr>
          <w:rFonts w:hint="eastAsia"/>
        </w:rPr>
        <w:t>3</w:t>
      </w:r>
      <w:r w:rsidR="008B4126" w:rsidRPr="0007042E">
        <w:rPr>
          <w:rFonts w:hint="eastAsia"/>
        </w:rPr>
        <w:t>章政府的體制</w:t>
      </w:r>
    </w:p>
    <w:p w:rsidR="008B4126" w:rsidRPr="0007042E" w:rsidRDefault="009570C4" w:rsidP="008B4126">
      <w:pPr>
        <w:pStyle w:val="-5"/>
        <w:ind w:left="1207" w:hanging="1207"/>
      </w:pPr>
      <w:r w:rsidRPr="009570C4">
        <w:rPr>
          <w:rFonts w:eastAsia="微軟正黑體" w:hint="eastAsia"/>
          <w:b/>
        </w:rPr>
        <w:t>答　　案：</w:t>
      </w:r>
      <w:r w:rsidRPr="009570C4">
        <w:rPr>
          <w:rFonts w:eastAsia="微軟正黑體" w:hint="eastAsia"/>
          <w:b/>
        </w:rPr>
        <w:tab/>
      </w:r>
      <w:r w:rsidR="008B4126" w:rsidRPr="0007042E">
        <w:rPr>
          <w:rFonts w:hint="eastAsia"/>
        </w:rPr>
        <w:t>(</w:t>
      </w:r>
      <w:r w:rsidR="008B4126" w:rsidRPr="0007042E">
        <w:t>B)</w:t>
      </w:r>
    </w:p>
    <w:p w:rsidR="008B4126" w:rsidRPr="0007042E" w:rsidRDefault="009570C4" w:rsidP="008B4126">
      <w:pPr>
        <w:pStyle w:val="-5"/>
        <w:ind w:left="1207" w:hanging="1207"/>
      </w:pPr>
      <w:r w:rsidRPr="009570C4">
        <w:rPr>
          <w:rFonts w:eastAsia="微軟正黑體" w:hint="eastAsia"/>
          <w:b/>
        </w:rPr>
        <w:t>解　　析：</w:t>
      </w:r>
      <w:r w:rsidRPr="009570C4">
        <w:rPr>
          <w:rFonts w:eastAsia="微軟正黑體" w:hint="eastAsia"/>
          <w:b/>
        </w:rPr>
        <w:tab/>
      </w:r>
      <w:r w:rsidR="008B4126" w:rsidRPr="0007042E">
        <w:rPr>
          <w:rFonts w:hint="eastAsia"/>
        </w:rPr>
        <w:t>從「中央籌劃、企業加盟、地方執行、社區營造」的公私協力夥伴關係可知</w:t>
      </w:r>
      <w:r w:rsidR="001D427E">
        <w:rPr>
          <w:rFonts w:hint="eastAsia"/>
        </w:rPr>
        <w:t>「</w:t>
      </w:r>
      <w:r w:rsidR="008B4126" w:rsidRPr="0007042E">
        <w:rPr>
          <w:rFonts w:hint="eastAsia"/>
        </w:rPr>
        <w:t>客家</w:t>
      </w:r>
      <w:proofErr w:type="gramStart"/>
      <w:r w:rsidR="008B4126" w:rsidRPr="0007042E">
        <w:rPr>
          <w:rFonts w:hint="eastAsia"/>
        </w:rPr>
        <w:t>桐花祭</w:t>
      </w:r>
      <w:proofErr w:type="gramEnd"/>
      <w:r w:rsidR="001D427E">
        <w:rPr>
          <w:rFonts w:hint="eastAsia"/>
        </w:rPr>
        <w:t>」</w:t>
      </w:r>
      <w:r w:rsidR="008B4126" w:rsidRPr="0007042E">
        <w:rPr>
          <w:rFonts w:hint="eastAsia"/>
        </w:rPr>
        <w:t>活動是地方治理的具體實踐，強調民間參與地方政治的運作，故選項</w:t>
      </w:r>
      <w:r w:rsidR="008B4126" w:rsidRPr="0007042E">
        <w:rPr>
          <w:rFonts w:hint="eastAsia"/>
        </w:rPr>
        <w:t>(</w:t>
      </w:r>
      <w:r w:rsidR="008B4126" w:rsidRPr="0007042E">
        <w:t>B)</w:t>
      </w:r>
      <w:r w:rsidR="008B4126" w:rsidRPr="0007042E">
        <w:t>正確</w:t>
      </w:r>
      <w:r w:rsidR="008B4126" w:rsidRPr="0007042E">
        <w:rPr>
          <w:rFonts w:hint="eastAsia"/>
        </w:rPr>
        <w:t>。</w:t>
      </w:r>
      <w:r w:rsidR="008B4126" w:rsidRPr="0007042E">
        <w:rPr>
          <w:rFonts w:hint="eastAsia"/>
        </w:rPr>
        <w:t>(</w:t>
      </w:r>
      <w:r w:rsidR="008B4126" w:rsidRPr="0007042E">
        <w:t>A)</w:t>
      </w:r>
      <w:r w:rsidR="008B4126" w:rsidRPr="0007042E">
        <w:rPr>
          <w:rFonts w:hint="eastAsia"/>
        </w:rPr>
        <w:t>地方自治是指地方自治團體可以自行決定的事務，但不見得有民間力量的參與；</w:t>
      </w:r>
      <w:r w:rsidR="008B4126" w:rsidRPr="0007042E">
        <w:rPr>
          <w:rFonts w:hint="eastAsia"/>
        </w:rPr>
        <w:t>(</w:t>
      </w:r>
      <w:r w:rsidR="008B4126" w:rsidRPr="0007042E">
        <w:t>C)</w:t>
      </w:r>
      <w:r w:rsidR="008B4126" w:rsidRPr="0007042E">
        <w:rPr>
          <w:rFonts w:hint="eastAsia"/>
        </w:rPr>
        <w:t>地方分權是相對於中央集權，在地方分權的國家中，地方自治團體具有較概括的權限；</w:t>
      </w:r>
      <w:r w:rsidR="008B4126" w:rsidRPr="0007042E">
        <w:rPr>
          <w:rFonts w:hint="eastAsia"/>
        </w:rPr>
        <w:t>(</w:t>
      </w:r>
      <w:r w:rsidR="008B4126" w:rsidRPr="0007042E">
        <w:t>D)</w:t>
      </w:r>
      <w:r w:rsidR="008B4126" w:rsidRPr="0007042E">
        <w:rPr>
          <w:rFonts w:hint="eastAsia"/>
        </w:rPr>
        <w:t>全球在地化是指在全球化下的商品與服務也會隨在地需求與特色進行調整。</w:t>
      </w:r>
    </w:p>
    <w:p w:rsidR="00AD58DE" w:rsidRDefault="00A977C0" w:rsidP="00A977C0">
      <w:pPr>
        <w:pStyle w:val="-2"/>
        <w:spacing w:before="400" w:afterLines="0" w:after="0"/>
        <w:ind w:left="683" w:right="232" w:hanging="451"/>
      </w:pPr>
      <w:r>
        <w:rPr>
          <w:rFonts w:ascii="Helvetica" w:hAnsi="Helvetica" w:hint="eastAsia"/>
          <w:b/>
          <w:noProof/>
          <w:color w:val="FFFFFF"/>
          <w:sz w:val="32"/>
          <w:szCs w:val="32"/>
        </w:rPr>
        <mc:AlternateContent>
          <mc:Choice Requires="wps">
            <w:drawing>
              <wp:anchor distT="0" distB="0" distL="114300" distR="114300" simplePos="0" relativeHeight="251708928" behindDoc="1" locked="0" layoutInCell="1" allowOverlap="1" wp14:anchorId="47E17CE3" wp14:editId="3080DFAA">
                <wp:simplePos x="0" y="0"/>
                <wp:positionH relativeFrom="column">
                  <wp:posOffset>-1905</wp:posOffset>
                </wp:positionH>
                <wp:positionV relativeFrom="paragraph">
                  <wp:posOffset>182245</wp:posOffset>
                </wp:positionV>
                <wp:extent cx="6477000" cy="4032250"/>
                <wp:effectExtent l="0" t="0" r="0" b="6350"/>
                <wp:wrapNone/>
                <wp:docPr id="15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0" cy="4032250"/>
                        </a:xfrm>
                        <a:prstGeom prst="roundRect">
                          <a:avLst>
                            <a:gd name="adj" fmla="val 3103"/>
                          </a:avLst>
                        </a:pr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026" style="position:absolute;margin-left:-.15pt;margin-top:14.35pt;width:510pt;height:317.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0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" fillcolor="#e6e6e6" stroked="f"/>
            </w:pict>
          </mc:Fallback>
        </mc:AlternateContent>
      </w:r>
      <w:r w:rsidR="00AD58DE">
        <w:rPr>
          <w:rStyle w:val="-4"/>
          <w:rFonts w:hint="eastAsia"/>
        </w:rPr>
        <w:t>72</w:t>
      </w:r>
      <w:r w:rsidR="00556353">
        <w:tab/>
      </w:r>
      <w:r w:rsidR="00AD58DE" w:rsidRPr="006815BE">
        <w:t>舉辦桐</w:t>
      </w:r>
      <w:proofErr w:type="gramStart"/>
      <w:r w:rsidR="00AD58DE" w:rsidRPr="006815BE">
        <w:t>花祭時</w:t>
      </w:r>
      <w:proofErr w:type="gramEnd"/>
      <w:r w:rsidR="00AD58DE" w:rsidRPr="006815BE">
        <w:t>，主辦單位最擔心可能出現下列何種天氣圖代表的天氣情況而影響活動？</w:t>
      </w:r>
    </w:p>
    <w:p w:rsidR="00556353" w:rsidRDefault="00AD58DE" w:rsidP="00A977C0">
      <w:pPr>
        <w:pStyle w:val="-2"/>
        <w:spacing w:beforeLines="0" w:before="0" w:afterLines="0" w:after="0"/>
        <w:ind w:leftChars="290" w:left="998" w:right="232" w:hanging="325"/>
        <w:textAlignment w:val="top"/>
      </w:pPr>
      <w:r>
        <w:rPr>
          <w:rFonts w:hint="eastAsia"/>
        </w:rPr>
        <w:t>(A)</w:t>
      </w:r>
      <w:r w:rsidR="00556353">
        <w:rPr>
          <w:rFonts w:hint="eastAsia"/>
          <w:noProof/>
        </w:rPr>
        <w:drawing>
          <wp:inline distT="0" distB="0" distL="0" distR="0" wp14:anchorId="3FD1D1D4" wp14:editId="6F6B943E">
            <wp:extent cx="2238375" cy="1676400"/>
            <wp:effectExtent l="0" t="0" r="9525"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A.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38375" cy="1676400"/>
                    </a:xfrm>
                    <a:prstGeom prst="rect">
                      <a:avLst/>
                    </a:prstGeom>
                  </pic:spPr>
                </pic:pic>
              </a:graphicData>
            </a:graphic>
          </wp:inline>
        </w:drawing>
      </w:r>
      <w:r>
        <w:rPr>
          <w:rFonts w:hint="eastAsia"/>
        </w:rPr>
        <w:t xml:space="preserve">　</w:t>
      </w:r>
      <w:r>
        <w:rPr>
          <w:rFonts w:hint="eastAsia"/>
        </w:rPr>
        <w:t>(B)</w:t>
      </w:r>
      <w:r w:rsidR="00556353">
        <w:rPr>
          <w:rFonts w:hint="eastAsia"/>
          <w:noProof/>
        </w:rPr>
        <w:drawing>
          <wp:inline distT="0" distB="0" distL="0" distR="0" wp14:anchorId="0D2313C0" wp14:editId="15B95E95">
            <wp:extent cx="2238375" cy="1676400"/>
            <wp:effectExtent l="0" t="0" r="9525"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B.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38375" cy="1676400"/>
                    </a:xfrm>
                    <a:prstGeom prst="rect">
                      <a:avLst/>
                    </a:prstGeom>
                  </pic:spPr>
                </pic:pic>
              </a:graphicData>
            </a:graphic>
          </wp:inline>
        </w:drawing>
      </w:r>
      <w:r>
        <w:rPr>
          <w:rFonts w:hint="eastAsia"/>
        </w:rPr>
        <w:t xml:space="preserve">　</w:t>
      </w:r>
    </w:p>
    <w:p w:rsidR="00AD58DE" w:rsidRPr="006815BE" w:rsidRDefault="00AD58DE" w:rsidP="00556353">
      <w:pPr>
        <w:pStyle w:val="-2"/>
        <w:spacing w:beforeLines="0" w:before="0" w:after="300"/>
        <w:ind w:leftChars="290" w:left="998" w:right="232" w:hanging="325"/>
        <w:textAlignment w:val="top"/>
      </w:pPr>
      <w:r>
        <w:rPr>
          <w:rFonts w:hint="eastAsia"/>
        </w:rPr>
        <w:t>(C)</w:t>
      </w:r>
      <w:r w:rsidR="00556353">
        <w:rPr>
          <w:rFonts w:hint="eastAsia"/>
          <w:noProof/>
        </w:rPr>
        <w:drawing>
          <wp:inline distT="0" distB="0" distL="0" distR="0" wp14:anchorId="036E2597" wp14:editId="33A4D2D2">
            <wp:extent cx="2238375" cy="1676400"/>
            <wp:effectExtent l="0" t="0" r="9525"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C.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38375" cy="1676400"/>
                    </a:xfrm>
                    <a:prstGeom prst="rect">
                      <a:avLst/>
                    </a:prstGeom>
                  </pic:spPr>
                </pic:pic>
              </a:graphicData>
            </a:graphic>
          </wp:inline>
        </w:drawing>
      </w:r>
      <w:r>
        <w:rPr>
          <w:rFonts w:hint="eastAsia"/>
        </w:rPr>
        <w:t xml:space="preserve">　</w:t>
      </w:r>
      <w:r>
        <w:rPr>
          <w:rFonts w:hint="eastAsia"/>
        </w:rPr>
        <w:t>(D)</w:t>
      </w:r>
      <w:r w:rsidR="00556353">
        <w:rPr>
          <w:noProof/>
        </w:rPr>
        <w:drawing>
          <wp:inline distT="0" distB="0" distL="0" distR="0" wp14:anchorId="55388845" wp14:editId="74D0B1EE">
            <wp:extent cx="2238375" cy="1676400"/>
            <wp:effectExtent l="0" t="0" r="9525" b="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D.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38375" cy="1676400"/>
                    </a:xfrm>
                    <a:prstGeom prst="rect">
                      <a:avLst/>
                    </a:prstGeom>
                  </pic:spPr>
                </pic:pic>
              </a:graphicData>
            </a:graphic>
          </wp:inline>
        </w:drawing>
      </w:r>
    </w:p>
    <w:p w:rsidR="0053336A" w:rsidRPr="0077747A" w:rsidRDefault="0053336A" w:rsidP="0053336A">
      <w:pPr>
        <w:pStyle w:val="-5"/>
        <w:ind w:left="1207" w:hanging="1207"/>
      </w:pPr>
      <w:r w:rsidRPr="00312EC0">
        <w:rPr>
          <w:rFonts w:eastAsia="微軟正黑體" w:hint="eastAsia"/>
          <w:b/>
        </w:rPr>
        <w:t>出　　處：</w:t>
      </w:r>
      <w:r w:rsidRPr="00312EC0">
        <w:rPr>
          <w:rFonts w:eastAsia="微軟正黑體" w:hint="eastAsia"/>
          <w:b/>
        </w:rPr>
        <w:tab/>
      </w:r>
      <w:r w:rsidRPr="0077747A">
        <w:t>龍騰版</w:t>
      </w:r>
      <w:r>
        <w:t>高中</w:t>
      </w:r>
      <w:r w:rsidRPr="0077747A">
        <w:t>地理</w:t>
      </w:r>
      <w:r w:rsidRPr="0077747A">
        <w:rPr>
          <w:rFonts w:hint="eastAsia"/>
        </w:rPr>
        <w:t>1</w:t>
      </w:r>
      <w:r w:rsidR="00A977C0">
        <w:rPr>
          <w:rFonts w:hint="eastAsia"/>
        </w:rPr>
        <w:t xml:space="preserve">　</w:t>
      </w:r>
      <w:r w:rsidRPr="0077747A">
        <w:t>第</w:t>
      </w:r>
      <w:r w:rsidRPr="0077747A">
        <w:rPr>
          <w:rFonts w:hint="eastAsia"/>
        </w:rPr>
        <w:t>6</w:t>
      </w:r>
      <w:r w:rsidRPr="0077747A">
        <w:t>章氣候概說</w:t>
      </w:r>
    </w:p>
    <w:p w:rsidR="0053336A" w:rsidRPr="0077747A" w:rsidRDefault="0053336A" w:rsidP="0053336A">
      <w:pPr>
        <w:pStyle w:val="-5"/>
        <w:ind w:left="1207" w:hanging="1207"/>
      </w:pPr>
      <w:r w:rsidRPr="00312EC0">
        <w:rPr>
          <w:rFonts w:eastAsia="微軟正黑體" w:hint="eastAsia"/>
          <w:b/>
        </w:rPr>
        <w:t>答　　案：</w:t>
      </w:r>
      <w:r w:rsidRPr="00312EC0">
        <w:rPr>
          <w:rFonts w:eastAsia="微軟正黑體" w:hint="eastAsia"/>
          <w:b/>
        </w:rPr>
        <w:tab/>
      </w:r>
      <w:r w:rsidR="00A977C0">
        <w:rPr>
          <w:rFonts w:hint="eastAsia"/>
        </w:rPr>
        <w:t>(C)</w:t>
      </w:r>
    </w:p>
    <w:p w:rsidR="00D37989" w:rsidRPr="00D37989" w:rsidRDefault="0053336A" w:rsidP="00DF3E80">
      <w:pPr>
        <w:pStyle w:val="-5"/>
        <w:ind w:left="1207" w:hanging="1207"/>
      </w:pPr>
      <w:r w:rsidRPr="00312EC0">
        <w:rPr>
          <w:rFonts w:eastAsia="微軟正黑體" w:hint="eastAsia"/>
          <w:b/>
        </w:rPr>
        <w:t>解　　析：</w:t>
      </w:r>
      <w:r w:rsidRPr="00312EC0">
        <w:rPr>
          <w:rFonts w:eastAsia="微軟正黑體" w:hint="eastAsia"/>
          <w:b/>
        </w:rPr>
        <w:tab/>
      </w:r>
      <w:r w:rsidRPr="0077747A">
        <w:rPr>
          <w:rFonts w:hint="eastAsia"/>
        </w:rPr>
        <w:t>每年</w:t>
      </w:r>
      <w:r w:rsidRPr="00632C77">
        <w:rPr>
          <w:rFonts w:hint="eastAsia"/>
        </w:rPr>
        <w:t>5</w:t>
      </w:r>
      <w:r w:rsidRPr="00632C77">
        <w:rPr>
          <w:rFonts w:hint="eastAsia"/>
        </w:rPr>
        <w:t>、</w:t>
      </w:r>
      <w:r w:rsidRPr="00632C77">
        <w:rPr>
          <w:rFonts w:hint="eastAsia"/>
        </w:rPr>
        <w:t>6</w:t>
      </w:r>
      <w:r w:rsidRPr="0077747A">
        <w:rPr>
          <w:rFonts w:hint="eastAsia"/>
        </w:rPr>
        <w:t>月為臺灣的梅雨季，此時在臺灣附近常出現</w:t>
      </w:r>
      <w:proofErr w:type="gramStart"/>
      <w:r w:rsidRPr="0077747A">
        <w:rPr>
          <w:rFonts w:hint="eastAsia"/>
        </w:rPr>
        <w:t>滯留鋒</w:t>
      </w:r>
      <w:proofErr w:type="gramEnd"/>
      <w:r>
        <w:rPr>
          <w:rFonts w:hint="eastAsia"/>
        </w:rPr>
        <w:t>，</w:t>
      </w:r>
      <w:r w:rsidRPr="0077747A">
        <w:rPr>
          <w:rFonts w:hint="eastAsia"/>
        </w:rPr>
        <w:t>並伴隨長時間的降雨，故選</w:t>
      </w:r>
      <w:r>
        <w:rPr>
          <w:rFonts w:hint="eastAsia"/>
        </w:rPr>
        <w:t>(C)</w:t>
      </w:r>
      <w:r w:rsidRPr="0077747A">
        <w:rPr>
          <w:rFonts w:hint="eastAsia"/>
        </w:rPr>
        <w:t>。</w:t>
      </w:r>
      <w:r w:rsidRPr="00A96818">
        <w:rPr>
          <w:rFonts w:hint="eastAsia"/>
        </w:rPr>
        <w:t>(A</w:t>
      </w:r>
      <w:r w:rsidRPr="00A96818">
        <w:t>)</w:t>
      </w:r>
      <w:r w:rsidRPr="00A96818">
        <w:rPr>
          <w:rFonts w:hint="eastAsia"/>
        </w:rPr>
        <w:t>為颱風的天氣圖；</w:t>
      </w:r>
      <w:r w:rsidRPr="00A96818">
        <w:rPr>
          <w:rFonts w:hint="eastAsia"/>
        </w:rPr>
        <w:t>(B</w:t>
      </w:r>
      <w:r w:rsidRPr="00A96818">
        <w:t>)</w:t>
      </w:r>
      <w:r w:rsidRPr="00A96818">
        <w:rPr>
          <w:rFonts w:hint="eastAsia"/>
        </w:rPr>
        <w:t>為海洋洋面有高壓，陸地有低壓的夏季天氣圖；</w:t>
      </w:r>
      <w:r w:rsidRPr="00A96818">
        <w:rPr>
          <w:rFonts w:hint="eastAsia"/>
        </w:rPr>
        <w:t>(D)</w:t>
      </w:r>
      <w:r w:rsidRPr="00A96818">
        <w:rPr>
          <w:rFonts w:hint="eastAsia"/>
        </w:rPr>
        <w:t>為冷鋒過境臺灣的天氣圖。</w:t>
      </w:r>
    </w:p>
    <w:sectPr w:rsidR="00D37989" w:rsidRPr="00D37989" w:rsidSect="009C10EF">
      <w:headerReference w:type="even" r:id="rId34"/>
      <w:headerReference w:type="default" r:id="rId35"/>
      <w:pgSz w:w="14578" w:h="20639" w:code="230"/>
      <w:pgMar w:top="3289" w:right="2183" w:bottom="2948" w:left="2183" w:header="2722" w:footer="2325" w:gutter="0"/>
      <w:cols w:space="425"/>
      <w:docGrid w:type="linesAndChars" w:linePitch="400" w:charSpace="42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32EF" w:rsidRDefault="002432EF" w:rsidP="008C2A0A">
      <w:pPr>
        <w:ind w:firstLine="460"/>
      </w:pPr>
      <w:r>
        <w:separator/>
      </w:r>
    </w:p>
  </w:endnote>
  <w:endnote w:type="continuationSeparator" w:id="0">
    <w:p w:rsidR="002432EF" w:rsidRDefault="002432EF" w:rsidP="008C2A0A">
      <w:pPr>
        <w:ind w:firstLine="4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中明體">
    <w:panose1 w:val="020205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 w:name="華康中黑體">
    <w:panose1 w:val="020B0509000000000000"/>
    <w:charset w:val="88"/>
    <w:family w:val="modern"/>
    <w:pitch w:val="fixed"/>
    <w:sig w:usb0="80000001" w:usb1="28091800" w:usb2="00000016" w:usb3="00000000" w:csb0="00100000" w:csb1="00000000"/>
  </w:font>
  <w:font w:name="華康新特黑體">
    <w:panose1 w:val="02010609010101010101"/>
    <w:charset w:val="88"/>
    <w:family w:val="modern"/>
    <w:pitch w:val="fixed"/>
    <w:sig w:usb0="80000001" w:usb1="28091800" w:usb2="00000016" w:usb3="00000000" w:csb0="00100000" w:csb1="00000000"/>
  </w:font>
  <w:font w:name="華康仿宋體W4">
    <w:panose1 w:val="02020409000000000000"/>
    <w:charset w:val="88"/>
    <w:family w:val="modern"/>
    <w:pitch w:val="fixed"/>
    <w:sig w:usb0="80000001" w:usb1="28091800" w:usb2="00000016" w:usb3="00000000" w:csb0="00100000" w:csb1="00000000"/>
  </w:font>
  <w:font w:name="Helvetica">
    <w:panose1 w:val="020B0604020202020204"/>
    <w:charset w:val="00"/>
    <w:family w:val="swiss"/>
    <w:pitch w:val="variable"/>
    <w:sig w:usb0="20002A87" w:usb1="00000000" w:usb2="00000000" w:usb3="00000000" w:csb0="000001FF" w:csb1="00000000"/>
  </w:font>
  <w:font w:name="華康粗黑體">
    <w:panose1 w:val="020B0709000000000000"/>
    <w:charset w:val="88"/>
    <w:family w:val="modern"/>
    <w:pitch w:val="fixed"/>
    <w:sig w:usb0="80000001" w:usb1="28091800" w:usb2="00000016" w:usb3="00000000" w:csb0="00100000"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ADA" w:rsidRPr="00AE4F23" w:rsidRDefault="002543FA" w:rsidP="00AE4F23">
    <w:pPr>
      <w:pStyle w:val="a5"/>
      <w:jc w:val="left"/>
    </w:pPr>
    <w:r>
      <w:rPr>
        <w:noProof/>
      </w:rPr>
      <mc:AlternateContent>
        <mc:Choice Requires="wps">
          <w:drawing>
            <wp:inline distT="0" distB="0" distL="0" distR="0">
              <wp:extent cx="215900" cy="215900"/>
              <wp:effectExtent l="9525" t="9525" r="3175" b="3175"/>
              <wp:docPr id="3"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E4F23" w:rsidRDefault="00AE4F23" w:rsidP="00AE4F23">
                          <w:pPr>
                            <w:pStyle w:val="a5"/>
                          </w:pPr>
                          <w:r>
                            <w:fldChar w:fldCharType="begin"/>
                          </w:r>
                          <w:r>
                            <w:instrText>PAGE   \* MERGEFORMAT</w:instrText>
                          </w:r>
                          <w:r>
                            <w:fldChar w:fldCharType="separate"/>
                          </w:r>
                          <w:r w:rsidR="00D31E6D" w:rsidRPr="00D31E6D">
                            <w:rPr>
                              <w:noProof/>
                              <w:lang w:val="zh-TW"/>
                            </w:rPr>
                            <w:t>2</w:t>
                          </w:r>
                          <w:r>
                            <w:fldChar w:fldCharType="end"/>
                          </w:r>
                        </w:p>
                      </w:txbxContent>
                    </wps:txbx>
                    <wps:bodyPr rot="0" vert="horz" wrap="square" lIns="0" tIns="0" rIns="0" bIns="0" anchor="t" anchorCtr="0" upright="1">
                      <a:noAutofit/>
                    </wps:bodyPr>
                  </wps:wsp>
                </a:graphicData>
              </a:graphic>
            </wp:inline>
          </w:drawing>
        </mc:Choice>
        <mc:Fallback>
          <w:pict>
            <v:oval id="Oval 5" o:spid="_x0000_s1038"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" fillcolor="#4c4c4c" stroked="f">
              <v:textbox inset="0,0,0,0">
                <w:txbxContent>
                  <w:p w:rsidR="00AE4F23" w:rsidRDefault="00AE4F23" w:rsidP="00AE4F23">
                    <w:pPr>
                      <w:pStyle w:val="a5"/>
                    </w:pPr>
                    <w:r>
                      <w:fldChar w:fldCharType="begin"/>
                    </w:r>
                    <w:r>
                      <w:instrText>PAGE   \* MERGEFORMAT</w:instrText>
                    </w:r>
                    <w:r>
                      <w:fldChar w:fldCharType="separate"/>
                    </w:r>
                    <w:r w:rsidR="00D31E6D" w:rsidRPr="00D31E6D">
                      <w:rPr>
                        <w:noProof/>
                        <w:lang w:val="zh-TW"/>
                      </w:rPr>
                      <w:t>2</w:t>
                    </w:r>
                    <w:r>
                      <w:fldChar w:fldCharType="end"/>
                    </w:r>
                  </w:p>
                </w:txbxContent>
              </v:textbox>
              <w10:anchorlock/>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ADA" w:rsidRDefault="002543FA" w:rsidP="008C2A0A">
    <w:pPr>
      <w:pStyle w:val="a5"/>
      <w:ind w:firstLine="400"/>
      <w:jc w:val="right"/>
    </w:pPr>
    <w:r>
      <w:rPr>
        <w:noProof/>
      </w:rPr>
      <mc:AlternateContent>
        <mc:Choice Requires="wps">
          <w:drawing>
            <wp:inline distT="0" distB="0" distL="0" distR="0">
              <wp:extent cx="215900" cy="215900"/>
              <wp:effectExtent l="9525" t="9525" r="3175" b="3175"/>
              <wp:docPr id="2"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15900"/>
                      </a:xfrm>
                      <a:prstGeom prst="ellipse">
                        <a:avLst/>
                      </a:pr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E4F23" w:rsidRDefault="00AE4F23" w:rsidP="00AE4F23">
                          <w:pPr>
                            <w:pStyle w:val="a5"/>
                          </w:pPr>
                          <w:r>
                            <w:fldChar w:fldCharType="begin"/>
                          </w:r>
                          <w:r>
                            <w:instrText>PAGE   \* MERGEFORMAT</w:instrText>
                          </w:r>
                          <w:r>
                            <w:fldChar w:fldCharType="separate"/>
                          </w:r>
                          <w:r w:rsidR="00D31E6D" w:rsidRPr="00D31E6D">
                            <w:rPr>
                              <w:noProof/>
                              <w:lang w:val="zh-TW"/>
                            </w:rPr>
                            <w:t>1</w:t>
                          </w:r>
                          <w:r>
                            <w:fldChar w:fldCharType="end"/>
                          </w:r>
                        </w:p>
                      </w:txbxContent>
                    </wps:txbx>
                    <wps:bodyPr rot="0" vert="horz" wrap="square" lIns="0" tIns="0" rIns="0" bIns="0" anchor="t" anchorCtr="0" upright="1">
                      <a:noAutofit/>
                    </wps:bodyPr>
                  </wps:wsp>
                </a:graphicData>
              </a:graphic>
            </wp:inline>
          </w:drawing>
        </mc:Choice>
        <mc:Fallback>
          <w:pict>
            <v:oval id="Oval 6" o:spid="_x0000_s1039" style="width:1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" fillcolor="#4c4c4c" stroked="f">
              <v:textbox inset="0,0,0,0">
                <w:txbxContent>
                  <w:p w:rsidR="00AE4F23" w:rsidRDefault="00AE4F23" w:rsidP="00AE4F23">
                    <w:pPr>
                      <w:pStyle w:val="a5"/>
                    </w:pPr>
                    <w:r>
                      <w:fldChar w:fldCharType="begin"/>
                    </w:r>
                    <w:r>
                      <w:instrText>PAGE   \* MERGEFORMAT</w:instrText>
                    </w:r>
                    <w:r>
                      <w:fldChar w:fldCharType="separate"/>
                    </w:r>
                    <w:r w:rsidR="00D31E6D" w:rsidRPr="00D31E6D">
                      <w:rPr>
                        <w:noProof/>
                        <w:lang w:val="zh-TW"/>
                      </w:rPr>
                      <w:t>1</w:t>
                    </w:r>
                    <w:r>
                      <w:fldChar w:fldCharType="end"/>
                    </w:r>
                  </w:p>
                </w:txbxContent>
              </v:textbox>
              <w10:anchorlock/>
            </v:oval>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1B79" w:rsidRDefault="00321B79" w:rsidP="00231FD8">
    <w:pPr>
      <w:pStyle w:val="a5"/>
      <w:ind w:firstLine="40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32EF" w:rsidRDefault="002432EF" w:rsidP="008C2A0A">
      <w:pPr>
        <w:ind w:firstLine="460"/>
      </w:pPr>
      <w:r>
        <w:separator/>
      </w:r>
    </w:p>
  </w:footnote>
  <w:footnote w:type="continuationSeparator" w:id="0">
    <w:p w:rsidR="002432EF" w:rsidRDefault="002432EF" w:rsidP="008C2A0A">
      <w:pPr>
        <w:ind w:firstLine="4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7A7" w:rsidRPr="001A674B" w:rsidRDefault="00C119C7" w:rsidP="00231FD8">
    <w:pPr>
      <w:pStyle w:val="a3"/>
      <w:rPr>
        <w:rFonts w:ascii="微軟正黑體" w:eastAsia="微軟正黑體" w:hAnsi="微軟正黑體"/>
      </w:rPr>
    </w:pPr>
    <w:r>
      <w:rPr>
        <w:rFonts w:ascii="微軟正黑體" w:eastAsia="微軟正黑體" w:hAnsi="微軟正黑體" w:hint="eastAsia"/>
        <w:lang w:eastAsia="zh-HK"/>
      </w:rPr>
      <w:t>命中率分析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7A7" w:rsidRPr="001A674B" w:rsidRDefault="002543F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6704" behindDoc="1" locked="0" layoutInCell="1" allowOverlap="1">
          <wp:simplePos x="0" y="0"/>
          <wp:positionH relativeFrom="column">
            <wp:posOffset>5168900</wp:posOffset>
          </wp:positionH>
          <wp:positionV relativeFrom="page">
            <wp:posOffset>1347470</wp:posOffset>
          </wp:positionV>
          <wp:extent cx="755650" cy="675640"/>
          <wp:effectExtent l="0" t="0" r="6350" b="0"/>
          <wp:wrapNone/>
          <wp:docPr id="14" name="圖片 14" descr="書眉-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書眉-大考風向球"/>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761" w:rsidRPr="001A674B">
      <w:rPr>
        <w:rFonts w:ascii="微軟正黑體" w:eastAsia="微軟正黑體" w:hAnsi="微軟正黑體" w:hint="eastAsia"/>
      </w:rPr>
      <w:t>大考風向球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1B79" w:rsidRDefault="002543FA" w:rsidP="00231FD8">
    <w:pPr>
      <w:pStyle w:val="a3"/>
      <w:ind w:firstLine="400"/>
      <w:jc w:val="right"/>
    </w:pPr>
    <w:r>
      <w:rPr>
        <w:noProof/>
      </w:rPr>
      <mc:AlternateContent>
        <mc:Choice Requires="wps">
          <w:drawing>
            <wp:anchor distT="0" distB="0" distL="114300" distR="114300" simplePos="0" relativeHeight="251655680" behindDoc="0" locked="1" layoutInCell="1" allowOverlap="1">
              <wp:simplePos x="0" y="0"/>
              <wp:positionH relativeFrom="page">
                <wp:align>center</wp:align>
              </wp:positionH>
              <wp:positionV relativeFrom="page">
                <wp:align>center</wp:align>
              </wp:positionV>
              <wp:extent cx="7560310" cy="10800080"/>
              <wp:effectExtent l="10795" t="10160" r="10795" b="10160"/>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800080"/>
                      </a:xfrm>
                      <a:prstGeom prst="rect">
                        <a:avLst/>
                      </a:prstGeom>
                      <a:noFill/>
                      <a:ln w="952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0;margin-top:0;width:595.3pt;height:850.4pt;z-index:25165568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" filled="f" strokecolor="#c00000">
              <w10:wrap anchorx="page" anchory="page"/>
              <w10:anchorlock/>
            </v:rect>
          </w:pict>
        </mc:Fallback>
      </mc:AlternateContent>
    </w:r>
    <w:r>
      <w:rPr>
        <w:noProof/>
      </w:rPr>
      <w:drawing>
        <wp:anchor distT="0" distB="0" distL="114300" distR="114300" simplePos="0" relativeHeight="251654656" behindDoc="1" locked="1" layoutInCell="1" allowOverlap="1">
          <wp:simplePos x="0" y="0"/>
          <wp:positionH relativeFrom="page">
            <wp:align>center</wp:align>
          </wp:positionH>
          <wp:positionV relativeFrom="page">
            <wp:align>center</wp:align>
          </wp:positionV>
          <wp:extent cx="7901940" cy="11132820"/>
          <wp:effectExtent l="0" t="0" r="3810" b="0"/>
          <wp:wrapNone/>
          <wp:docPr id="12" name="圖片 12" descr="封面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封面圖-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1940" cy="111328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19C7" w:rsidRPr="001A674B" w:rsidRDefault="00C119C7" w:rsidP="00231FD8">
    <w:pPr>
      <w:pStyle w:val="a3"/>
      <w:rPr>
        <w:rFonts w:ascii="微軟正黑體" w:eastAsia="微軟正黑體" w:hAnsi="微軟正黑體"/>
      </w:rPr>
    </w:pPr>
    <w:r w:rsidRPr="001A674B">
      <w:rPr>
        <w:rFonts w:ascii="微軟正黑體" w:eastAsia="微軟正黑體" w:hAnsi="微軟正黑體" w:hint="eastAsia"/>
      </w:rPr>
      <w:t>大考風向球</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19C7" w:rsidRPr="001A674B" w:rsidRDefault="002543F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8752" behindDoc="1" locked="0" layoutInCell="1" allowOverlap="1">
          <wp:simplePos x="0" y="0"/>
          <wp:positionH relativeFrom="column">
            <wp:posOffset>5168900</wp:posOffset>
          </wp:positionH>
          <wp:positionV relativeFrom="page">
            <wp:posOffset>1347470</wp:posOffset>
          </wp:positionV>
          <wp:extent cx="755650" cy="675640"/>
          <wp:effectExtent l="0" t="0" r="6350" b="0"/>
          <wp:wrapNone/>
          <wp:docPr id="19" name="圖片 19" descr="書眉-大考風向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書眉-大考風向球"/>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9C7" w:rsidRPr="001A674B">
      <w:rPr>
        <w:rFonts w:ascii="微軟正黑體" w:eastAsia="微軟正黑體" w:hAnsi="微軟正黑體" w:hint="eastAsia"/>
      </w:rPr>
      <w:t>大考風向球</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C5" w:rsidRPr="001A674B" w:rsidRDefault="00BA54C5" w:rsidP="00231FD8">
    <w:pPr>
      <w:pStyle w:val="a3"/>
      <w:rPr>
        <w:rFonts w:ascii="微軟正黑體" w:eastAsia="微軟正黑體" w:hAnsi="微軟正黑體"/>
      </w:rPr>
    </w:pPr>
    <w:r w:rsidRPr="001A674B">
      <w:rPr>
        <w:rFonts w:ascii="微軟正黑體" w:eastAsia="微軟正黑體" w:hAnsi="微軟正黑體" w:hint="eastAsia"/>
      </w:rPr>
      <w:t>試題大剖析</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54C5" w:rsidRPr="001A674B" w:rsidRDefault="002543FA" w:rsidP="00231FD8">
    <w:pPr>
      <w:pStyle w:val="a3"/>
      <w:jc w:val="right"/>
      <w:rPr>
        <w:rFonts w:ascii="微軟正黑體" w:eastAsia="微軟正黑體" w:hAnsi="微軟正黑體"/>
      </w:rPr>
    </w:pPr>
    <w:r>
      <w:rPr>
        <w:rFonts w:ascii="微軟正黑體" w:eastAsia="微軟正黑體" w:hAnsi="微軟正黑體"/>
        <w:noProof/>
      </w:rPr>
      <w:drawing>
        <wp:anchor distT="0" distB="0" distL="114300" distR="114300" simplePos="0" relativeHeight="251657728" behindDoc="1" locked="0" layoutInCell="1" allowOverlap="1" wp14:anchorId="2B351C64" wp14:editId="2F8EFFC6">
          <wp:simplePos x="0" y="0"/>
          <wp:positionH relativeFrom="column">
            <wp:posOffset>5220970</wp:posOffset>
          </wp:positionH>
          <wp:positionV relativeFrom="page">
            <wp:posOffset>1347470</wp:posOffset>
          </wp:positionV>
          <wp:extent cx="572770" cy="572770"/>
          <wp:effectExtent l="0" t="0" r="0" b="0"/>
          <wp:wrapNone/>
          <wp:docPr id="30" name="圖片 30" descr="試題大剖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試題大剖析"/>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4C5" w:rsidRPr="001A674B">
      <w:rPr>
        <w:rFonts w:ascii="微軟正黑體" w:eastAsia="微軟正黑體" w:hAnsi="微軟正黑體" w:hint="eastAsia"/>
      </w:rPr>
      <w:t>試題大剖析</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F4535"/>
    <w:multiLevelType w:val="hybridMultilevel"/>
    <w:tmpl w:val="E3387AAE"/>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2946C12"/>
    <w:multiLevelType w:val="hybridMultilevel"/>
    <w:tmpl w:val="786A1C1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8E411C0"/>
    <w:multiLevelType w:val="hybridMultilevel"/>
    <w:tmpl w:val="75E0A0C2"/>
    <w:lvl w:ilvl="0" w:tplc="0409000F">
      <w:start w:val="2"/>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3D150B88"/>
    <w:multiLevelType w:val="hybridMultilevel"/>
    <w:tmpl w:val="CA5262B4"/>
    <w:lvl w:ilvl="0" w:tplc="190681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0"/>
  <w:evenAndOddHeaders/>
  <w:drawingGridHorizontalSpacing w:val="116"/>
  <w:drawingGridVerticalSpacing w:val="200"/>
  <w:displayHorizontalDrawingGridEvery w:val="0"/>
  <w:displayVerticalDrawingGridEvery w:val="2"/>
  <w:characterSpacingControl w:val="compressPunctuation"/>
  <w:hdrShapeDefaults>
    <o:shapedefaults v:ext="edit" spidmax="1945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E88"/>
    <w:rsid w:val="0001278C"/>
    <w:rsid w:val="00014063"/>
    <w:rsid w:val="0003526D"/>
    <w:rsid w:val="000378FF"/>
    <w:rsid w:val="000554CD"/>
    <w:rsid w:val="000606A2"/>
    <w:rsid w:val="00064B94"/>
    <w:rsid w:val="00066713"/>
    <w:rsid w:val="0008420E"/>
    <w:rsid w:val="000B1695"/>
    <w:rsid w:val="000B1F8F"/>
    <w:rsid w:val="000B59CC"/>
    <w:rsid w:val="000B6F92"/>
    <w:rsid w:val="001050BD"/>
    <w:rsid w:val="001343A4"/>
    <w:rsid w:val="00145517"/>
    <w:rsid w:val="00145761"/>
    <w:rsid w:val="00147070"/>
    <w:rsid w:val="0016074F"/>
    <w:rsid w:val="001622E6"/>
    <w:rsid w:val="001657EB"/>
    <w:rsid w:val="001677E1"/>
    <w:rsid w:val="00192EB0"/>
    <w:rsid w:val="001A674B"/>
    <w:rsid w:val="001A6AC5"/>
    <w:rsid w:val="001B573A"/>
    <w:rsid w:val="001C2A14"/>
    <w:rsid w:val="001D3ACA"/>
    <w:rsid w:val="001D427E"/>
    <w:rsid w:val="001F0153"/>
    <w:rsid w:val="001F36C9"/>
    <w:rsid w:val="002028D1"/>
    <w:rsid w:val="00206328"/>
    <w:rsid w:val="002103AA"/>
    <w:rsid w:val="0021140C"/>
    <w:rsid w:val="00217529"/>
    <w:rsid w:val="0022112F"/>
    <w:rsid w:val="00231FD8"/>
    <w:rsid w:val="002432EF"/>
    <w:rsid w:val="002543E8"/>
    <w:rsid w:val="002543FA"/>
    <w:rsid w:val="00256B1B"/>
    <w:rsid w:val="00257B0C"/>
    <w:rsid w:val="002614D3"/>
    <w:rsid w:val="00261687"/>
    <w:rsid w:val="002717C9"/>
    <w:rsid w:val="00277291"/>
    <w:rsid w:val="00283B6D"/>
    <w:rsid w:val="00292142"/>
    <w:rsid w:val="002A2879"/>
    <w:rsid w:val="002B483B"/>
    <w:rsid w:val="002D189A"/>
    <w:rsid w:val="002D1BDC"/>
    <w:rsid w:val="00306158"/>
    <w:rsid w:val="00315141"/>
    <w:rsid w:val="00321B79"/>
    <w:rsid w:val="003249D0"/>
    <w:rsid w:val="0033209A"/>
    <w:rsid w:val="003506D9"/>
    <w:rsid w:val="003A340B"/>
    <w:rsid w:val="003D5968"/>
    <w:rsid w:val="003F0F1A"/>
    <w:rsid w:val="0040288A"/>
    <w:rsid w:val="004116A0"/>
    <w:rsid w:val="00411704"/>
    <w:rsid w:val="00427D9A"/>
    <w:rsid w:val="0043271D"/>
    <w:rsid w:val="004329E5"/>
    <w:rsid w:val="00441F08"/>
    <w:rsid w:val="00447322"/>
    <w:rsid w:val="00452FE7"/>
    <w:rsid w:val="00455A24"/>
    <w:rsid w:val="004701E2"/>
    <w:rsid w:val="0047159D"/>
    <w:rsid w:val="004849FB"/>
    <w:rsid w:val="00487CA5"/>
    <w:rsid w:val="004A3956"/>
    <w:rsid w:val="004B3328"/>
    <w:rsid w:val="004E256A"/>
    <w:rsid w:val="004F460A"/>
    <w:rsid w:val="004F73BA"/>
    <w:rsid w:val="00504CB1"/>
    <w:rsid w:val="0051255F"/>
    <w:rsid w:val="005241DF"/>
    <w:rsid w:val="0053336A"/>
    <w:rsid w:val="00537B0B"/>
    <w:rsid w:val="00551F1F"/>
    <w:rsid w:val="00556353"/>
    <w:rsid w:val="00572541"/>
    <w:rsid w:val="00587259"/>
    <w:rsid w:val="005A1BEF"/>
    <w:rsid w:val="005B1C9F"/>
    <w:rsid w:val="005C1675"/>
    <w:rsid w:val="005C2D5D"/>
    <w:rsid w:val="005C585A"/>
    <w:rsid w:val="005E7F57"/>
    <w:rsid w:val="005F0398"/>
    <w:rsid w:val="005F5FD6"/>
    <w:rsid w:val="00606E4B"/>
    <w:rsid w:val="00636E58"/>
    <w:rsid w:val="006416AA"/>
    <w:rsid w:val="00653648"/>
    <w:rsid w:val="00654791"/>
    <w:rsid w:val="00662F29"/>
    <w:rsid w:val="006673FE"/>
    <w:rsid w:val="006718E8"/>
    <w:rsid w:val="006E15D5"/>
    <w:rsid w:val="006F5ECC"/>
    <w:rsid w:val="007209D4"/>
    <w:rsid w:val="007266DA"/>
    <w:rsid w:val="00734D40"/>
    <w:rsid w:val="007367FF"/>
    <w:rsid w:val="007419E9"/>
    <w:rsid w:val="00765DBA"/>
    <w:rsid w:val="00767CD5"/>
    <w:rsid w:val="007C6C6B"/>
    <w:rsid w:val="007D4B33"/>
    <w:rsid w:val="008056EA"/>
    <w:rsid w:val="00814417"/>
    <w:rsid w:val="008316A5"/>
    <w:rsid w:val="00861F8D"/>
    <w:rsid w:val="00865B9D"/>
    <w:rsid w:val="00875AAD"/>
    <w:rsid w:val="00876C18"/>
    <w:rsid w:val="008A0E31"/>
    <w:rsid w:val="008A1E9E"/>
    <w:rsid w:val="008B4126"/>
    <w:rsid w:val="008B5A77"/>
    <w:rsid w:val="008B5AA3"/>
    <w:rsid w:val="008C2A0A"/>
    <w:rsid w:val="00915101"/>
    <w:rsid w:val="00916B2E"/>
    <w:rsid w:val="00921E9C"/>
    <w:rsid w:val="009523B2"/>
    <w:rsid w:val="0095642F"/>
    <w:rsid w:val="009570C4"/>
    <w:rsid w:val="00966095"/>
    <w:rsid w:val="00967167"/>
    <w:rsid w:val="0098127A"/>
    <w:rsid w:val="00993F41"/>
    <w:rsid w:val="00994F0E"/>
    <w:rsid w:val="00995ADA"/>
    <w:rsid w:val="009A0A57"/>
    <w:rsid w:val="009A418C"/>
    <w:rsid w:val="009B03BB"/>
    <w:rsid w:val="009C10EF"/>
    <w:rsid w:val="009C3CB0"/>
    <w:rsid w:val="009C66ED"/>
    <w:rsid w:val="009C75AE"/>
    <w:rsid w:val="009D3668"/>
    <w:rsid w:val="009E6F59"/>
    <w:rsid w:val="00A079A3"/>
    <w:rsid w:val="00A170F6"/>
    <w:rsid w:val="00A21063"/>
    <w:rsid w:val="00A23D41"/>
    <w:rsid w:val="00A24F72"/>
    <w:rsid w:val="00A2563D"/>
    <w:rsid w:val="00A339E1"/>
    <w:rsid w:val="00A33D3D"/>
    <w:rsid w:val="00A55263"/>
    <w:rsid w:val="00A607A7"/>
    <w:rsid w:val="00A800FA"/>
    <w:rsid w:val="00A85EFF"/>
    <w:rsid w:val="00A93FFD"/>
    <w:rsid w:val="00A977C0"/>
    <w:rsid w:val="00AC1ADD"/>
    <w:rsid w:val="00AC571B"/>
    <w:rsid w:val="00AD58DE"/>
    <w:rsid w:val="00AE4F23"/>
    <w:rsid w:val="00B234EA"/>
    <w:rsid w:val="00B303D2"/>
    <w:rsid w:val="00B71C1A"/>
    <w:rsid w:val="00B75241"/>
    <w:rsid w:val="00B8420F"/>
    <w:rsid w:val="00B86388"/>
    <w:rsid w:val="00B9247C"/>
    <w:rsid w:val="00BA54C5"/>
    <w:rsid w:val="00BB6A84"/>
    <w:rsid w:val="00BF7580"/>
    <w:rsid w:val="00C022C9"/>
    <w:rsid w:val="00C04DD2"/>
    <w:rsid w:val="00C119C7"/>
    <w:rsid w:val="00C27540"/>
    <w:rsid w:val="00CA15C8"/>
    <w:rsid w:val="00CF6649"/>
    <w:rsid w:val="00D24FF1"/>
    <w:rsid w:val="00D31E6D"/>
    <w:rsid w:val="00D35FB2"/>
    <w:rsid w:val="00D37989"/>
    <w:rsid w:val="00D403C2"/>
    <w:rsid w:val="00D463D0"/>
    <w:rsid w:val="00D614AA"/>
    <w:rsid w:val="00D617CF"/>
    <w:rsid w:val="00D941EC"/>
    <w:rsid w:val="00DA1E10"/>
    <w:rsid w:val="00DB15C8"/>
    <w:rsid w:val="00DC4720"/>
    <w:rsid w:val="00DD4357"/>
    <w:rsid w:val="00DF3E80"/>
    <w:rsid w:val="00E04E2E"/>
    <w:rsid w:val="00E2276C"/>
    <w:rsid w:val="00E36D5D"/>
    <w:rsid w:val="00E41C49"/>
    <w:rsid w:val="00E6574B"/>
    <w:rsid w:val="00E7531F"/>
    <w:rsid w:val="00E80C3F"/>
    <w:rsid w:val="00E94D8F"/>
    <w:rsid w:val="00EB42D6"/>
    <w:rsid w:val="00EB4FDB"/>
    <w:rsid w:val="00EF17BD"/>
    <w:rsid w:val="00EF4227"/>
    <w:rsid w:val="00F038AD"/>
    <w:rsid w:val="00F04FAB"/>
    <w:rsid w:val="00F17E88"/>
    <w:rsid w:val="00F21316"/>
    <w:rsid w:val="00F2698C"/>
    <w:rsid w:val="00F72B6E"/>
    <w:rsid w:val="00F77A8B"/>
    <w:rsid w:val="00F8156D"/>
    <w:rsid w:val="00F8588F"/>
    <w:rsid w:val="00F970EC"/>
    <w:rsid w:val="00F977F6"/>
    <w:rsid w:val="00FA396D"/>
    <w:rsid w:val="00FB69FD"/>
    <w:rsid w:val="00FD60C9"/>
    <w:rsid w:val="00FE09CD"/>
    <w:rsid w:val="00FE4C60"/>
    <w:rsid w:val="00FE6372"/>
    <w:rsid w:val="00FE675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4D8F"/>
    <w:pPr>
      <w:widowControl w:val="0"/>
      <w:jc w:val="both"/>
    </w:pPr>
    <w:rPr>
      <w:rFonts w:ascii="Times New Roman" w:eastAsia="華康中明體" w:hAnsi="Times New Roman"/>
      <w:kern w:val="2"/>
      <w:sz w:val="23"/>
      <w:szCs w:val="22"/>
    </w:rPr>
  </w:style>
  <w:style w:type="paragraph" w:styleId="1">
    <w:name w:val="heading 1"/>
    <w:basedOn w:val="a"/>
    <w:next w:val="a"/>
    <w:link w:val="10"/>
    <w:uiPriority w:val="9"/>
    <w:qFormat/>
    <w:rsid w:val="00D35FB2"/>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1FD8"/>
    <w:pPr>
      <w:tabs>
        <w:tab w:val="center" w:pos="4153"/>
        <w:tab w:val="right" w:pos="8306"/>
      </w:tabs>
      <w:snapToGrid w:val="0"/>
    </w:pPr>
    <w:rPr>
      <w:rFonts w:eastAsia="華康中黑體"/>
      <w:sz w:val="20"/>
      <w:szCs w:val="20"/>
    </w:rPr>
  </w:style>
  <w:style w:type="character" w:customStyle="1" w:styleId="a4">
    <w:name w:val="頁首 字元"/>
    <w:link w:val="a3"/>
    <w:uiPriority w:val="99"/>
    <w:rsid w:val="00231FD8"/>
    <w:rPr>
      <w:rFonts w:ascii="Times New Roman" w:eastAsia="華康中黑體" w:hAnsi="Times New Roman"/>
      <w:kern w:val="2"/>
    </w:rPr>
  </w:style>
  <w:style w:type="paragraph" w:styleId="a5">
    <w:name w:val="footer"/>
    <w:basedOn w:val="a"/>
    <w:link w:val="a6"/>
    <w:uiPriority w:val="99"/>
    <w:unhideWhenUsed/>
    <w:rsid w:val="00AE4F23"/>
    <w:pPr>
      <w:tabs>
        <w:tab w:val="center" w:pos="4153"/>
        <w:tab w:val="right" w:pos="8306"/>
      </w:tabs>
      <w:snapToGrid w:val="0"/>
      <w:jc w:val="center"/>
    </w:pPr>
    <w:rPr>
      <w:color w:val="FFFFFF"/>
      <w:sz w:val="22"/>
      <w:szCs w:val="20"/>
    </w:rPr>
  </w:style>
  <w:style w:type="character" w:customStyle="1" w:styleId="a6">
    <w:name w:val="頁尾 字元"/>
    <w:link w:val="a5"/>
    <w:uiPriority w:val="99"/>
    <w:rsid w:val="00AE4F23"/>
    <w:rPr>
      <w:rFonts w:ascii="Times New Roman" w:eastAsia="華康中明體" w:hAnsi="Times New Roman"/>
      <w:color w:val="FFFFFF"/>
      <w:kern w:val="2"/>
      <w:sz w:val="22"/>
    </w:rPr>
  </w:style>
  <w:style w:type="character" w:customStyle="1" w:styleId="10">
    <w:name w:val="標題 1 字元"/>
    <w:link w:val="1"/>
    <w:uiPriority w:val="9"/>
    <w:rsid w:val="00D35FB2"/>
    <w:rPr>
      <w:rFonts w:ascii="Cambria" w:eastAsia="新細明體" w:hAnsi="Cambria" w:cs="Times New Roman"/>
      <w:b/>
      <w:bCs/>
      <w:kern w:val="52"/>
      <w:sz w:val="52"/>
      <w:szCs w:val="52"/>
    </w:rPr>
  </w:style>
  <w:style w:type="paragraph" w:customStyle="1" w:styleId="0-">
    <w:name w:val="0章首-科目名"/>
    <w:basedOn w:val="a"/>
    <w:qFormat/>
    <w:rsid w:val="008A0E31"/>
    <w:pPr>
      <w:snapToGrid w:val="0"/>
    </w:pPr>
    <w:rPr>
      <w:rFonts w:eastAsia="華康新特黑體"/>
      <w:sz w:val="95"/>
    </w:rPr>
  </w:style>
  <w:style w:type="paragraph" w:customStyle="1" w:styleId="0-0">
    <w:name w:val="0章首-作者"/>
    <w:basedOn w:val="a"/>
    <w:qFormat/>
    <w:rsid w:val="008A0E31"/>
    <w:pPr>
      <w:snapToGrid w:val="0"/>
    </w:pPr>
    <w:rPr>
      <w:rFonts w:eastAsia="華康中黑體"/>
      <w:color w:val="FFFFFF"/>
      <w:sz w:val="24"/>
    </w:rPr>
  </w:style>
  <w:style w:type="paragraph" w:customStyle="1" w:styleId="0-1">
    <w:name w:val="0章首-分析(內文)"/>
    <w:basedOn w:val="a"/>
    <w:qFormat/>
    <w:rsid w:val="00411704"/>
    <w:rPr>
      <w:rFonts w:eastAsia="華康仿宋體W4"/>
    </w:rPr>
  </w:style>
  <w:style w:type="paragraph" w:customStyle="1" w:styleId="0-2">
    <w:name w:val="0章首-分析(標題)"/>
    <w:basedOn w:val="0-1"/>
    <w:qFormat/>
    <w:rsid w:val="00411704"/>
    <w:pPr>
      <w:spacing w:afterLines="75" w:after="75"/>
    </w:pPr>
    <w:rPr>
      <w:rFonts w:ascii="Helvetica" w:eastAsia="華康粗黑體" w:hAnsi="Helvetica"/>
      <w:sz w:val="30"/>
    </w:rPr>
  </w:style>
  <w:style w:type="paragraph" w:customStyle="1" w:styleId="-">
    <w:name w:val="大標-風向球"/>
    <w:basedOn w:val="a"/>
    <w:qFormat/>
    <w:rsid w:val="00427D9A"/>
    <w:pPr>
      <w:snapToGrid w:val="0"/>
      <w:spacing w:line="320" w:lineRule="exact"/>
      <w:ind w:leftChars="100" w:left="100"/>
    </w:pPr>
    <w:rPr>
      <w:rFonts w:ascii="Helvetica" w:eastAsia="華康中黑體" w:hAnsi="Helvetica"/>
      <w:color w:val="FFFFFF"/>
      <w:sz w:val="32"/>
    </w:rPr>
  </w:style>
  <w:style w:type="paragraph" w:customStyle="1" w:styleId="-5">
    <w:name w:val="內文(剖析-次空5字)"/>
    <w:basedOn w:val="a"/>
    <w:qFormat/>
    <w:rsid w:val="00551F1F"/>
    <w:pPr>
      <w:ind w:left="520" w:hangingChars="520" w:hanging="520"/>
    </w:pPr>
  </w:style>
  <w:style w:type="paragraph" w:customStyle="1" w:styleId="-1">
    <w:name w:val="小標-(1.)"/>
    <w:basedOn w:val="a"/>
    <w:qFormat/>
    <w:rsid w:val="0003526D"/>
    <w:pPr>
      <w:tabs>
        <w:tab w:val="left" w:pos="232"/>
      </w:tabs>
      <w:ind w:left="100" w:hangingChars="100" w:hanging="100"/>
    </w:pPr>
    <w:rPr>
      <w:rFonts w:ascii="Helvetica" w:eastAsia="華康中黑體" w:hAnsi="Helvetica"/>
    </w:rPr>
  </w:style>
  <w:style w:type="paragraph" w:customStyle="1" w:styleId="11">
    <w:name w:val="內文(1.)"/>
    <w:basedOn w:val="a"/>
    <w:qFormat/>
    <w:rsid w:val="00FD60C9"/>
    <w:pPr>
      <w:ind w:left="100" w:hangingChars="100" w:hanging="100"/>
    </w:pPr>
  </w:style>
  <w:style w:type="character" w:customStyle="1" w:styleId="-0">
    <w:name w:val="內文-字粗黑"/>
    <w:uiPriority w:val="1"/>
    <w:qFormat/>
    <w:rsid w:val="003506D9"/>
    <w:rPr>
      <w:rFonts w:eastAsia="華康粗黑體"/>
    </w:rPr>
  </w:style>
  <w:style w:type="paragraph" w:customStyle="1" w:styleId="a7">
    <w:name w:val="內文(大考類似題)"/>
    <w:basedOn w:val="-5"/>
    <w:qFormat/>
    <w:rsid w:val="003506D9"/>
    <w:pPr>
      <w:ind w:left="730" w:hangingChars="730" w:hanging="730"/>
    </w:pPr>
  </w:style>
  <w:style w:type="paragraph" w:customStyle="1" w:styleId="a8">
    <w:name w:val="內文(同場加映)"/>
    <w:basedOn w:val="a7"/>
    <w:qFormat/>
    <w:rsid w:val="003506D9"/>
    <w:pPr>
      <w:ind w:left="620" w:hangingChars="620" w:hanging="620"/>
    </w:pPr>
  </w:style>
  <w:style w:type="paragraph" w:customStyle="1" w:styleId="-2">
    <w:name w:val="內文(試題題目)-第2款"/>
    <w:basedOn w:val="a9"/>
    <w:qFormat/>
    <w:rsid w:val="00D941EC"/>
    <w:pPr>
      <w:spacing w:beforeLines="100" w:before="100" w:after="75"/>
      <w:ind w:left="240" w:right="100" w:hangingChars="140" w:hanging="140"/>
    </w:pPr>
  </w:style>
  <w:style w:type="paragraph" w:customStyle="1" w:styleId="aa">
    <w:name w:val="內文[說明]"/>
    <w:basedOn w:val="a"/>
    <w:qFormat/>
    <w:rsid w:val="00AE4F23"/>
    <w:pPr>
      <w:pBdr>
        <w:top w:val="single" w:sz="4" w:space="1" w:color="auto"/>
        <w:left w:val="single" w:sz="4" w:space="10" w:color="auto"/>
        <w:bottom w:val="single" w:sz="4" w:space="1" w:color="auto"/>
        <w:right w:val="single" w:sz="4" w:space="10" w:color="auto"/>
      </w:pBdr>
      <w:ind w:leftChars="100" w:left="928" w:rightChars="100" w:right="232" w:hangingChars="300" w:hanging="696"/>
    </w:pPr>
  </w:style>
  <w:style w:type="paragraph" w:customStyle="1" w:styleId="-3">
    <w:name w:val="小標-剖析(題目標)"/>
    <w:basedOn w:val="-1"/>
    <w:qFormat/>
    <w:rsid w:val="000B1F8F"/>
    <w:pPr>
      <w:tabs>
        <w:tab w:val="left" w:pos="580"/>
      </w:tabs>
      <w:snapToGrid w:val="0"/>
      <w:spacing w:beforeLines="120" w:before="120" w:afterLines="10" w:after="10"/>
      <w:ind w:left="0" w:firstLineChars="0" w:firstLine="0"/>
    </w:pPr>
    <w:rPr>
      <w:rFonts w:eastAsia="華康粗黑體"/>
      <w:color w:val="FFFFFF"/>
      <w:shd w:val="clear" w:color="auto" w:fill="4C4C4C"/>
    </w:rPr>
  </w:style>
  <w:style w:type="paragraph" w:customStyle="1" w:styleId="a9">
    <w:name w:val="內文(試題題目)"/>
    <w:basedOn w:val="a"/>
    <w:qFormat/>
    <w:rsid w:val="00861F8D"/>
    <w:pPr>
      <w:spacing w:afterLines="75" w:after="300"/>
      <w:ind w:leftChars="100" w:left="232" w:rightChars="100" w:right="232"/>
    </w:pPr>
  </w:style>
  <w:style w:type="character" w:customStyle="1" w:styleId="-4">
    <w:name w:val="小標-剖析(題號)"/>
    <w:uiPriority w:val="1"/>
    <w:qFormat/>
    <w:rsid w:val="00FE675E"/>
    <w:rPr>
      <w:rFonts w:ascii="Helvetica" w:hAnsi="Helvetica"/>
      <w:b/>
      <w:i w:val="0"/>
      <w:color w:val="FFFFFF"/>
      <w:sz w:val="32"/>
      <w:szCs w:val="32"/>
      <w:bdr w:val="none" w:sz="0" w:space="0" w:color="auto"/>
      <w:shd w:val="clear" w:color="auto" w:fill="4C4C4C"/>
    </w:rPr>
  </w:style>
  <w:style w:type="paragraph" w:customStyle="1" w:styleId="0-3">
    <w:name w:val="0章首-文宣編號"/>
    <w:basedOn w:val="0-0"/>
    <w:qFormat/>
    <w:rsid w:val="00E94D8F"/>
    <w:rPr>
      <w:rFonts w:ascii="Helvetica" w:hAnsi="Helvetica" w:cs="Helvetica"/>
      <w:sz w:val="20"/>
      <w:szCs w:val="20"/>
    </w:rPr>
  </w:style>
  <w:style w:type="paragraph" w:customStyle="1" w:styleId="0-4">
    <w:name w:val="0章首-目次(頁碼)"/>
    <w:basedOn w:val="0-2"/>
    <w:qFormat/>
    <w:rsid w:val="00E94D8F"/>
    <w:pPr>
      <w:snapToGrid w:val="0"/>
      <w:spacing w:afterLines="0" w:after="0"/>
      <w:jc w:val="center"/>
    </w:pPr>
    <w:rPr>
      <w:b/>
      <w:w w:val="85"/>
      <w:sz w:val="38"/>
      <w:szCs w:val="38"/>
    </w:rPr>
  </w:style>
  <w:style w:type="paragraph" w:customStyle="1" w:styleId="12">
    <w:name w:val="1刊頭"/>
    <w:basedOn w:val="a"/>
    <w:qFormat/>
    <w:rsid w:val="00427D9A"/>
    <w:pPr>
      <w:spacing w:afterLines="1000" w:after="1000"/>
    </w:pPr>
  </w:style>
  <w:style w:type="paragraph" w:styleId="ab">
    <w:name w:val="Balloon Text"/>
    <w:basedOn w:val="a"/>
    <w:link w:val="ac"/>
    <w:uiPriority w:val="99"/>
    <w:semiHidden/>
    <w:unhideWhenUsed/>
    <w:rsid w:val="00487CA5"/>
    <w:rPr>
      <w:rFonts w:ascii="Cambria" w:eastAsia="新細明體" w:hAnsi="Cambria"/>
      <w:sz w:val="18"/>
      <w:szCs w:val="18"/>
    </w:rPr>
  </w:style>
  <w:style w:type="character" w:customStyle="1" w:styleId="ac">
    <w:name w:val="註解方塊文字 字元"/>
    <w:link w:val="ab"/>
    <w:uiPriority w:val="99"/>
    <w:semiHidden/>
    <w:rsid w:val="00487CA5"/>
    <w:rPr>
      <w:rFonts w:ascii="Cambria" w:eastAsia="新細明體" w:hAnsi="Cambria" w:cs="Times New Roman"/>
      <w:kern w:val="2"/>
      <w:sz w:val="18"/>
      <w:szCs w:val="18"/>
    </w:rPr>
  </w:style>
  <w:style w:type="paragraph" w:customStyle="1" w:styleId="ad">
    <w:name w:val="題組"/>
    <w:basedOn w:val="a"/>
    <w:qFormat/>
    <w:rsid w:val="00A21063"/>
    <w:pPr>
      <w:tabs>
        <w:tab w:val="left" w:pos="284"/>
      </w:tabs>
      <w:spacing w:before="60" w:afterLines="50" w:after="200"/>
      <w:ind w:left="289" w:rightChars="2" w:right="5" w:hanging="289"/>
    </w:pPr>
  </w:style>
  <w:style w:type="paragraph" w:customStyle="1" w:styleId="-6">
    <w:name w:val="內文-題組題"/>
    <w:basedOn w:val="a9"/>
    <w:qFormat/>
    <w:rsid w:val="00A85EFF"/>
    <w:pPr>
      <w:spacing w:afterLines="0" w:after="0"/>
      <w:ind w:leftChars="0" w:left="340" w:rightChars="0" w:right="0" w:hanging="340"/>
    </w:pPr>
    <w:rPr>
      <w:rFonts w:eastAsia="新細明體" w:cs="新細明體"/>
    </w:rPr>
  </w:style>
  <w:style w:type="table" w:customStyle="1" w:styleId="TableNormal">
    <w:name w:val="Table Normal"/>
    <w:uiPriority w:val="2"/>
    <w:semiHidden/>
    <w:unhideWhenUsed/>
    <w:qFormat/>
    <w:rsid w:val="00D37989"/>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styleId="ae">
    <w:name w:val="annotation text"/>
    <w:basedOn w:val="a"/>
    <w:link w:val="af"/>
    <w:uiPriority w:val="99"/>
    <w:semiHidden/>
    <w:unhideWhenUsed/>
    <w:rsid w:val="008B4126"/>
    <w:pPr>
      <w:jc w:val="left"/>
    </w:pPr>
  </w:style>
  <w:style w:type="character" w:customStyle="1" w:styleId="af">
    <w:name w:val="註解文字 字元"/>
    <w:basedOn w:val="a0"/>
    <w:link w:val="ae"/>
    <w:uiPriority w:val="99"/>
    <w:semiHidden/>
    <w:rsid w:val="008B4126"/>
    <w:rPr>
      <w:rFonts w:ascii="Times New Roman" w:eastAsia="華康中明體" w:hAnsi="Times New Roman"/>
      <w:kern w:val="2"/>
      <w:sz w:val="23"/>
      <w:szCs w:val="22"/>
    </w:rPr>
  </w:style>
  <w:style w:type="paragraph" w:styleId="af0">
    <w:name w:val="annotation subject"/>
    <w:basedOn w:val="ae"/>
    <w:next w:val="ae"/>
    <w:link w:val="af1"/>
    <w:uiPriority w:val="99"/>
    <w:semiHidden/>
    <w:unhideWhenUsed/>
    <w:rsid w:val="008B4126"/>
    <w:pPr>
      <w:widowControl/>
    </w:pPr>
    <w:rPr>
      <w:rFonts w:asciiTheme="minorHAnsi" w:eastAsiaTheme="minorEastAsia" w:hAnsiTheme="minorHAnsi" w:cstheme="minorBidi"/>
      <w:b/>
      <w:bCs/>
      <w:kern w:val="0"/>
      <w:sz w:val="24"/>
      <w:szCs w:val="24"/>
      <w:lang w:eastAsia="en-US"/>
    </w:rPr>
  </w:style>
  <w:style w:type="character" w:customStyle="1" w:styleId="af1">
    <w:name w:val="註解主旨 字元"/>
    <w:basedOn w:val="af"/>
    <w:link w:val="af0"/>
    <w:uiPriority w:val="99"/>
    <w:semiHidden/>
    <w:rsid w:val="008B4126"/>
    <w:rPr>
      <w:rFonts w:asciiTheme="minorHAnsi" w:eastAsiaTheme="minorEastAsia" w:hAnsiTheme="minorHAnsi" w:cstheme="minorBidi"/>
      <w:b/>
      <w:bCs/>
      <w:kern w:val="2"/>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4D8F"/>
    <w:pPr>
      <w:widowControl w:val="0"/>
      <w:jc w:val="both"/>
    </w:pPr>
    <w:rPr>
      <w:rFonts w:ascii="Times New Roman" w:eastAsia="華康中明體" w:hAnsi="Times New Roman"/>
      <w:kern w:val="2"/>
      <w:sz w:val="23"/>
      <w:szCs w:val="22"/>
    </w:rPr>
  </w:style>
  <w:style w:type="paragraph" w:styleId="1">
    <w:name w:val="heading 1"/>
    <w:basedOn w:val="a"/>
    <w:next w:val="a"/>
    <w:link w:val="10"/>
    <w:uiPriority w:val="9"/>
    <w:qFormat/>
    <w:rsid w:val="00D35FB2"/>
    <w:pPr>
      <w:keepNext/>
      <w:spacing w:before="180" w:after="180" w:line="720" w:lineRule="auto"/>
      <w:outlineLvl w:val="0"/>
    </w:pPr>
    <w:rPr>
      <w:rFonts w:ascii="Cambria" w:eastAsia="新細明體"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1FD8"/>
    <w:pPr>
      <w:tabs>
        <w:tab w:val="center" w:pos="4153"/>
        <w:tab w:val="right" w:pos="8306"/>
      </w:tabs>
      <w:snapToGrid w:val="0"/>
    </w:pPr>
    <w:rPr>
      <w:rFonts w:eastAsia="華康中黑體"/>
      <w:sz w:val="20"/>
      <w:szCs w:val="20"/>
    </w:rPr>
  </w:style>
  <w:style w:type="character" w:customStyle="1" w:styleId="a4">
    <w:name w:val="頁首 字元"/>
    <w:link w:val="a3"/>
    <w:uiPriority w:val="99"/>
    <w:rsid w:val="00231FD8"/>
    <w:rPr>
      <w:rFonts w:ascii="Times New Roman" w:eastAsia="華康中黑體" w:hAnsi="Times New Roman"/>
      <w:kern w:val="2"/>
    </w:rPr>
  </w:style>
  <w:style w:type="paragraph" w:styleId="a5">
    <w:name w:val="footer"/>
    <w:basedOn w:val="a"/>
    <w:link w:val="a6"/>
    <w:uiPriority w:val="99"/>
    <w:unhideWhenUsed/>
    <w:rsid w:val="00AE4F23"/>
    <w:pPr>
      <w:tabs>
        <w:tab w:val="center" w:pos="4153"/>
        <w:tab w:val="right" w:pos="8306"/>
      </w:tabs>
      <w:snapToGrid w:val="0"/>
      <w:jc w:val="center"/>
    </w:pPr>
    <w:rPr>
      <w:color w:val="FFFFFF"/>
      <w:sz w:val="22"/>
      <w:szCs w:val="20"/>
    </w:rPr>
  </w:style>
  <w:style w:type="character" w:customStyle="1" w:styleId="a6">
    <w:name w:val="頁尾 字元"/>
    <w:link w:val="a5"/>
    <w:uiPriority w:val="99"/>
    <w:rsid w:val="00AE4F23"/>
    <w:rPr>
      <w:rFonts w:ascii="Times New Roman" w:eastAsia="華康中明體" w:hAnsi="Times New Roman"/>
      <w:color w:val="FFFFFF"/>
      <w:kern w:val="2"/>
      <w:sz w:val="22"/>
    </w:rPr>
  </w:style>
  <w:style w:type="character" w:customStyle="1" w:styleId="10">
    <w:name w:val="標題 1 字元"/>
    <w:link w:val="1"/>
    <w:uiPriority w:val="9"/>
    <w:rsid w:val="00D35FB2"/>
    <w:rPr>
      <w:rFonts w:ascii="Cambria" w:eastAsia="新細明體" w:hAnsi="Cambria" w:cs="Times New Roman"/>
      <w:b/>
      <w:bCs/>
      <w:kern w:val="52"/>
      <w:sz w:val="52"/>
      <w:szCs w:val="52"/>
    </w:rPr>
  </w:style>
  <w:style w:type="paragraph" w:customStyle="1" w:styleId="0-">
    <w:name w:val="0章首-科目名"/>
    <w:basedOn w:val="a"/>
    <w:qFormat/>
    <w:rsid w:val="008A0E31"/>
    <w:pPr>
      <w:snapToGrid w:val="0"/>
    </w:pPr>
    <w:rPr>
      <w:rFonts w:eastAsia="華康新特黑體"/>
      <w:sz w:val="95"/>
    </w:rPr>
  </w:style>
  <w:style w:type="paragraph" w:customStyle="1" w:styleId="0-0">
    <w:name w:val="0章首-作者"/>
    <w:basedOn w:val="a"/>
    <w:qFormat/>
    <w:rsid w:val="008A0E31"/>
    <w:pPr>
      <w:snapToGrid w:val="0"/>
    </w:pPr>
    <w:rPr>
      <w:rFonts w:eastAsia="華康中黑體"/>
      <w:color w:val="FFFFFF"/>
      <w:sz w:val="24"/>
    </w:rPr>
  </w:style>
  <w:style w:type="paragraph" w:customStyle="1" w:styleId="0-1">
    <w:name w:val="0章首-分析(內文)"/>
    <w:basedOn w:val="a"/>
    <w:qFormat/>
    <w:rsid w:val="00411704"/>
    <w:rPr>
      <w:rFonts w:eastAsia="華康仿宋體W4"/>
    </w:rPr>
  </w:style>
  <w:style w:type="paragraph" w:customStyle="1" w:styleId="0-2">
    <w:name w:val="0章首-分析(標題)"/>
    <w:basedOn w:val="0-1"/>
    <w:qFormat/>
    <w:rsid w:val="00411704"/>
    <w:pPr>
      <w:spacing w:afterLines="75" w:after="75"/>
    </w:pPr>
    <w:rPr>
      <w:rFonts w:ascii="Helvetica" w:eastAsia="華康粗黑體" w:hAnsi="Helvetica"/>
      <w:sz w:val="30"/>
    </w:rPr>
  </w:style>
  <w:style w:type="paragraph" w:customStyle="1" w:styleId="-">
    <w:name w:val="大標-風向球"/>
    <w:basedOn w:val="a"/>
    <w:qFormat/>
    <w:rsid w:val="00427D9A"/>
    <w:pPr>
      <w:snapToGrid w:val="0"/>
      <w:spacing w:line="320" w:lineRule="exact"/>
      <w:ind w:leftChars="100" w:left="100"/>
    </w:pPr>
    <w:rPr>
      <w:rFonts w:ascii="Helvetica" w:eastAsia="華康中黑體" w:hAnsi="Helvetica"/>
      <w:color w:val="FFFFFF"/>
      <w:sz w:val="32"/>
    </w:rPr>
  </w:style>
  <w:style w:type="paragraph" w:customStyle="1" w:styleId="-5">
    <w:name w:val="內文(剖析-次空5字)"/>
    <w:basedOn w:val="a"/>
    <w:qFormat/>
    <w:rsid w:val="00551F1F"/>
    <w:pPr>
      <w:ind w:left="520" w:hangingChars="520" w:hanging="520"/>
    </w:pPr>
  </w:style>
  <w:style w:type="paragraph" w:customStyle="1" w:styleId="-1">
    <w:name w:val="小標-(1.)"/>
    <w:basedOn w:val="a"/>
    <w:qFormat/>
    <w:rsid w:val="0003526D"/>
    <w:pPr>
      <w:tabs>
        <w:tab w:val="left" w:pos="232"/>
      </w:tabs>
      <w:ind w:left="100" w:hangingChars="100" w:hanging="100"/>
    </w:pPr>
    <w:rPr>
      <w:rFonts w:ascii="Helvetica" w:eastAsia="華康中黑體" w:hAnsi="Helvetica"/>
    </w:rPr>
  </w:style>
  <w:style w:type="paragraph" w:customStyle="1" w:styleId="11">
    <w:name w:val="內文(1.)"/>
    <w:basedOn w:val="a"/>
    <w:qFormat/>
    <w:rsid w:val="00FD60C9"/>
    <w:pPr>
      <w:ind w:left="100" w:hangingChars="100" w:hanging="100"/>
    </w:pPr>
  </w:style>
  <w:style w:type="character" w:customStyle="1" w:styleId="-0">
    <w:name w:val="內文-字粗黑"/>
    <w:uiPriority w:val="1"/>
    <w:qFormat/>
    <w:rsid w:val="003506D9"/>
    <w:rPr>
      <w:rFonts w:eastAsia="華康粗黑體"/>
    </w:rPr>
  </w:style>
  <w:style w:type="paragraph" w:customStyle="1" w:styleId="a7">
    <w:name w:val="內文(大考類似題)"/>
    <w:basedOn w:val="-5"/>
    <w:qFormat/>
    <w:rsid w:val="003506D9"/>
    <w:pPr>
      <w:ind w:left="730" w:hangingChars="730" w:hanging="730"/>
    </w:pPr>
  </w:style>
  <w:style w:type="paragraph" w:customStyle="1" w:styleId="a8">
    <w:name w:val="內文(同場加映)"/>
    <w:basedOn w:val="a7"/>
    <w:qFormat/>
    <w:rsid w:val="003506D9"/>
    <w:pPr>
      <w:ind w:left="620" w:hangingChars="620" w:hanging="620"/>
    </w:pPr>
  </w:style>
  <w:style w:type="paragraph" w:customStyle="1" w:styleId="-2">
    <w:name w:val="內文(試題題目)-第2款"/>
    <w:basedOn w:val="a9"/>
    <w:qFormat/>
    <w:rsid w:val="00D941EC"/>
    <w:pPr>
      <w:spacing w:beforeLines="100" w:before="100" w:after="75"/>
      <w:ind w:left="240" w:right="100" w:hangingChars="140" w:hanging="140"/>
    </w:pPr>
  </w:style>
  <w:style w:type="paragraph" w:customStyle="1" w:styleId="aa">
    <w:name w:val="內文[說明]"/>
    <w:basedOn w:val="a"/>
    <w:qFormat/>
    <w:rsid w:val="00AE4F23"/>
    <w:pPr>
      <w:pBdr>
        <w:top w:val="single" w:sz="4" w:space="1" w:color="auto"/>
        <w:left w:val="single" w:sz="4" w:space="10" w:color="auto"/>
        <w:bottom w:val="single" w:sz="4" w:space="1" w:color="auto"/>
        <w:right w:val="single" w:sz="4" w:space="10" w:color="auto"/>
      </w:pBdr>
      <w:ind w:leftChars="100" w:left="928" w:rightChars="100" w:right="232" w:hangingChars="300" w:hanging="696"/>
    </w:pPr>
  </w:style>
  <w:style w:type="paragraph" w:customStyle="1" w:styleId="-3">
    <w:name w:val="小標-剖析(題目標)"/>
    <w:basedOn w:val="-1"/>
    <w:qFormat/>
    <w:rsid w:val="000B1F8F"/>
    <w:pPr>
      <w:tabs>
        <w:tab w:val="left" w:pos="580"/>
      </w:tabs>
      <w:snapToGrid w:val="0"/>
      <w:spacing w:beforeLines="120" w:before="120" w:afterLines="10" w:after="10"/>
      <w:ind w:left="0" w:firstLineChars="0" w:firstLine="0"/>
    </w:pPr>
    <w:rPr>
      <w:rFonts w:eastAsia="華康粗黑體"/>
      <w:color w:val="FFFFFF"/>
      <w:shd w:val="clear" w:color="auto" w:fill="4C4C4C"/>
    </w:rPr>
  </w:style>
  <w:style w:type="paragraph" w:customStyle="1" w:styleId="a9">
    <w:name w:val="內文(試題題目)"/>
    <w:basedOn w:val="a"/>
    <w:qFormat/>
    <w:rsid w:val="00861F8D"/>
    <w:pPr>
      <w:spacing w:afterLines="75" w:after="300"/>
      <w:ind w:leftChars="100" w:left="232" w:rightChars="100" w:right="232"/>
    </w:pPr>
  </w:style>
  <w:style w:type="character" w:customStyle="1" w:styleId="-4">
    <w:name w:val="小標-剖析(題號)"/>
    <w:uiPriority w:val="1"/>
    <w:qFormat/>
    <w:rsid w:val="00FE675E"/>
    <w:rPr>
      <w:rFonts w:ascii="Helvetica" w:hAnsi="Helvetica"/>
      <w:b/>
      <w:i w:val="0"/>
      <w:color w:val="FFFFFF"/>
      <w:sz w:val="32"/>
      <w:szCs w:val="32"/>
      <w:bdr w:val="none" w:sz="0" w:space="0" w:color="auto"/>
      <w:shd w:val="clear" w:color="auto" w:fill="4C4C4C"/>
    </w:rPr>
  </w:style>
  <w:style w:type="paragraph" w:customStyle="1" w:styleId="0-3">
    <w:name w:val="0章首-文宣編號"/>
    <w:basedOn w:val="0-0"/>
    <w:qFormat/>
    <w:rsid w:val="00E94D8F"/>
    <w:rPr>
      <w:rFonts w:ascii="Helvetica" w:hAnsi="Helvetica" w:cs="Helvetica"/>
      <w:sz w:val="20"/>
      <w:szCs w:val="20"/>
    </w:rPr>
  </w:style>
  <w:style w:type="paragraph" w:customStyle="1" w:styleId="0-4">
    <w:name w:val="0章首-目次(頁碼)"/>
    <w:basedOn w:val="0-2"/>
    <w:qFormat/>
    <w:rsid w:val="00E94D8F"/>
    <w:pPr>
      <w:snapToGrid w:val="0"/>
      <w:spacing w:afterLines="0" w:after="0"/>
      <w:jc w:val="center"/>
    </w:pPr>
    <w:rPr>
      <w:b/>
      <w:w w:val="85"/>
      <w:sz w:val="38"/>
      <w:szCs w:val="38"/>
    </w:rPr>
  </w:style>
  <w:style w:type="paragraph" w:customStyle="1" w:styleId="12">
    <w:name w:val="1刊頭"/>
    <w:basedOn w:val="a"/>
    <w:qFormat/>
    <w:rsid w:val="00427D9A"/>
    <w:pPr>
      <w:spacing w:afterLines="1000" w:after="1000"/>
    </w:pPr>
  </w:style>
  <w:style w:type="paragraph" w:styleId="ab">
    <w:name w:val="Balloon Text"/>
    <w:basedOn w:val="a"/>
    <w:link w:val="ac"/>
    <w:uiPriority w:val="99"/>
    <w:semiHidden/>
    <w:unhideWhenUsed/>
    <w:rsid w:val="00487CA5"/>
    <w:rPr>
      <w:rFonts w:ascii="Cambria" w:eastAsia="新細明體" w:hAnsi="Cambria"/>
      <w:sz w:val="18"/>
      <w:szCs w:val="18"/>
    </w:rPr>
  </w:style>
  <w:style w:type="character" w:customStyle="1" w:styleId="ac">
    <w:name w:val="註解方塊文字 字元"/>
    <w:link w:val="ab"/>
    <w:uiPriority w:val="99"/>
    <w:semiHidden/>
    <w:rsid w:val="00487CA5"/>
    <w:rPr>
      <w:rFonts w:ascii="Cambria" w:eastAsia="新細明體" w:hAnsi="Cambria" w:cs="Times New Roman"/>
      <w:kern w:val="2"/>
      <w:sz w:val="18"/>
      <w:szCs w:val="18"/>
    </w:rPr>
  </w:style>
  <w:style w:type="paragraph" w:customStyle="1" w:styleId="ad">
    <w:name w:val="題組"/>
    <w:basedOn w:val="a"/>
    <w:qFormat/>
    <w:rsid w:val="00A21063"/>
    <w:pPr>
      <w:tabs>
        <w:tab w:val="left" w:pos="284"/>
      </w:tabs>
      <w:spacing w:before="60" w:afterLines="50" w:after="200"/>
      <w:ind w:left="289" w:rightChars="2" w:right="5" w:hanging="289"/>
    </w:pPr>
  </w:style>
  <w:style w:type="paragraph" w:customStyle="1" w:styleId="-6">
    <w:name w:val="內文-題組題"/>
    <w:basedOn w:val="a9"/>
    <w:qFormat/>
    <w:rsid w:val="00A85EFF"/>
    <w:pPr>
      <w:spacing w:afterLines="0" w:after="0"/>
      <w:ind w:leftChars="0" w:left="340" w:rightChars="0" w:right="0" w:hanging="340"/>
    </w:pPr>
    <w:rPr>
      <w:rFonts w:eastAsia="新細明體" w:cs="新細明體"/>
    </w:rPr>
  </w:style>
  <w:style w:type="table" w:customStyle="1" w:styleId="TableNormal">
    <w:name w:val="Table Normal"/>
    <w:uiPriority w:val="2"/>
    <w:semiHidden/>
    <w:unhideWhenUsed/>
    <w:qFormat/>
    <w:rsid w:val="00D37989"/>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styleId="ae">
    <w:name w:val="annotation text"/>
    <w:basedOn w:val="a"/>
    <w:link w:val="af"/>
    <w:uiPriority w:val="99"/>
    <w:semiHidden/>
    <w:unhideWhenUsed/>
    <w:rsid w:val="008B4126"/>
    <w:pPr>
      <w:jc w:val="left"/>
    </w:pPr>
  </w:style>
  <w:style w:type="character" w:customStyle="1" w:styleId="af">
    <w:name w:val="註解文字 字元"/>
    <w:basedOn w:val="a0"/>
    <w:link w:val="ae"/>
    <w:uiPriority w:val="99"/>
    <w:semiHidden/>
    <w:rsid w:val="008B4126"/>
    <w:rPr>
      <w:rFonts w:ascii="Times New Roman" w:eastAsia="華康中明體" w:hAnsi="Times New Roman"/>
      <w:kern w:val="2"/>
      <w:sz w:val="23"/>
      <w:szCs w:val="22"/>
    </w:rPr>
  </w:style>
  <w:style w:type="paragraph" w:styleId="af0">
    <w:name w:val="annotation subject"/>
    <w:basedOn w:val="ae"/>
    <w:next w:val="ae"/>
    <w:link w:val="af1"/>
    <w:uiPriority w:val="99"/>
    <w:semiHidden/>
    <w:unhideWhenUsed/>
    <w:rsid w:val="008B4126"/>
    <w:pPr>
      <w:widowControl/>
    </w:pPr>
    <w:rPr>
      <w:rFonts w:asciiTheme="minorHAnsi" w:eastAsiaTheme="minorEastAsia" w:hAnsiTheme="minorHAnsi" w:cstheme="minorBidi"/>
      <w:b/>
      <w:bCs/>
      <w:kern w:val="0"/>
      <w:sz w:val="24"/>
      <w:szCs w:val="24"/>
      <w:lang w:eastAsia="en-US"/>
    </w:rPr>
  </w:style>
  <w:style w:type="character" w:customStyle="1" w:styleId="af1">
    <w:name w:val="註解主旨 字元"/>
    <w:basedOn w:val="af"/>
    <w:link w:val="af0"/>
    <w:uiPriority w:val="99"/>
    <w:semiHidden/>
    <w:rsid w:val="008B4126"/>
    <w:rPr>
      <w:rFonts w:asciiTheme="minorHAnsi" w:eastAsiaTheme="minorEastAsia" w:hAnsiTheme="minorHAnsi" w:cstheme="minorBidi"/>
      <w:b/>
      <w:bCs/>
      <w:kern w:val="2"/>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296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jpg"/><Relationship Id="rId26" Type="http://schemas.openxmlformats.org/officeDocument/2006/relationships/image" Target="media/image11.wmf"/><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wmf"/><Relationship Id="rId33" Type="http://schemas.openxmlformats.org/officeDocument/2006/relationships/image" Target="media/image18.wmf"/><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7.jpeg"/><Relationship Id="rId29" Type="http://schemas.openxmlformats.org/officeDocument/2006/relationships/image" Target="media/image14.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png"/><Relationship Id="rId24" Type="http://schemas.openxmlformats.org/officeDocument/2006/relationships/image" Target="media/image9.wmf"/><Relationship Id="rId32" Type="http://schemas.openxmlformats.org/officeDocument/2006/relationships/image" Target="media/image17.w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image" Target="media/image13.wmf"/><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6.w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header" Target="header5.xml"/><Relationship Id="rId27" Type="http://schemas.openxmlformats.org/officeDocument/2006/relationships/image" Target="media/image12.wmf"/><Relationship Id="rId30" Type="http://schemas.openxmlformats.org/officeDocument/2006/relationships/image" Target="media/image15.wmf"/><Relationship Id="rId35" Type="http://schemas.openxmlformats.org/officeDocument/2006/relationships/header" Target="header7.xm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08FF13-98FD-4D76-B242-30420D0FA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20</Pages>
  <Words>2320</Words>
  <Characters>13226</Characters>
  <Application>Microsoft Office Word</Application>
  <DocSecurity>0</DocSecurity>
  <Lines>110</Lines>
  <Paragraphs>31</Paragraphs>
  <ScaleCrop>false</ScaleCrop>
  <Company/>
  <LinksUpToDate>false</LinksUpToDate>
  <CharactersWithSpaces>15515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佳萍157</dc:creator>
  <cp:lastModifiedBy>雅雯 #464</cp:lastModifiedBy>
  <cp:revision>59</cp:revision>
  <cp:lastPrinted>2016-01-13T04:22:00Z</cp:lastPrinted>
  <dcterms:created xsi:type="dcterms:W3CDTF">2021-01-25T02:15:00Z</dcterms:created>
  <dcterms:modified xsi:type="dcterms:W3CDTF">2021-01-29T03:05:00Z</dcterms:modified>
</cp:coreProperties>
</file>