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24" w:rsidRDefault="00D76E12">
      <w:bookmarkStart w:id="0" w:name="TEMPGOTO"/>
      <w:r>
        <w:rPr>
          <w:rFonts w:hint="eastAsia"/>
          <w:noProof/>
          <w:lang w:bidi="bo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-168275</wp:posOffset>
                </wp:positionV>
                <wp:extent cx="250190" cy="7755255"/>
                <wp:effectExtent l="3810" t="3175" r="3175" b="4445"/>
                <wp:wrapNone/>
                <wp:docPr id="45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775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Pr="00297FE8" w:rsidRDefault="006520A0" w:rsidP="001600CD">
                            <w:pPr>
                              <w:jc w:val="center"/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340</w:t>
                            </w:r>
                            <w:r w:rsidR="003D6152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-X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﹝</w:t>
                            </w:r>
                            <w:proofErr w:type="gramEnd"/>
                            <w:r w:rsidR="003D6152"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﹞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夾入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340</w:t>
                            </w:r>
                            <w:r w:rsidR="003D6152"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-46.2pt;margin-top:-13.25pt;width:19.7pt;height:61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pirQIAAK0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" filled="f" stroked="f">
                <v:textbox style="layout-flow:vertical" inset="0,0,0,0">
                  <w:txbxContent>
                    <w:p w:rsidR="006520A0" w:rsidRPr="00297FE8" w:rsidRDefault="006520A0" w:rsidP="001600CD">
                      <w:pPr>
                        <w:jc w:val="center"/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340</w:t>
                      </w:r>
                      <w:r w:rsidR="003D6152">
                        <w:rPr>
                          <w:rFonts w:hint="eastAsia"/>
                          <w:b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-X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﹝</w:t>
                      </w:r>
                      <w:proofErr w:type="gramEnd"/>
                      <w:r w:rsidR="003D6152"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E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﹞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夾入</w:t>
                      </w:r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340</w:t>
                      </w:r>
                      <w:r w:rsidR="003D6152"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F16024" w:rsidRDefault="00D76E12">
      <w:r>
        <w:rPr>
          <w:rFonts w:ascii="華康粗黑體" w:eastAsia="華康粗黑體"/>
          <w:noProof/>
          <w:sz w:val="28"/>
          <w:szCs w:val="28"/>
          <w:lang w:bidi="bo-C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-111760</wp:posOffset>
                </wp:positionV>
                <wp:extent cx="457200" cy="678180"/>
                <wp:effectExtent l="0" t="2540" r="3175" b="0"/>
                <wp:wrapNone/>
                <wp:docPr id="4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>
                            <w:pPr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74pt;margin-top:-8.8pt;width:36pt;height:5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3dsgIAALI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" filled="f" stroked="f">
                <v:textbox inset="0,0,0,0">
                  <w:txbxContent>
                    <w:p w:rsidR="006520A0" w:rsidRDefault="006520A0">
                      <w:pPr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-87630</wp:posOffset>
                </wp:positionV>
                <wp:extent cx="533400" cy="565150"/>
                <wp:effectExtent l="4445" t="0" r="0" b="0"/>
                <wp:wrapNone/>
                <wp:docPr id="4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Pr="00D40204" w:rsidRDefault="006520A0">
                            <w:pPr>
                              <w:rPr>
                                <w:rFonts w:ascii="華康粗黑體" w:eastAsia="華康粗黑體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</w:pPr>
                            <w:r w:rsidRPr="00D40204">
                              <w:rPr>
                                <w:rFonts w:ascii="華康粗黑體" w:eastAsia="華康粗黑體" w:hint="eastAsia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  <w:t>10</w:t>
                            </w:r>
                            <w:r w:rsidR="00F93703">
                              <w:rPr>
                                <w:rFonts w:ascii="華康粗黑體" w:eastAsia="華康粗黑體" w:hint="eastAsia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9.85pt;margin-top:-6.9pt;width:42pt;height:4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jWtA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" filled="f" stroked="f">
                <v:textbox inset="0,0,0,0">
                  <w:txbxContent>
                    <w:p w:rsidR="006520A0" w:rsidRPr="00D40204" w:rsidRDefault="006520A0">
                      <w:pPr>
                        <w:rPr>
                          <w:rFonts w:ascii="華康粗黑體" w:eastAsia="華康粗黑體"/>
                          <w:color w:val="FFFFFF"/>
                          <w:w w:val="80"/>
                          <w:sz w:val="62"/>
                          <w:szCs w:val="62"/>
                        </w:rPr>
                      </w:pPr>
                      <w:r w:rsidRPr="00D40204"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  <w:t>10</w:t>
                      </w:r>
                      <w:r w:rsidR="00F93703"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粗黑體" w:eastAsia="華康粗黑體"/>
          <w:noProof/>
          <w:sz w:val="48"/>
          <w:szCs w:val="48"/>
          <w:lang w:bidi="bo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9525" t="13970" r="12700" b="8255"/>
                <wp:wrapNone/>
                <wp:docPr id="45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69pt;margin-top:-4.9pt;width:42.5pt;height:4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" fillcolor="black"/>
            </w:pict>
          </mc:Fallback>
        </mc:AlternateContent>
      </w:r>
      <w:r>
        <w:rPr>
          <w:rFonts w:ascii="華康粗黑體" w:eastAsia="華康粗黑體"/>
          <w:noProof/>
          <w:sz w:val="48"/>
          <w:szCs w:val="48"/>
          <w:lang w:bidi="bo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12700" t="5080" r="9525" b="7620"/>
                <wp:wrapNone/>
                <wp:docPr id="45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9pt;margin-top:-4.1pt;width:42.5pt;height:4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3175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>
                            <w:pPr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29pt;margin-top:-7.8pt;width:134pt;height:48.6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bU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" filled="f" stroked="f">
                <v:textbox inset="0,0,0,0">
                  <w:txbxContent>
                    <w:p w:rsidR="006520A0" w:rsidRDefault="006520A0">
                      <w:pPr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F16024" w:rsidRDefault="00D76E12"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400040" cy="107950"/>
                <wp:effectExtent l="13970" t="7620" r="5715" b="8255"/>
                <wp:wrapNone/>
                <wp:docPr id="4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1.15pt;margin-top:15.6pt;width:425.2pt;height:8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"/>
            </w:pict>
          </mc:Fallback>
        </mc:AlternateContent>
      </w:r>
    </w:p>
    <w:p w:rsidR="00F16024" w:rsidRDefault="00F16024">
      <w:pPr>
        <w:spacing w:line="480" w:lineRule="exact"/>
        <w:jc w:val="right"/>
        <w:rPr>
          <w:rFonts w:eastAsia="華康粗黑體"/>
          <w:w w:val="125"/>
          <w:sz w:val="31"/>
          <w:szCs w:val="31"/>
        </w:rPr>
      </w:pPr>
      <w:r>
        <w:rPr>
          <w:rFonts w:eastAsia="華康粗黑體" w:hint="eastAsia"/>
          <w:w w:val="125"/>
          <w:sz w:val="31"/>
          <w:szCs w:val="31"/>
        </w:rPr>
        <w:t>統一入學測驗</w:t>
      </w:r>
    </w:p>
    <w:p w:rsidR="008F0536" w:rsidRPr="008F0536" w:rsidRDefault="005C7D03">
      <w:pPr>
        <w:spacing w:line="480" w:lineRule="exact"/>
        <w:jc w:val="center"/>
        <w:rPr>
          <w:rFonts w:ascii="華康粗黑體" w:eastAsia="華康粗黑體"/>
          <w:w w:val="125"/>
          <w:sz w:val="43"/>
          <w:szCs w:val="43"/>
        </w:rPr>
      </w:pPr>
      <w:r>
        <w:rPr>
          <w:rFonts w:ascii="華康粗黑體" w:eastAsia="華康粗黑體" w:hint="eastAsia"/>
          <w:w w:val="125"/>
          <w:sz w:val="43"/>
          <w:szCs w:val="43"/>
          <w:lang w:eastAsia="zh-HK"/>
        </w:rPr>
        <w:t>家政概論</w:t>
      </w:r>
    </w:p>
    <w:bookmarkEnd w:id="0"/>
    <w:p w:rsidR="00751A01" w:rsidRPr="00C807E8" w:rsidRDefault="00751A01" w:rsidP="00751A01">
      <w:pPr>
        <w:pStyle w:val="19"/>
        <w:spacing w:beforeLines="50" w:before="175"/>
        <w:ind w:left="1161" w:hanging="1161"/>
        <w:jc w:val="center"/>
        <w:rPr>
          <w:rFonts w:eastAsia="華康粗黑體" w:cs="Times New Roman"/>
          <w:b/>
          <w:sz w:val="25"/>
          <w:szCs w:val="25"/>
        </w:rPr>
      </w:pPr>
      <w:r w:rsidRPr="00C807E8">
        <w:rPr>
          <w:rFonts w:eastAsia="華康細黑體"/>
          <w:b/>
          <w:sz w:val="22"/>
        </w:rPr>
        <w:t>（</w:t>
      </w:r>
      <w:r w:rsidR="003332A8" w:rsidRPr="003332A8">
        <w:rPr>
          <w:rFonts w:eastAsia="華康細黑體" w:hint="eastAsia"/>
          <w:b/>
          <w:sz w:val="22"/>
        </w:rPr>
        <w:t>本試題答案係依據統一入學測驗中心於</w:t>
      </w:r>
      <w:r w:rsidR="003332A8" w:rsidRPr="003332A8">
        <w:rPr>
          <w:rFonts w:eastAsia="華康細黑體" w:hint="eastAsia"/>
          <w:b/>
          <w:sz w:val="22"/>
        </w:rPr>
        <w:t>10</w:t>
      </w:r>
      <w:r w:rsidR="00DA0D4C">
        <w:rPr>
          <w:rFonts w:eastAsia="華康細黑體" w:hint="eastAsia"/>
          <w:b/>
          <w:sz w:val="22"/>
        </w:rPr>
        <w:t>9</w:t>
      </w:r>
      <w:r w:rsidR="003332A8" w:rsidRPr="003332A8">
        <w:rPr>
          <w:rFonts w:eastAsia="華康細黑體" w:hint="eastAsia"/>
          <w:b/>
          <w:sz w:val="22"/>
        </w:rPr>
        <w:t>年</w:t>
      </w:r>
      <w:r w:rsidR="003332A8" w:rsidRPr="003332A8">
        <w:rPr>
          <w:rFonts w:eastAsia="華康細黑體" w:hint="eastAsia"/>
          <w:b/>
          <w:sz w:val="22"/>
        </w:rPr>
        <w:t>5</w:t>
      </w:r>
      <w:r w:rsidR="003332A8" w:rsidRPr="003332A8">
        <w:rPr>
          <w:rFonts w:eastAsia="華康細黑體" w:hint="eastAsia"/>
          <w:b/>
          <w:sz w:val="22"/>
        </w:rPr>
        <w:t>月</w:t>
      </w:r>
      <w:r w:rsidR="00417746">
        <w:rPr>
          <w:rFonts w:eastAsia="華康細黑體" w:hint="eastAsia"/>
          <w:b/>
          <w:sz w:val="22"/>
        </w:rPr>
        <w:t>4</w:t>
      </w:r>
      <w:r w:rsidR="003332A8" w:rsidRPr="003332A8">
        <w:rPr>
          <w:rFonts w:eastAsia="華康細黑體" w:hint="eastAsia"/>
          <w:b/>
          <w:sz w:val="22"/>
        </w:rPr>
        <w:t>日公布之參考答案</w:t>
      </w:r>
      <w:r w:rsidRPr="00C807E8">
        <w:rPr>
          <w:rFonts w:eastAsia="華康細黑體"/>
          <w:b/>
          <w:sz w:val="22"/>
        </w:rPr>
        <w:t>）</w:t>
      </w:r>
    </w:p>
    <w:p w:rsidR="00751A01" w:rsidRPr="00EC2FEA" w:rsidRDefault="00D76E12" w:rsidP="00751A01">
      <w:pPr>
        <w:pStyle w:val="ad"/>
        <w:spacing w:beforeLines="50" w:before="175" w:afterLines="20" w:after="70"/>
        <w:ind w:left="881" w:hanging="881"/>
        <w:jc w:val="center"/>
        <w:rPr>
          <w:rFonts w:eastAsia="華康粗黑體(P)"/>
          <w:sz w:val="38"/>
          <w:szCs w:val="38"/>
        </w:rPr>
      </w:pPr>
      <w:r>
        <w:rPr>
          <w:rFonts w:eastAsia="華康粗黑體(P)"/>
          <w:noProof/>
          <w:sz w:val="38"/>
          <w:szCs w:val="38"/>
          <w:lang w:bidi="bo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234315</wp:posOffset>
                </wp:positionV>
                <wp:extent cx="1609725" cy="200025"/>
                <wp:effectExtent l="8255" t="15240" r="10795" b="13335"/>
                <wp:wrapNone/>
                <wp:docPr id="25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200025"/>
                          <a:chOff x="4681" y="2445"/>
                          <a:chExt cx="2535" cy="315"/>
                        </a:xfrm>
                      </wpg:grpSpPr>
                      <wpg:grpSp>
                        <wpg:cNvPr id="26" name="Group 475"/>
                        <wpg:cNvGrpSpPr>
                          <a:grpSpLocks/>
                        </wpg:cNvGrpSpPr>
                        <wpg:grpSpPr bwMode="auto">
                          <a:xfrm>
                            <a:off x="4681" y="2445"/>
                            <a:ext cx="312" cy="312"/>
                            <a:chOff x="6420" y="9639"/>
                            <a:chExt cx="312" cy="312"/>
                          </a:xfrm>
                        </wpg:grpSpPr>
                        <wps:wsp>
                          <wps:cNvPr id="2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9639"/>
                              <a:ext cx="312" cy="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477"/>
                          <wps:cNvSpPr>
                            <a:spLocks noChangeArrowheads="1"/>
                          </wps:cNvSpPr>
                          <wps:spPr bwMode="auto">
                            <a:xfrm rot="-2700000">
                              <a:off x="6473" y="9690"/>
                              <a:ext cx="204" cy="2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3" y="9717"/>
                              <a:ext cx="14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79"/>
                        <wpg:cNvGrpSpPr>
                          <a:grpSpLocks/>
                        </wpg:cNvGrpSpPr>
                        <wpg:grpSpPr bwMode="auto">
                          <a:xfrm>
                            <a:off x="6904" y="2448"/>
                            <a:ext cx="312" cy="312"/>
                            <a:chOff x="6420" y="9639"/>
                            <a:chExt cx="312" cy="312"/>
                          </a:xfrm>
                        </wpg:grpSpPr>
                        <wps:wsp>
                          <wps:cNvPr id="31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9639"/>
                              <a:ext cx="312" cy="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481"/>
                          <wps:cNvSpPr>
                            <a:spLocks noChangeArrowheads="1"/>
                          </wps:cNvSpPr>
                          <wps:spPr bwMode="auto">
                            <a:xfrm rot="-2700000">
                              <a:off x="6473" y="9690"/>
                              <a:ext cx="204" cy="2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3" y="9717"/>
                              <a:ext cx="14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151.4pt;margin-top:18.45pt;width:126.75pt;height:15.75pt;z-index:251670528" coordorigin="4681,2445" coordsize="253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">
                <v:group id="Group 475" o:spid="_x0000_s1027" style="position:absolute;left:4681;top:2445;width:312;height:312" coordorigin="6420,963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476" o:spid="_x0000_s1028" style="position:absolute;left:6420;top:963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hK8IA&#10;AADbAAAADwAAAGRycy9kb3ducmV2LnhtbESPUWvCMBSF34X9h3AFX2Sma0FHZxQZDHwSqv6AS3PX&#10;FJOb0kSb/ftFGOzxcM75Dme7T86KB42h96zgbVWAIG697rlTcL18vb6DCBFZo/VMCn4owH73Mtti&#10;rf3EDT3OsRMZwqFGBSbGoZYytIYchpUfiLP37UeHMcuxk3rEKcOdlWVRrKXDnvOCwYE+DbW3890p&#10;WAabnGm6qmw26Xq4T7aqTlapxTwdPkBESvE//Nc+agXlBp5f8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iErwgAAANsAAAAPAAAAAAAAAAAAAAAAAJgCAABkcnMvZG93&#10;bnJldi54bWxQSwUGAAAAAAQABAD1AAAAhwMAAAAA&#10;" filled="f" strokeweight=".5pt"/>
                  <v:rect id="Rectangle 477" o:spid="_x0000_s1029" style="position:absolute;left:6473;top:9690;width:204;height:204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WiMAA&#10;AADbAAAADwAAAGRycy9kb3ducmV2LnhtbERPTYvCMBC9C/6HMII3Ta3grt2mIoLgQQ/qitehGduy&#10;zaQkUbv++s1B2OPjfeer3rTiQc43lhXMpgkI4tLqhisF3+ft5BOED8gaW8uk4Jc8rIrhIMdM2ycf&#10;6XEKlYgh7DNUUIfQZVL6siaDfmo74sjdrDMYInSV1A6fMdy0Mk2ShTTYcGyosaNNTeXP6W4UHPaU&#10;7t35tpx/3PlqzeW1dteXUuNRv/4CEagP/+K3e6cVpHFs/BJ/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kWiMAAAADbAAAADwAAAAAAAAAAAAAAAACYAgAAZHJzL2Rvd25y&#10;ZXYueG1sUEsFBgAAAAAEAAQA9QAAAIUDAAAAAA==&#10;" fillcolor="black" strokeweight="0"/>
                  <v:rect id="Rectangle 478" o:spid="_x0000_s1030" style="position:absolute;left:6503;top:9717;width:14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+68MA&#10;AADbAAAADwAAAGRycy9kb3ducmV2LnhtbESPT4vCMBTE7wt+h/CEva2puvinGkWUBU/LagWvj+a1&#10;KTYvpUm1fnuzsLDHYWZ+w6y3va3FnVpfOVYwHiUgiHOnKy4VXLKvjwUIH5A11o5JwZM8bDeDtzWm&#10;2j34RPdzKEWEsE9RgQmhSaX0uSGLfuQa4ugVrrUYomxLqVt8RLit5SRJZtJixXHBYEN7Q/nt3FkF&#10;h88sm/fT3eH7ODPdT5FdO1ewUu/DfrcCEagP/+G/9lErmCzh90v8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H+68MAAADbAAAADwAAAAAAAAAAAAAAAACYAgAAZHJzL2Rv&#10;d25yZXYueG1sUEsFBgAAAAAEAAQA9QAAAIgDAAAAAA==&#10;" stroked="f" strokeweight=".25pt"/>
                </v:group>
                <v:group id="Group 479" o:spid="_x0000_s1031" style="position:absolute;left:6904;top:2448;width:312;height:312" coordorigin="6420,963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480" o:spid="_x0000_s1032" style="position:absolute;left:6420;top:963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KGcIA&#10;AADbAAAADwAAAGRycy9kb3ducmV2LnhtbESPwWrDMBBE74X+g9hCL6WRE0MTXMshFAo9BZz6AxZr&#10;a5lKK2Mpsfr3VSCQ4zAzb5h6n5wVF5rD6FnBelWAIO69HnlQ0H1/vu5AhIis0XomBX8UYN88PtRY&#10;ab9wS5dTHESGcKhQgYlxqqQMvSGHYeUn4uz9+NlhzHIepJ5xyXBn5aYo3qTDkfOCwYk+DPW/p7NT&#10;8BJscqYdyk27Td3hvNiyPFqlnp/S4R1EpBTv4Vv7Syso13D9kn+Ab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ooZwgAAANsAAAAPAAAAAAAAAAAAAAAAAJgCAABkcnMvZG93&#10;bnJldi54bWxQSwUGAAAAAAQABAD1AAAAhwMAAAAA&#10;" filled="f" strokeweight=".5pt"/>
                  <v:rect id="Rectangle 481" o:spid="_x0000_s1033" style="position:absolute;left:6473;top:9690;width:204;height:204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ROsEA&#10;AADcAAAADwAAAGRycy9kb3ducmV2LnhtbERPy4rCMBTdD/gP4QruxnRURqfTKCIILnQxPnB7aW4f&#10;THNTkqjVrzcLweXhvLNFZxpxJedrywq+hgkI4tzqmksFx8P6cwbCB2SNjWVScCcPi3nvI8NU2xv/&#10;0XUfShFD2KeooAqhTaX0eUUG/dC2xJErrDMYInSl1A5vMdw0cpQk39JgzbGhwpZWFeX/+4tRsNvS&#10;aOsOxc94euGzNafH0p0fSg363fIXRKAuvMUv90YrmEzi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ETrBAAAA3AAAAA8AAAAAAAAAAAAAAAAAmAIAAGRycy9kb3du&#10;cmV2LnhtbFBLBQYAAAAABAAEAPUAAACGAwAAAAA=&#10;" fillcolor="black" strokeweight="0"/>
                  <v:rect id="Rectangle 482" o:spid="_x0000_s1034" style="position:absolute;left:6503;top:9717;width:14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bbMUA&#10;AADcAAAADwAAAGRycy9kb3ducmV2LnhtbESPQWvCQBSE70L/w/IKvemmNmibZiOiFDxJNUKvj+xL&#10;NjT7NmQ3mv77bkHocZiZb5h8M9lOXGnwrWMFz4sEBHHldMuNgkv5MX8F4QOyxs4xKfghD5viYZZj&#10;pt2NT3Q9h0ZECPsMFZgQ+kxKXxmy6BeuJ45e7QaLIcqhkXrAW4TbTi6TZCUtthwXDPa0M1R9n0er&#10;YJ+W5Xp62e6Ph5UZP+vya3Q1K/X0OG3fQQSawn/43j5oBWn6B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JtsxQAAANwAAAAPAAAAAAAAAAAAAAAAAJgCAABkcnMv&#10;ZG93bnJldi54bWxQSwUGAAAAAAQABAD1AAAAigMAAAAA&#10;" stroked="f" strokeweight=".25pt"/>
                </v:group>
              </v:group>
            </w:pict>
          </mc:Fallback>
        </mc:AlternateContent>
      </w:r>
      <w:r w:rsidR="00751A01" w:rsidRPr="00EC2FEA">
        <w:rPr>
          <w:rFonts w:eastAsia="華康粗黑體(P)" w:hint="eastAsia"/>
          <w:sz w:val="38"/>
          <w:szCs w:val="38"/>
        </w:rPr>
        <w:t>試題分析</w:t>
      </w:r>
    </w:p>
    <w:p w:rsidR="006A11B0" w:rsidRDefault="006A11B0" w:rsidP="006A11B0">
      <w:pPr>
        <w:pStyle w:val="af4"/>
      </w:pPr>
      <w:r>
        <w:rPr>
          <w:rFonts w:hint="eastAsia"/>
        </w:rPr>
        <w:t>一、命題焦點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1.</w:t>
      </w:r>
      <w:r w:rsidRPr="00197B83">
        <w:rPr>
          <w:rFonts w:hint="eastAsia"/>
        </w:rPr>
        <w:tab/>
      </w:r>
      <w:r w:rsidRPr="00197B83">
        <w:t>「家政概論」</w:t>
      </w:r>
      <w:r w:rsidRPr="00197B83">
        <w:rPr>
          <w:rFonts w:hint="eastAsia"/>
        </w:rPr>
        <w:t>今年的出題除第</w:t>
      </w:r>
      <w:r w:rsidRPr="00197B83">
        <w:rPr>
          <w:rFonts w:hint="eastAsia"/>
        </w:rPr>
        <w:t>11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時尚與生活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沒有考題外，仍維持往例幾乎</w:t>
      </w:r>
      <w:r w:rsidR="00B97984">
        <w:rPr>
          <w:rFonts w:hint="eastAsia"/>
          <w:lang w:eastAsia="zh-HK"/>
        </w:rPr>
        <w:t>每</w:t>
      </w:r>
      <w:r w:rsidRPr="00197B83">
        <w:rPr>
          <w:rFonts w:hint="eastAsia"/>
        </w:rPr>
        <w:t>章節都有</w:t>
      </w:r>
      <w:r w:rsidRPr="00197B83">
        <w:t>考題。</w:t>
      </w:r>
      <w:r w:rsidRPr="00197B83">
        <w:rPr>
          <w:rFonts w:hint="eastAsia"/>
        </w:rPr>
        <w:t>第</w:t>
      </w:r>
      <w:r w:rsidRPr="00197B83">
        <w:rPr>
          <w:rFonts w:hint="eastAsia"/>
        </w:rPr>
        <w:t>10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服飾與生活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雖然</w:t>
      </w:r>
      <w:r w:rsidR="00B97984">
        <w:rPr>
          <w:rFonts w:hint="eastAsia"/>
          <w:lang w:eastAsia="zh-HK"/>
        </w:rPr>
        <w:t>占</w:t>
      </w:r>
      <w:r w:rsidRPr="00197B83">
        <w:rPr>
          <w:rFonts w:hint="eastAsia"/>
        </w:rPr>
        <w:t>4</w:t>
      </w:r>
      <w:r w:rsidRPr="00197B83">
        <w:rPr>
          <w:rFonts w:hint="eastAsia"/>
        </w:rPr>
        <w:t>題，但是都屬於基本題，只要熟讀記憶，不難</w:t>
      </w:r>
      <w:r w:rsidR="00B97984" w:rsidRPr="00197B83">
        <w:rPr>
          <w:rFonts w:hint="eastAsia"/>
        </w:rPr>
        <w:t>答題</w:t>
      </w:r>
      <w:r w:rsidRPr="00197B83">
        <w:rPr>
          <w:rFonts w:hint="eastAsia"/>
        </w:rPr>
        <w:t>。第</w:t>
      </w:r>
      <w:r w:rsidRPr="00197B83">
        <w:rPr>
          <w:rFonts w:hint="eastAsia"/>
        </w:rPr>
        <w:t>3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家庭生活管理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、第</w:t>
      </w:r>
      <w:r w:rsidRPr="00197B83">
        <w:rPr>
          <w:rFonts w:hint="eastAsia"/>
        </w:rPr>
        <w:t>5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嬰幼兒發展與保育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、</w:t>
      </w:r>
      <w:r w:rsidRPr="00197B83">
        <w:t>第</w:t>
      </w:r>
      <w:r w:rsidRPr="00197B83">
        <w:rPr>
          <w:rFonts w:hint="eastAsia"/>
        </w:rPr>
        <w:t>8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膳食與生活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各</w:t>
      </w:r>
      <w:r w:rsidRPr="00197B83">
        <w:rPr>
          <w:rFonts w:hint="eastAsia"/>
        </w:rPr>
        <w:t>3</w:t>
      </w:r>
      <w:r w:rsidRPr="00197B83">
        <w:rPr>
          <w:rFonts w:hint="eastAsia"/>
        </w:rPr>
        <w:t>題，其餘各章均</w:t>
      </w:r>
      <w:r w:rsidRPr="00197B83">
        <w:rPr>
          <w:rFonts w:hint="eastAsia"/>
        </w:rPr>
        <w:t>1</w:t>
      </w:r>
      <w:r w:rsidR="00AF794B">
        <w:rPr>
          <w:rFonts w:hint="eastAsia"/>
        </w:rPr>
        <w:t>～</w:t>
      </w:r>
      <w:r w:rsidRPr="00197B83">
        <w:rPr>
          <w:rFonts w:hint="eastAsia"/>
        </w:rPr>
        <w:t>2</w:t>
      </w:r>
      <w:r w:rsidRPr="00197B83">
        <w:rPr>
          <w:rFonts w:hint="eastAsia"/>
        </w:rPr>
        <w:t>題</w:t>
      </w:r>
      <w:proofErr w:type="gramStart"/>
      <w:r w:rsidRPr="00197B83">
        <w:rPr>
          <w:rFonts w:hint="eastAsia"/>
        </w:rPr>
        <w:t>的配題</w:t>
      </w:r>
      <w:proofErr w:type="gramEnd"/>
      <w:r w:rsidRPr="00197B83">
        <w:rPr>
          <w:rFonts w:hint="eastAsia"/>
        </w:rPr>
        <w:t>，算是比重相當平均</w:t>
      </w:r>
      <w:r w:rsidRPr="00197B83">
        <w:t>。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2.</w:t>
      </w:r>
      <w:r w:rsidRPr="00197B83">
        <w:rPr>
          <w:rFonts w:hint="eastAsia"/>
        </w:rPr>
        <w:tab/>
      </w:r>
      <w:r w:rsidR="00AF794B">
        <w:rPr>
          <w:rFonts w:hint="eastAsia"/>
          <w:lang w:eastAsia="zh-HK"/>
        </w:rPr>
        <w:t>今年</w:t>
      </w:r>
      <w:r w:rsidRPr="00197B83">
        <w:rPr>
          <w:rFonts w:hint="eastAsia"/>
        </w:rPr>
        <w:t>出題符合生活應用類的精神，</w:t>
      </w:r>
      <w:r w:rsidR="00AF794B">
        <w:rPr>
          <w:rFonts w:hint="eastAsia"/>
          <w:lang w:eastAsia="zh-HK"/>
        </w:rPr>
        <w:t>結合</w:t>
      </w:r>
      <w:r w:rsidRPr="00197B83">
        <w:rPr>
          <w:rFonts w:hint="eastAsia"/>
        </w:rPr>
        <w:t>日常生活</w:t>
      </w:r>
      <w:r w:rsidR="00AF794B">
        <w:rPr>
          <w:rFonts w:hint="eastAsia"/>
          <w:lang w:eastAsia="zh-HK"/>
        </w:rPr>
        <w:t>的</w:t>
      </w:r>
      <w:r w:rsidRPr="00197B83">
        <w:rPr>
          <w:rFonts w:hint="eastAsia"/>
        </w:rPr>
        <w:t>應用。題目</w:t>
      </w:r>
      <w:r w:rsidRPr="00197B83">
        <w:t>融合</w:t>
      </w:r>
      <w:r w:rsidRPr="00197B83">
        <w:rPr>
          <w:rFonts w:hint="eastAsia"/>
        </w:rPr>
        <w:t>了</w:t>
      </w:r>
      <w:r w:rsidRPr="00197B83">
        <w:t>生活常識</w:t>
      </w:r>
      <w:r w:rsidRPr="00197B83">
        <w:rPr>
          <w:rFonts w:hint="eastAsia"/>
        </w:rPr>
        <w:t>，因此不能只是死背記憶，須將知識化為生活可應用的實踐，才有利於家</w:t>
      </w:r>
      <w:r w:rsidR="00AF794B">
        <w:rPr>
          <w:rFonts w:hint="eastAsia"/>
          <w:lang w:eastAsia="zh-HK"/>
        </w:rPr>
        <w:t>政</w:t>
      </w:r>
      <w:r w:rsidRPr="00197B83">
        <w:rPr>
          <w:rFonts w:hint="eastAsia"/>
        </w:rPr>
        <w:t>概論科目的答題。隨著時代</w:t>
      </w:r>
      <w:r w:rsidR="00417746">
        <w:rPr>
          <w:rFonts w:hint="eastAsia"/>
        </w:rPr>
        <w:t>，</w:t>
      </w:r>
      <w:r w:rsidRPr="00197B83">
        <w:rPr>
          <w:rFonts w:hint="eastAsia"/>
        </w:rPr>
        <w:t>議題的變化常是出題的重點，考生應</w:t>
      </w:r>
      <w:r w:rsidRPr="00197B83">
        <w:t>經常吸收新知</w:t>
      </w:r>
      <w:r w:rsidR="00AF794B">
        <w:t>，</w:t>
      </w:r>
      <w:r w:rsidRPr="00197B83">
        <w:t>留意新聞報導</w:t>
      </w:r>
      <w:r w:rsidRPr="00197B83">
        <w:rPr>
          <w:rFonts w:hint="eastAsia"/>
        </w:rPr>
        <w:t>，</w:t>
      </w:r>
      <w:r w:rsidR="00417746" w:rsidRPr="00197B83">
        <w:t>在面對考題時</w:t>
      </w:r>
      <w:r w:rsidR="00AF794B">
        <w:rPr>
          <w:rFonts w:hint="eastAsia"/>
          <w:lang w:eastAsia="zh-HK"/>
        </w:rPr>
        <w:t>才</w:t>
      </w:r>
      <w:r w:rsidRPr="00197B83">
        <w:rPr>
          <w:rFonts w:hint="eastAsia"/>
        </w:rPr>
        <w:t>有利於</w:t>
      </w:r>
      <w:r w:rsidR="00417746" w:rsidRPr="00197B83">
        <w:rPr>
          <w:rFonts w:hint="eastAsia"/>
        </w:rPr>
        <w:t>解題</w:t>
      </w:r>
      <w:r w:rsidRPr="00197B83">
        <w:t>。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3.</w:t>
      </w:r>
      <w:r w:rsidRPr="00197B83">
        <w:rPr>
          <w:rFonts w:hint="eastAsia"/>
        </w:rPr>
        <w:tab/>
      </w:r>
      <w:r w:rsidRPr="00197B83">
        <w:rPr>
          <w:rFonts w:hint="eastAsia"/>
        </w:rPr>
        <w:t>今年</w:t>
      </w:r>
      <w:r w:rsidRPr="00197B83">
        <w:t>有</w:t>
      </w:r>
      <w:r w:rsidRPr="00197B83">
        <w:rPr>
          <w:rFonts w:hint="eastAsia"/>
        </w:rPr>
        <w:t>多道題目是下列何者</w:t>
      </w:r>
      <w:r w:rsidRPr="00197B83">
        <w:t>「正確」的題型，</w:t>
      </w:r>
      <w:r w:rsidRPr="00197B83">
        <w:rPr>
          <w:rFonts w:hint="eastAsia"/>
        </w:rPr>
        <w:t>相當考驗</w:t>
      </w:r>
      <w:r w:rsidRPr="00197B83">
        <w:t>考生</w:t>
      </w:r>
      <w:r w:rsidRPr="00197B83">
        <w:rPr>
          <w:rFonts w:hint="eastAsia"/>
        </w:rPr>
        <w:t>是否精讀每一章節內容</w:t>
      </w:r>
      <w:r w:rsidRPr="00197B83">
        <w:t>，</w:t>
      </w:r>
      <w:r w:rsidRPr="00197B83">
        <w:rPr>
          <w:rFonts w:hint="eastAsia"/>
        </w:rPr>
        <w:t>以及</w:t>
      </w:r>
      <w:r w:rsidRPr="00197B83">
        <w:t>平時細心</w:t>
      </w:r>
      <w:r w:rsidRPr="00197B83">
        <w:rPr>
          <w:rFonts w:hint="eastAsia"/>
        </w:rPr>
        <w:t>答題的</w:t>
      </w:r>
      <w:r w:rsidRPr="00197B83">
        <w:t>能力。</w:t>
      </w:r>
      <w:r w:rsidRPr="00197B83">
        <w:rPr>
          <w:rFonts w:hint="eastAsia"/>
        </w:rPr>
        <w:t>答題時</w:t>
      </w:r>
      <w:r w:rsidR="00AF794B">
        <w:rPr>
          <w:rFonts w:hint="eastAsia"/>
          <w:lang w:eastAsia="zh-HK"/>
        </w:rPr>
        <w:t>須</w:t>
      </w:r>
      <w:r w:rsidRPr="00197B83">
        <w:rPr>
          <w:rFonts w:hint="eastAsia"/>
        </w:rPr>
        <w:t>仔細</w:t>
      </w:r>
      <w:r w:rsidRPr="00197B83">
        <w:t>分辨</w:t>
      </w:r>
      <w:r w:rsidRPr="00197B83">
        <w:rPr>
          <w:rFonts w:hint="eastAsia"/>
        </w:rPr>
        <w:t>找出每</w:t>
      </w:r>
      <w:proofErr w:type="gramStart"/>
      <w:r w:rsidRPr="00197B83">
        <w:rPr>
          <w:rFonts w:hint="eastAsia"/>
        </w:rPr>
        <w:t>個</w:t>
      </w:r>
      <w:proofErr w:type="gramEnd"/>
      <w:r w:rsidRPr="00197B83">
        <w:rPr>
          <w:rFonts w:hint="eastAsia"/>
        </w:rPr>
        <w:t>選項</w:t>
      </w:r>
      <w:r w:rsidR="00AF794B">
        <w:rPr>
          <w:rFonts w:hint="eastAsia"/>
          <w:lang w:eastAsia="zh-HK"/>
        </w:rPr>
        <w:t>是否敘述</w:t>
      </w:r>
      <w:r w:rsidRPr="00197B83">
        <w:rPr>
          <w:rFonts w:hint="eastAsia"/>
        </w:rPr>
        <w:t>錯誤，並標</w:t>
      </w:r>
      <w:proofErr w:type="gramStart"/>
      <w:r w:rsidRPr="00197B83">
        <w:rPr>
          <w:rFonts w:hint="eastAsia"/>
        </w:rPr>
        <w:t>註</w:t>
      </w:r>
      <w:proofErr w:type="gramEnd"/>
      <w:r w:rsidRPr="00197B83">
        <w:rPr>
          <w:rFonts w:hint="eastAsia"/>
        </w:rPr>
        <w:t>正確的觀點，才會有助於最後抉擇出正確的答案。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4.</w:t>
      </w:r>
      <w:r w:rsidRPr="00197B83">
        <w:rPr>
          <w:rFonts w:hint="eastAsia"/>
        </w:rPr>
        <w:tab/>
      </w:r>
      <w:r w:rsidRPr="00197B83">
        <w:rPr>
          <w:rFonts w:hint="eastAsia"/>
        </w:rPr>
        <w:t>本</w:t>
      </w:r>
      <w:proofErr w:type="gramStart"/>
      <w:r w:rsidRPr="00197B83">
        <w:rPr>
          <w:rFonts w:hint="eastAsia"/>
        </w:rPr>
        <w:t>屆統測</w:t>
      </w:r>
      <w:proofErr w:type="gramEnd"/>
      <w:r w:rsidRPr="00197B83">
        <w:rPr>
          <w:rFonts w:hint="eastAsia"/>
        </w:rPr>
        <w:t>考題內容有相當多是將基本觀念融合日常生活應有常識的題型，算是相當靈活，考生</w:t>
      </w:r>
      <w:r w:rsidR="00417746">
        <w:rPr>
          <w:rFonts w:hint="eastAsia"/>
          <w:lang w:eastAsia="zh-HK"/>
        </w:rPr>
        <w:t>若</w:t>
      </w:r>
      <w:r w:rsidRPr="00197B83">
        <w:rPr>
          <w:rFonts w:hint="eastAsia"/>
        </w:rPr>
        <w:t>熟讀各章節，理解課本內容，</w:t>
      </w:r>
      <w:r w:rsidRPr="00197B83">
        <w:t>融會貫通</w:t>
      </w:r>
      <w:r w:rsidR="00AF794B" w:rsidRPr="00197B83">
        <w:rPr>
          <w:rFonts w:hint="eastAsia"/>
        </w:rPr>
        <w:t>基本概念</w:t>
      </w:r>
      <w:r w:rsidRPr="00197B83">
        <w:t>，整體而言，</w:t>
      </w:r>
      <w:r w:rsidRPr="00197B83">
        <w:rPr>
          <w:rFonts w:hint="eastAsia"/>
        </w:rPr>
        <w:t>仍可拿到不錯的分數</w:t>
      </w:r>
      <w:r w:rsidRPr="00197B83">
        <w:t>。</w:t>
      </w:r>
    </w:p>
    <w:p w:rsidR="006C0D13" w:rsidRDefault="006C0D13">
      <w:pPr>
        <w:widowControl/>
        <w:jc w:val="left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1D0A64" w:rsidRPr="001D0A64" w:rsidRDefault="001D0A64" w:rsidP="001D0A64">
      <w:pPr>
        <w:pStyle w:val="af4"/>
      </w:pPr>
      <w:r w:rsidRPr="001D0A64">
        <w:lastRenderedPageBreak/>
        <w:t>二、未來命題趨勢</w:t>
      </w:r>
    </w:p>
    <w:p w:rsidR="001D0A64" w:rsidRPr="009A45DC" w:rsidRDefault="001D0A64" w:rsidP="009A45DC">
      <w:pPr>
        <w:pStyle w:val="SJ11"/>
      </w:pPr>
      <w:r w:rsidRPr="009A45DC">
        <w:t>1.</w:t>
      </w:r>
      <w:r w:rsidRPr="009A45DC">
        <w:tab/>
      </w:r>
      <w:r w:rsidRPr="009A45DC">
        <w:rPr>
          <w:rFonts w:hint="eastAsia"/>
        </w:rPr>
        <w:t>針對</w:t>
      </w:r>
      <w:proofErr w:type="gramStart"/>
      <w:r w:rsidRPr="009A45DC">
        <w:rPr>
          <w:rFonts w:hint="eastAsia"/>
        </w:rPr>
        <w:t>家政群各科專</w:t>
      </w:r>
      <w:proofErr w:type="gramEnd"/>
      <w:r w:rsidRPr="009A45DC">
        <w:rPr>
          <w:rFonts w:hint="eastAsia"/>
        </w:rPr>
        <w:t>業知識技能，如：家政科的膳食，服裝科的服飾，美容科的美容美髮及幼保科的嬰幼兒發展與保育，時尚與生活等章節</w:t>
      </w:r>
      <w:r w:rsidR="00A036AA" w:rsidRPr="009A45DC">
        <w:rPr>
          <w:rFonts w:hint="eastAsia"/>
        </w:rPr>
        <w:t>通常是</w:t>
      </w:r>
      <w:r w:rsidRPr="009A45DC">
        <w:rPr>
          <w:rFonts w:hint="eastAsia"/>
        </w:rPr>
        <w:t>考試重點，內容較多、較重要，應加強熟讀。</w:t>
      </w:r>
    </w:p>
    <w:p w:rsidR="001D0A64" w:rsidRPr="009A45DC" w:rsidRDefault="001D0A64" w:rsidP="009A45DC">
      <w:pPr>
        <w:pStyle w:val="SJ11"/>
      </w:pPr>
      <w:r w:rsidRPr="009A45DC">
        <w:t>2.</w:t>
      </w:r>
      <w:r w:rsidRPr="009A45DC">
        <w:tab/>
      </w:r>
      <w:r w:rsidRPr="009A45DC">
        <w:t>「家</w:t>
      </w:r>
      <w:r w:rsidRPr="009A45DC">
        <w:rPr>
          <w:rFonts w:hint="eastAsia"/>
        </w:rPr>
        <w:t>政概論</w:t>
      </w:r>
      <w:r w:rsidRPr="009A45DC">
        <w:t>」內容</w:t>
      </w:r>
      <w:r w:rsidR="00A036AA">
        <w:rPr>
          <w:rFonts w:hint="eastAsia"/>
          <w:lang w:eastAsia="zh-HK"/>
        </w:rPr>
        <w:t>廣</w:t>
      </w:r>
      <w:r w:rsidRPr="009A45DC">
        <w:t>而</w:t>
      </w:r>
      <w:r w:rsidRPr="009A45DC">
        <w:rPr>
          <w:rFonts w:hint="eastAsia"/>
        </w:rPr>
        <w:t>多元，是一門生活應用的學科，</w:t>
      </w:r>
      <w:r w:rsidRPr="009A45DC">
        <w:t>又包含許多熱門的社會議題，</w:t>
      </w:r>
      <w:r w:rsidRPr="009A45DC">
        <w:rPr>
          <w:rFonts w:hint="eastAsia"/>
        </w:rPr>
        <w:t>這些生活常識</w:t>
      </w:r>
      <w:r w:rsidR="00A036AA">
        <w:rPr>
          <w:rFonts w:hint="eastAsia"/>
          <w:lang w:eastAsia="zh-HK"/>
        </w:rPr>
        <w:t>概念</w:t>
      </w:r>
      <w:r w:rsidRPr="009A45DC">
        <w:rPr>
          <w:rFonts w:hint="eastAsia"/>
        </w:rPr>
        <w:t>，</w:t>
      </w:r>
      <w:r w:rsidRPr="009A45DC">
        <w:t>仍然是未來命題的重心。</w:t>
      </w:r>
      <w:r w:rsidRPr="009A45DC">
        <w:rPr>
          <w:rFonts w:hint="eastAsia"/>
        </w:rPr>
        <w:t>熟讀各章內容，</w:t>
      </w:r>
      <w:r w:rsidR="00A036AA" w:rsidRPr="009A45DC">
        <w:rPr>
          <w:rFonts w:hint="eastAsia"/>
        </w:rPr>
        <w:t>多注意</w:t>
      </w:r>
      <w:r w:rsidRPr="00D03007">
        <w:rPr>
          <w:rFonts w:hint="eastAsia"/>
          <w:spacing w:val="2"/>
        </w:rPr>
        <w:t>社會時事</w:t>
      </w:r>
      <w:r w:rsidRPr="00D03007">
        <w:rPr>
          <w:spacing w:val="2"/>
        </w:rPr>
        <w:t>，</w:t>
      </w:r>
      <w:r w:rsidRPr="00D03007">
        <w:rPr>
          <w:rFonts w:hint="eastAsia"/>
          <w:spacing w:val="2"/>
        </w:rPr>
        <w:t>並</w:t>
      </w:r>
      <w:r w:rsidRPr="00D03007">
        <w:rPr>
          <w:spacing w:val="2"/>
        </w:rPr>
        <w:t>融合生活常識</w:t>
      </w:r>
      <w:r w:rsidRPr="00D03007">
        <w:rPr>
          <w:rFonts w:hint="eastAsia"/>
          <w:spacing w:val="2"/>
        </w:rPr>
        <w:t>與應用。「</w:t>
      </w:r>
      <w:r w:rsidRPr="00D03007">
        <w:rPr>
          <w:spacing w:val="2"/>
        </w:rPr>
        <w:t>家庭生活管理</w:t>
      </w:r>
      <w:r w:rsidRPr="00D03007">
        <w:rPr>
          <w:rFonts w:hint="eastAsia"/>
          <w:spacing w:val="2"/>
        </w:rPr>
        <w:t>」的環保議題</w:t>
      </w:r>
      <w:r w:rsidR="00A036AA" w:rsidRPr="00D03007">
        <w:rPr>
          <w:rFonts w:hint="eastAsia"/>
          <w:spacing w:val="2"/>
          <w:lang w:eastAsia="zh-HK"/>
        </w:rPr>
        <w:t>、</w:t>
      </w:r>
      <w:r w:rsidRPr="00D03007">
        <w:rPr>
          <w:rFonts w:hint="eastAsia"/>
          <w:spacing w:val="2"/>
        </w:rPr>
        <w:t>「</w:t>
      </w:r>
      <w:r w:rsidRPr="00D03007">
        <w:rPr>
          <w:spacing w:val="2"/>
        </w:rPr>
        <w:t>家庭經濟</w:t>
      </w:r>
      <w:r w:rsidRPr="009A45DC">
        <w:rPr>
          <w:rFonts w:hint="eastAsia"/>
        </w:rPr>
        <w:t>」</w:t>
      </w:r>
      <w:r w:rsidR="00A036AA">
        <w:rPr>
          <w:rFonts w:hint="eastAsia"/>
          <w:lang w:eastAsia="zh-HK"/>
        </w:rPr>
        <w:t>的</w:t>
      </w:r>
      <w:r w:rsidRPr="009A45DC">
        <w:rPr>
          <w:rFonts w:hint="eastAsia"/>
        </w:rPr>
        <w:t>日常生活</w:t>
      </w:r>
      <w:r w:rsidR="00A036AA">
        <w:rPr>
          <w:rFonts w:hint="eastAsia"/>
          <w:lang w:eastAsia="zh-HK"/>
        </w:rPr>
        <w:t>應用</w:t>
      </w:r>
      <w:r w:rsidRPr="009A45DC">
        <w:rPr>
          <w:rFonts w:hint="eastAsia"/>
        </w:rPr>
        <w:t>，</w:t>
      </w:r>
      <w:r w:rsidR="00A036AA">
        <w:rPr>
          <w:rFonts w:hint="eastAsia"/>
          <w:lang w:eastAsia="zh-HK"/>
        </w:rPr>
        <w:t>以及</w:t>
      </w:r>
      <w:r w:rsidRPr="009A45DC">
        <w:rPr>
          <w:rFonts w:hint="eastAsia"/>
        </w:rPr>
        <w:t>高齡社會來臨</w:t>
      </w:r>
      <w:r w:rsidRPr="009A45DC">
        <w:t>的</w:t>
      </w:r>
      <w:r w:rsidRPr="009A45DC">
        <w:rPr>
          <w:rFonts w:hint="eastAsia"/>
        </w:rPr>
        <w:t>「</w:t>
      </w:r>
      <w:r w:rsidRPr="009A45DC">
        <w:t>高齡者照護</w:t>
      </w:r>
      <w:r w:rsidRPr="009A45DC">
        <w:rPr>
          <w:rFonts w:hint="eastAsia"/>
        </w:rPr>
        <w:t>」</w:t>
      </w:r>
      <w:r w:rsidR="00A036AA" w:rsidRPr="009A45DC">
        <w:rPr>
          <w:rFonts w:hint="eastAsia"/>
        </w:rPr>
        <w:t>都是</w:t>
      </w:r>
      <w:r w:rsidRPr="009A45DC">
        <w:t>出題重</w:t>
      </w:r>
      <w:r w:rsidRPr="009A45DC">
        <w:rPr>
          <w:rFonts w:hint="eastAsia"/>
        </w:rPr>
        <w:t>點，應加強認知。隨時</w:t>
      </w:r>
      <w:r w:rsidR="00A036AA">
        <w:rPr>
          <w:rFonts w:hint="eastAsia"/>
          <w:lang w:eastAsia="zh-HK"/>
        </w:rPr>
        <w:t>多思考</w:t>
      </w:r>
      <w:r w:rsidRPr="009A45DC">
        <w:rPr>
          <w:rFonts w:hint="eastAsia"/>
        </w:rPr>
        <w:t>日常生活觀念，可增加自己在面對題目時的靈活度與判斷力。</w:t>
      </w:r>
    </w:p>
    <w:p w:rsidR="001D0A64" w:rsidRPr="009A45DC" w:rsidRDefault="001D0A64" w:rsidP="009A45DC">
      <w:pPr>
        <w:pStyle w:val="SJ11"/>
      </w:pPr>
      <w:r w:rsidRPr="009A45DC">
        <w:t>3.</w:t>
      </w:r>
      <w:r w:rsidRPr="009A45DC">
        <w:tab/>
      </w:r>
      <w:bookmarkStart w:id="1" w:name="_Hlk513413926"/>
      <w:r w:rsidRPr="009A45DC">
        <w:rPr>
          <w:rFonts w:hint="eastAsia"/>
        </w:rPr>
        <w:t>熟讀各章節</w:t>
      </w:r>
      <w:bookmarkEnd w:id="1"/>
      <w:r w:rsidRPr="009A45DC">
        <w:rPr>
          <w:rFonts w:hint="eastAsia"/>
        </w:rPr>
        <w:t>基本重點加以</w:t>
      </w:r>
      <w:r w:rsidRPr="009A45DC">
        <w:t>整合、應用</w:t>
      </w:r>
      <w:r w:rsidRPr="009A45DC">
        <w:rPr>
          <w:rFonts w:hint="eastAsia"/>
        </w:rPr>
        <w:t>，並配合</w:t>
      </w:r>
      <w:r w:rsidRPr="009A45DC">
        <w:t>時事、生活常識</w:t>
      </w:r>
      <w:r w:rsidRPr="009A45DC">
        <w:rPr>
          <w:rFonts w:hint="eastAsia"/>
        </w:rPr>
        <w:t>。</w:t>
      </w:r>
      <w:r w:rsidRPr="009A45DC">
        <w:t>計算題</w:t>
      </w:r>
      <w:r w:rsidRPr="009A45DC">
        <w:rPr>
          <w:rFonts w:hint="eastAsia"/>
        </w:rPr>
        <w:t>型</w:t>
      </w:r>
      <w:r w:rsidR="00026599" w:rsidRPr="009A45DC">
        <w:t>仍然會出現，</w:t>
      </w:r>
      <w:r w:rsidR="00026599">
        <w:rPr>
          <w:rFonts w:hint="eastAsia"/>
          <w:lang w:eastAsia="zh-HK"/>
        </w:rPr>
        <w:t>應</w:t>
      </w:r>
      <w:r w:rsidRPr="009A45DC">
        <w:rPr>
          <w:rFonts w:hint="eastAsia"/>
        </w:rPr>
        <w:t>加強練習</w:t>
      </w:r>
      <w:r w:rsidRPr="009A45DC">
        <w:t>，平日</w:t>
      </w:r>
      <w:r w:rsidRPr="009A45DC">
        <w:rPr>
          <w:rFonts w:hint="eastAsia"/>
        </w:rPr>
        <w:t>應</w:t>
      </w:r>
      <w:r w:rsidRPr="009A45DC">
        <w:t>吸收新知</w:t>
      </w:r>
      <w:r w:rsidR="00026599">
        <w:t>，</w:t>
      </w:r>
      <w:r w:rsidRPr="009A45DC">
        <w:t>留意社會生活新聞消息報導</w:t>
      </w:r>
      <w:r w:rsidR="00026599">
        <w:t>，</w:t>
      </w:r>
      <w:proofErr w:type="gramStart"/>
      <w:r w:rsidRPr="009A45DC">
        <w:t>活學活用</w:t>
      </w:r>
      <w:proofErr w:type="gramEnd"/>
      <w:r w:rsidRPr="009A45DC">
        <w:rPr>
          <w:rFonts w:hint="eastAsia"/>
        </w:rPr>
        <w:t>，</w:t>
      </w:r>
      <w:r w:rsidRPr="009A45DC">
        <w:t>在面對考題時</w:t>
      </w:r>
      <w:r w:rsidR="00026599">
        <w:rPr>
          <w:rFonts w:hint="eastAsia"/>
          <w:lang w:eastAsia="zh-HK"/>
        </w:rPr>
        <w:t>較</w:t>
      </w:r>
      <w:r w:rsidRPr="009A45DC">
        <w:t>有利。</w:t>
      </w:r>
    </w:p>
    <w:p w:rsidR="001D0A64" w:rsidRPr="009A45DC" w:rsidRDefault="001D0A64" w:rsidP="009A45DC">
      <w:pPr>
        <w:pStyle w:val="SJ11"/>
      </w:pPr>
      <w:r w:rsidRPr="009A45DC">
        <w:t>4.</w:t>
      </w:r>
      <w:r w:rsidRPr="009A45DC">
        <w:tab/>
      </w:r>
      <w:r w:rsidRPr="009A45DC">
        <w:t>歷屆試題內容</w:t>
      </w:r>
      <w:r w:rsidRPr="009A45DC">
        <w:rPr>
          <w:rFonts w:hint="eastAsia"/>
        </w:rPr>
        <w:t>加以融合修改後</w:t>
      </w:r>
      <w:r w:rsidRPr="009A45DC">
        <w:t>都有可能還會再出現，因此除了課本外，參考書</w:t>
      </w:r>
      <w:r w:rsidRPr="009A45DC">
        <w:rPr>
          <w:rFonts w:hint="eastAsia"/>
        </w:rPr>
        <w:t>的歷屆試題應加強練習</w:t>
      </w:r>
      <w:r w:rsidRPr="009A45DC">
        <w:t>，多作題目</w:t>
      </w:r>
      <w:r w:rsidRPr="009A45DC">
        <w:rPr>
          <w:rFonts w:hint="eastAsia"/>
        </w:rPr>
        <w:t>；</w:t>
      </w:r>
      <w:proofErr w:type="gramStart"/>
      <w:r w:rsidRPr="009A45DC">
        <w:rPr>
          <w:rFonts w:hint="eastAsia"/>
        </w:rPr>
        <w:t>把考過</w:t>
      </w:r>
      <w:proofErr w:type="gramEnd"/>
      <w:r w:rsidRPr="009A45DC">
        <w:rPr>
          <w:rFonts w:hint="eastAsia"/>
        </w:rPr>
        <w:t>的題目看過一遍，錯誤的題目如果不懂，要馬上和老師或同學討論，不要死背答案。思考題目中</w:t>
      </w:r>
      <w:r w:rsidR="008256A8">
        <w:rPr>
          <w:rFonts w:hint="eastAsia"/>
          <w:lang w:eastAsia="zh-HK"/>
        </w:rPr>
        <w:t>的</w:t>
      </w:r>
      <w:r w:rsidRPr="009A45DC">
        <w:rPr>
          <w:rFonts w:hint="eastAsia"/>
        </w:rPr>
        <w:t>正確概念，</w:t>
      </w:r>
      <w:r w:rsidRPr="009A45DC">
        <w:t>增加應考能力。</w:t>
      </w:r>
    </w:p>
    <w:p w:rsidR="001D0A64" w:rsidRDefault="001D0A64" w:rsidP="009A45DC">
      <w:pPr>
        <w:pStyle w:val="SJ11"/>
      </w:pPr>
      <w:r w:rsidRPr="009A45DC">
        <w:t>5.</w:t>
      </w:r>
      <w:r w:rsidRPr="009A45DC">
        <w:tab/>
      </w:r>
      <w:r w:rsidRPr="009A45DC">
        <w:rPr>
          <w:rFonts w:hint="eastAsia"/>
        </w:rPr>
        <w:t>今年高達</w:t>
      </w:r>
      <w:r w:rsidRPr="009A45DC">
        <w:rPr>
          <w:rFonts w:hint="eastAsia"/>
        </w:rPr>
        <w:t>15</w:t>
      </w:r>
      <w:r w:rsidR="00945992">
        <w:rPr>
          <w:rFonts w:hint="eastAsia"/>
        </w:rPr>
        <w:t>題</w:t>
      </w:r>
      <w:r w:rsidRPr="009A45DC">
        <w:rPr>
          <w:rFonts w:hint="eastAsia"/>
        </w:rPr>
        <w:t>是要選出何者正確的答案，</w:t>
      </w:r>
      <w:r w:rsidR="00945992">
        <w:rPr>
          <w:rFonts w:hint="eastAsia"/>
          <w:lang w:eastAsia="zh-HK"/>
        </w:rPr>
        <w:t>因此</w:t>
      </w:r>
      <w:r w:rsidRPr="009A45DC">
        <w:rPr>
          <w:rFonts w:hint="eastAsia"/>
        </w:rPr>
        <w:t>需要更仔細</w:t>
      </w:r>
      <w:proofErr w:type="gramStart"/>
      <w:r w:rsidRPr="009A45DC">
        <w:rPr>
          <w:rFonts w:hint="eastAsia"/>
        </w:rPr>
        <w:t>研</w:t>
      </w:r>
      <w:proofErr w:type="gramEnd"/>
      <w:r w:rsidRPr="009A45DC">
        <w:rPr>
          <w:rFonts w:hint="eastAsia"/>
        </w:rPr>
        <w:t>讀</w:t>
      </w:r>
      <w:r w:rsidR="00945992">
        <w:rPr>
          <w:rFonts w:hint="eastAsia"/>
          <w:lang w:eastAsia="zh-HK"/>
        </w:rPr>
        <w:t>課本</w:t>
      </w:r>
      <w:r w:rsidRPr="009A45DC">
        <w:rPr>
          <w:rFonts w:hint="eastAsia"/>
        </w:rPr>
        <w:t>內容</w:t>
      </w:r>
      <w:r w:rsidRPr="009A45DC">
        <w:t>，</w:t>
      </w:r>
      <w:r w:rsidRPr="009A45DC">
        <w:rPr>
          <w:rFonts w:hint="eastAsia"/>
        </w:rPr>
        <w:t>才</w:t>
      </w:r>
      <w:r w:rsidR="00945992">
        <w:rPr>
          <w:rFonts w:hint="eastAsia"/>
          <w:lang w:eastAsia="zh-HK"/>
        </w:rPr>
        <w:t>能</w:t>
      </w:r>
      <w:r w:rsidRPr="009A45DC">
        <w:rPr>
          <w:rFonts w:hint="eastAsia"/>
        </w:rPr>
        <w:t>正確判斷出正確答案</w:t>
      </w:r>
      <w:r w:rsidRPr="009A45DC">
        <w:t>。</w:t>
      </w:r>
      <w:r w:rsidR="00945992">
        <w:rPr>
          <w:rFonts w:hint="eastAsia"/>
          <w:lang w:eastAsia="zh-HK"/>
        </w:rPr>
        <w:t>所以，</w:t>
      </w:r>
      <w:r w:rsidRPr="009A45DC">
        <w:rPr>
          <w:rFonts w:hint="eastAsia"/>
        </w:rPr>
        <w:t>熟讀並理解各章節內容，仍是</w:t>
      </w:r>
      <w:r w:rsidR="00945992">
        <w:rPr>
          <w:rFonts w:hint="eastAsia"/>
          <w:lang w:eastAsia="zh-HK"/>
        </w:rPr>
        <w:t>得分</w:t>
      </w:r>
      <w:r w:rsidRPr="009A45DC">
        <w:rPr>
          <w:rFonts w:hint="eastAsia"/>
        </w:rPr>
        <w:t>不二法門。</w:t>
      </w:r>
    </w:p>
    <w:p w:rsidR="00D47629" w:rsidRDefault="00D47629" w:rsidP="009A45DC">
      <w:pPr>
        <w:pStyle w:val="SJ11"/>
      </w:pPr>
    </w:p>
    <w:p w:rsidR="00D86780" w:rsidRPr="00474C8A" w:rsidRDefault="00D86780" w:rsidP="00D86780">
      <w:pPr>
        <w:pStyle w:val="af4"/>
      </w:pPr>
      <w:r>
        <w:rPr>
          <w:rFonts w:hint="eastAsia"/>
        </w:rPr>
        <w:t>三、</w:t>
      </w:r>
      <w:r w:rsidRPr="00474C8A">
        <w:rPr>
          <w:rFonts w:hint="eastAsia"/>
        </w:rPr>
        <w:t>配分比例表</w:t>
      </w:r>
    </w:p>
    <w:tbl>
      <w:tblPr>
        <w:tblW w:w="8392" w:type="dxa"/>
        <w:jc w:val="center"/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318"/>
        <w:gridCol w:w="835"/>
        <w:gridCol w:w="86"/>
        <w:gridCol w:w="3318"/>
        <w:gridCol w:w="835"/>
      </w:tblGrid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B65A91">
              <w:rPr>
                <w:rFonts w:ascii="華康粗黑體" w:eastAsia="華康粗黑體" w:hint="eastAsia"/>
              </w:rPr>
              <w:t>家政概論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題數</w:t>
            </w:r>
          </w:p>
        </w:tc>
        <w:tc>
          <w:tcPr>
            <w:tcW w:w="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B65A91">
              <w:rPr>
                <w:rFonts w:ascii="華康粗黑體" w:eastAsia="華康粗黑體" w:hint="eastAsia"/>
              </w:rPr>
              <w:t>家政概論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題數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2B0F33">
              <w:rPr>
                <w:rFonts w:eastAsia="標楷體" w:hint="eastAsia"/>
              </w:rPr>
              <w:t>01.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家政的意義、範圍與發展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7.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禮儀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2B0F33">
              <w:rPr>
                <w:rFonts w:eastAsia="標楷體" w:hint="eastAsia"/>
              </w:rPr>
              <w:t>02.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家庭經濟與消費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8.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膳食與生活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2B0F33">
              <w:rPr>
                <w:rFonts w:eastAsia="標楷體" w:hint="eastAsia"/>
              </w:rPr>
              <w:t>03</w:t>
            </w:r>
            <w:r>
              <w:rPr>
                <w:rFonts w:eastAsia="標楷體" w:hint="eastAsia"/>
              </w:rPr>
              <w:t>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家庭生活管理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9.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美容美髮與生活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4.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家庭與環保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911955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911955">
              <w:rPr>
                <w:rFonts w:eastAsia="標楷體" w:hint="eastAsia"/>
              </w:rPr>
              <w:t>10.</w:t>
            </w:r>
            <w:r w:rsidRPr="00911955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服飾與生活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5.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嬰幼兒發展與保育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911955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911955">
              <w:rPr>
                <w:rFonts w:eastAsia="標楷體" w:hint="eastAsia"/>
              </w:rPr>
              <w:t>11.</w:t>
            </w:r>
            <w:r w:rsidRPr="00911955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時尚與生活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6.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高齡者照顧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911955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911955">
              <w:rPr>
                <w:rFonts w:eastAsia="標楷體" w:hint="eastAsia"/>
              </w:rPr>
              <w:t>12.</w:t>
            </w:r>
            <w:r w:rsidRPr="00911955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家政推廣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731B" w:rsidRDefault="0046731B" w:rsidP="00905A3C">
            <w:pPr>
              <w:jc w:val="center"/>
            </w:pP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</w:pPr>
            <w:r w:rsidRPr="008C4F6F">
              <w:rPr>
                <w:rFonts w:hint="eastAsia"/>
              </w:rPr>
              <w:t>合計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</w:pPr>
            <w:r w:rsidRPr="008C4F6F">
              <w:t>25</w:t>
            </w:r>
          </w:p>
        </w:tc>
      </w:tr>
    </w:tbl>
    <w:p w:rsidR="0046731B" w:rsidRDefault="0046731B" w:rsidP="007B7189">
      <w:pPr>
        <w:pStyle w:val="af8"/>
      </w:pPr>
    </w:p>
    <w:p w:rsidR="00263894" w:rsidRPr="001B002C" w:rsidRDefault="00BB08AB" w:rsidP="007B7189">
      <w:pPr>
        <w:pStyle w:val="af8"/>
        <w:rPr>
          <w:noProof/>
          <w:spacing w:val="-4"/>
        </w:rPr>
      </w:pPr>
      <w:r>
        <w:br w:type="page"/>
      </w:r>
      <w:r w:rsidR="004C0B07">
        <w:rPr>
          <w:rFonts w:hint="eastAsia"/>
        </w:rPr>
        <w:lastRenderedPageBreak/>
        <w:t>選擇題：（</w:t>
      </w:r>
      <w:r w:rsidR="004C0B07">
        <w:rPr>
          <w:rFonts w:hint="eastAsia"/>
          <w:spacing w:val="-4"/>
        </w:rPr>
        <w:t>共</w:t>
      </w:r>
      <w:r w:rsidR="004C0B07" w:rsidRPr="004C0B07">
        <w:rPr>
          <w:rFonts w:hint="eastAsia"/>
          <w:spacing w:val="-4"/>
        </w:rPr>
        <w:t>25題，每題2分，共50分</w:t>
      </w:r>
      <w:r w:rsidR="004C0B07">
        <w:rPr>
          <w:rFonts w:hint="eastAsia"/>
          <w:spacing w:val="-4"/>
        </w:rPr>
        <w:t>）</w:t>
      </w:r>
    </w:p>
    <w:p w:rsidR="000B6159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 w:rsidR="000B6159">
        <w:rPr>
          <w:rFonts w:hint="eastAsia"/>
        </w:rPr>
        <w:t>關於家事工作簡化的敘述，下列何者正確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不管何種形式的廚房，水槽都不應該緊鄰爐台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proofErr w:type="gramStart"/>
      <w:r>
        <w:rPr>
          <w:rFonts w:hint="eastAsia"/>
        </w:rPr>
        <w:t>坐椅</w:t>
      </w:r>
      <w:proofErr w:type="gramEnd"/>
      <w:r>
        <w:rPr>
          <w:rFonts w:hint="eastAsia"/>
        </w:rPr>
        <w:t>的高度宜調高，使兩腳懸空，同時釋放壓力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常用的物品，應放在雙手的最大工作範圍外以方便使用</w:t>
      </w:r>
    </w:p>
    <w:p w:rsidR="000B6159" w:rsidRDefault="000B6159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把家人的碗筷集中一起洗，是運用工作程序中的重疊方法</w:t>
      </w:r>
      <w:r w:rsidR="00463671">
        <w:rPr>
          <w:rFonts w:hint="eastAsia"/>
        </w:rPr>
        <w:t>。</w:t>
      </w:r>
      <w:r w:rsidR="001558F5">
        <w:br/>
      </w:r>
      <w:r w:rsidR="001558F5">
        <w:rPr>
          <w:rFonts w:hint="eastAsia"/>
        </w:rPr>
        <w:tab/>
      </w:r>
      <w:r w:rsidR="001558F5">
        <w:rPr>
          <w:rFonts w:hint="eastAsia"/>
        </w:rPr>
        <w:tab/>
      </w:r>
      <w:r w:rsidR="001558F5">
        <w:rPr>
          <w:rFonts w:hint="eastAsia"/>
        </w:rPr>
        <w:tab/>
      </w:r>
      <w:r w:rsidR="001558F5">
        <w:rPr>
          <w:rFonts w:hint="eastAsia"/>
        </w:rPr>
        <w:tab/>
      </w:r>
      <w:r w:rsidR="007E5C27">
        <w:rPr>
          <w:rFonts w:hint="eastAsia"/>
        </w:rPr>
        <w:tab/>
      </w:r>
      <w:r w:rsidR="008A171A" w:rsidRPr="008A171A">
        <w:rPr>
          <w:rStyle w:val="a4"/>
          <w:rFonts w:hint="eastAsia"/>
        </w:rPr>
        <w:t>家庭生活管理</w:t>
      </w:r>
    </w:p>
    <w:p w:rsidR="000B6159" w:rsidRDefault="000B6159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2.</w:t>
      </w:r>
      <w:r w:rsidR="007128F2">
        <w:rPr>
          <w:rFonts w:hint="eastAsia"/>
        </w:rPr>
        <w:tab/>
      </w:r>
      <w:r>
        <w:rPr>
          <w:rFonts w:hint="eastAsia"/>
        </w:rPr>
        <w:t>有關家庭環境的敘述，下列何者正確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為避免颱風下雨淹水，應居住在高陡的山坡地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為因應家庭成員的調整，頂樓可自行搭建鐵皮屋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購買預售屋可以選擇分期付款，經濟負擔較輕</w:t>
      </w:r>
    </w:p>
    <w:p w:rsidR="000B6159" w:rsidRDefault="000B6159" w:rsidP="004F6A4B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為便利就業，住家最好的選擇應在工業區</w:t>
      </w:r>
      <w:r w:rsidR="00F538DF">
        <w:rPr>
          <w:rFonts w:hint="eastAsia"/>
        </w:rPr>
        <w:t>。</w:t>
      </w:r>
      <w:r w:rsidR="00F538DF">
        <w:rPr>
          <w:rFonts w:hint="eastAsia"/>
        </w:rPr>
        <w:tab/>
      </w:r>
      <w:r w:rsidR="00F538DF">
        <w:rPr>
          <w:rFonts w:hint="eastAsia"/>
        </w:rPr>
        <w:tab/>
      </w:r>
      <w:r w:rsidR="005A77B7" w:rsidRPr="008A171A">
        <w:rPr>
          <w:rStyle w:val="a4"/>
          <w:rFonts w:hint="eastAsia"/>
        </w:rPr>
        <w:t>家庭生活管理</w:t>
      </w:r>
    </w:p>
    <w:p w:rsidR="000B6159" w:rsidRDefault="000B6159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3.</w:t>
      </w:r>
      <w:r w:rsidR="007128F2">
        <w:rPr>
          <w:rFonts w:hint="eastAsia"/>
        </w:rPr>
        <w:tab/>
      </w:r>
      <w:r>
        <w:rPr>
          <w:rFonts w:hint="eastAsia"/>
        </w:rPr>
        <w:t>下列何者</w:t>
      </w:r>
      <w:r w:rsidRPr="00D7474A">
        <w:rPr>
          <w:rFonts w:hint="eastAsia"/>
          <w:u w:val="double"/>
        </w:rPr>
        <w:t>不屬於</w:t>
      </w:r>
      <w:r>
        <w:rPr>
          <w:rFonts w:hint="eastAsia"/>
        </w:rPr>
        <w:t>家政推廣機構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長照中心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社區大學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文化中心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職訓機構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家政推廣</w:t>
      </w:r>
    </w:p>
    <w:p w:rsidR="000B6159" w:rsidRDefault="000B6159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4.</w:t>
      </w:r>
      <w:r w:rsidR="007128F2">
        <w:rPr>
          <w:rFonts w:hint="eastAsia"/>
        </w:rPr>
        <w:tab/>
      </w:r>
      <w:r>
        <w:rPr>
          <w:rFonts w:hint="eastAsia"/>
        </w:rPr>
        <w:t>便</w:t>
      </w:r>
      <w:proofErr w:type="gramStart"/>
      <w:r w:rsidR="0049207F" w:rsidRPr="0049207F">
        <w:rPr>
          <w:rFonts w:ascii="新細明體" w:eastAsia="新細明體" w:hAnsi="新細明體" w:hint="eastAsia"/>
          <w:lang w:eastAsia="zh-HK"/>
        </w:rPr>
        <w:t>祕</w:t>
      </w:r>
      <w:proofErr w:type="gramEnd"/>
      <w:r>
        <w:rPr>
          <w:rFonts w:hint="eastAsia"/>
        </w:rPr>
        <w:t>、流行性感冒、泌尿道感染是常見的嬰幼兒照護問題，下列何者是對於上述全部問題都具有舒緩且有效的保育照護方式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接種疫苗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多喝水</w:t>
      </w:r>
    </w:p>
    <w:p w:rsidR="000B6159" w:rsidRDefault="000B6159" w:rsidP="001558F5">
      <w:pPr>
        <w:pStyle w:val="SJ"/>
        <w:ind w:left="1553" w:hanging="243"/>
        <w:rPr>
          <w:color w:val="FFFFFF"/>
          <w:sz w:val="12"/>
          <w:szCs w:val="12"/>
        </w:rPr>
      </w:pPr>
      <w:r>
        <w:t>(C</w:t>
      </w:r>
      <w:r w:rsidR="00713415">
        <w:t>)</w:t>
      </w:r>
      <w:r>
        <w:rPr>
          <w:rFonts w:hint="eastAsia"/>
        </w:rPr>
        <w:t>多運動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勤洗手</w:t>
      </w: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 w:rsidRPr="003842C9">
        <w:rPr>
          <w:rStyle w:val="a4"/>
          <w:rFonts w:hint="eastAsia"/>
        </w:rPr>
        <w:tab/>
      </w:r>
      <w:r w:rsidR="003842C9" w:rsidRPr="003842C9">
        <w:rPr>
          <w:rStyle w:val="a4"/>
          <w:rFonts w:hint="eastAsia"/>
        </w:rPr>
        <w:t>嬰幼兒發展與保育</w:t>
      </w:r>
    </w:p>
    <w:p w:rsidR="000B6159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5.</w:t>
      </w:r>
      <w:r>
        <w:rPr>
          <w:rFonts w:hint="eastAsia"/>
        </w:rPr>
        <w:tab/>
      </w:r>
      <w:r w:rsidR="000B6159">
        <w:rPr>
          <w:rFonts w:hint="eastAsia"/>
        </w:rPr>
        <w:t>有關家庭生活環境安全的敘述，下列何者正確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為了使電流加大，應用鐵絲代替保險絲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採購</w:t>
      </w:r>
      <w:r>
        <w:t>EER</w:t>
      </w:r>
      <w:r>
        <w:rPr>
          <w:rFonts w:hint="eastAsia"/>
        </w:rPr>
        <w:t>值較低的冷氣機，效率較高、較省電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鋁鍋盛裝食物，可直接放入微波爐加熱</w:t>
      </w:r>
    </w:p>
    <w:p w:rsidR="000B6159" w:rsidRDefault="000B6159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一氧化碳無色無味，讓人不易察覺，因而中毒</w:t>
      </w:r>
      <w:r w:rsidR="005A77B7">
        <w:rPr>
          <w:rFonts w:hint="eastAsia"/>
        </w:rPr>
        <w:t>。</w:t>
      </w:r>
      <w:r w:rsidR="005A77B7">
        <w:rPr>
          <w:rFonts w:hint="eastAsia"/>
        </w:rPr>
        <w:tab/>
      </w:r>
      <w:r w:rsidR="005A77B7" w:rsidRPr="008A171A">
        <w:rPr>
          <w:rStyle w:val="a4"/>
          <w:rFonts w:hint="eastAsia"/>
        </w:rPr>
        <w:t>家庭生活管理</w:t>
      </w:r>
    </w:p>
    <w:p w:rsidR="000B6159" w:rsidRDefault="000B6159" w:rsidP="00D47629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6.</w:t>
      </w:r>
      <w:r w:rsidR="007128F2">
        <w:rPr>
          <w:rFonts w:hint="eastAsia"/>
        </w:rPr>
        <w:tab/>
      </w:r>
      <w:r>
        <w:rPr>
          <w:rFonts w:hint="eastAsia"/>
        </w:rPr>
        <w:t>對於食品與食物的選購或保存敘述，下列何者正確</w:t>
      </w:r>
      <w:r w:rsidR="00027779">
        <w:rPr>
          <w:rFonts w:hint="eastAsia"/>
        </w:rPr>
        <w:t>？</w:t>
      </w:r>
      <w:r w:rsidR="00D47629">
        <w:br/>
      </w:r>
      <w:r>
        <w:t>(A</w:t>
      </w:r>
      <w:r w:rsidR="00713415">
        <w:t>)</w:t>
      </w:r>
      <w:proofErr w:type="gramStart"/>
      <w:r>
        <w:rPr>
          <w:rFonts w:hint="eastAsia"/>
        </w:rPr>
        <w:t>醃漬和乾燥</w:t>
      </w:r>
      <w:proofErr w:type="gramEnd"/>
      <w:r>
        <w:rPr>
          <w:rFonts w:hint="eastAsia"/>
        </w:rPr>
        <w:t>食品，在選購時都應確認包裝完整，標示清楚；開封後冷藏保存</w:t>
      </w:r>
      <w:r w:rsidR="00D47629">
        <w:rPr>
          <w:rFonts w:hint="eastAsia"/>
        </w:rPr>
        <w:t xml:space="preserve">　</w:t>
      </w:r>
      <w:r>
        <w:t>(B</w:t>
      </w:r>
      <w:r w:rsidR="00713415">
        <w:t>)</w:t>
      </w:r>
      <w:r>
        <w:rPr>
          <w:rFonts w:hint="eastAsia"/>
        </w:rPr>
        <w:t>豆腐和豆</w:t>
      </w:r>
      <w:proofErr w:type="gramStart"/>
      <w:r>
        <w:rPr>
          <w:rFonts w:hint="eastAsia"/>
        </w:rPr>
        <w:t>干</w:t>
      </w:r>
      <w:proofErr w:type="gramEnd"/>
      <w:r>
        <w:rPr>
          <w:rFonts w:hint="eastAsia"/>
        </w:rPr>
        <w:t>等食物，為了保持其鮮嫩，</w:t>
      </w:r>
      <w:proofErr w:type="gramStart"/>
      <w:r>
        <w:rPr>
          <w:rFonts w:hint="eastAsia"/>
        </w:rPr>
        <w:t>應泡水</w:t>
      </w:r>
      <w:proofErr w:type="gramEnd"/>
      <w:r>
        <w:rPr>
          <w:rFonts w:hint="eastAsia"/>
        </w:rPr>
        <w:t>放入冰箱冷藏中存放</w:t>
      </w:r>
      <w:r w:rsidR="00D47629">
        <w:rPr>
          <w:rFonts w:hint="eastAsia"/>
        </w:rPr>
        <w:t xml:space="preserve">　</w:t>
      </w:r>
      <w:r>
        <w:t>(C</w:t>
      </w:r>
      <w:r w:rsidR="00713415">
        <w:t>)</w:t>
      </w:r>
      <w:r>
        <w:rPr>
          <w:rFonts w:hint="eastAsia"/>
        </w:rPr>
        <w:t>冷凍食品上有</w:t>
      </w:r>
      <w:proofErr w:type="gramStart"/>
      <w:r>
        <w:rPr>
          <w:rFonts w:hint="eastAsia"/>
        </w:rPr>
        <w:t>結霜是正常</w:t>
      </w:r>
      <w:proofErr w:type="gramEnd"/>
      <w:r>
        <w:rPr>
          <w:rFonts w:hint="eastAsia"/>
        </w:rPr>
        <w:t>水氣所致，確認食品包裝完整無破損則沒問題</w:t>
      </w:r>
      <w:r w:rsidR="00D47629">
        <w:rPr>
          <w:rFonts w:hint="eastAsia"/>
        </w:rPr>
        <w:t xml:space="preserve">　</w:t>
      </w:r>
      <w:r>
        <w:t>(D</w:t>
      </w:r>
      <w:r w:rsidR="00713415">
        <w:t>)</w:t>
      </w:r>
      <w:r>
        <w:rPr>
          <w:rFonts w:hint="eastAsia"/>
        </w:rPr>
        <w:t>根莖、蔬菜、水果類，全都應該洗淨後放到冷藏保鮮，才能延長其新鮮度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膳食與生活</w:t>
      </w:r>
    </w:p>
    <w:p w:rsidR="000B6159" w:rsidRDefault="000B6159" w:rsidP="00947B58">
      <w:pPr>
        <w:pStyle w:val="100"/>
        <w:tabs>
          <w:tab w:val="clear" w:pos="4909"/>
          <w:tab w:val="clear" w:pos="6707"/>
        </w:tabs>
        <w:ind w:left="1320"/>
        <w:rPr>
          <w:rStyle w:val="a4"/>
        </w:rPr>
      </w:pPr>
    </w:p>
    <w:p w:rsidR="00FD1F09" w:rsidRDefault="00FD1F09" w:rsidP="00947B58">
      <w:pPr>
        <w:pStyle w:val="100"/>
        <w:tabs>
          <w:tab w:val="clear" w:pos="4909"/>
          <w:tab w:val="clear" w:pos="6707"/>
        </w:tabs>
        <w:ind w:left="1320"/>
        <w:rPr>
          <w:rStyle w:val="a4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8D4551" w:rsidRPr="000F150B" w:rsidTr="00905A3C">
        <w:trPr>
          <w:trHeight w:val="6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4551" w:rsidRPr="000F150B" w:rsidRDefault="008D4551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74D01979" wp14:editId="6E6E3116">
                  <wp:extent cx="431800" cy="351155"/>
                  <wp:effectExtent l="0" t="0" r="6350" b="0"/>
                  <wp:docPr id="474" name="圖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551" w:rsidRPr="000F150B" w:rsidRDefault="008D4551" w:rsidP="006573EF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1.(A)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2.(C)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3.(</w:t>
            </w:r>
            <w:r>
              <w:rPr>
                <w:rFonts w:hint="eastAsia"/>
              </w:rPr>
              <w:t>A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4.(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5.(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="00781B9F" w:rsidRPr="004D280E">
              <w:rPr>
                <w:rFonts w:hint="eastAsia"/>
              </w:rPr>
              <w:t xml:space="preserve">　</w:t>
            </w:r>
            <w:r w:rsidR="00781B9F" w:rsidRPr="004D280E">
              <w:rPr>
                <w:rFonts w:hint="eastAsia"/>
              </w:rPr>
              <w:t>6.(</w:t>
            </w:r>
            <w:r w:rsidR="00781B9F">
              <w:rPr>
                <w:rFonts w:hint="eastAsia"/>
              </w:rPr>
              <w:t>A</w:t>
            </w:r>
            <w:r w:rsidR="00781B9F" w:rsidRPr="004D280E">
              <w:rPr>
                <w:rFonts w:hint="eastAsia"/>
              </w:rPr>
              <w:t>)</w:t>
            </w:r>
          </w:p>
        </w:tc>
      </w:tr>
    </w:tbl>
    <w:p w:rsidR="008D4551" w:rsidRDefault="00FD1F09" w:rsidP="00947B58">
      <w:pPr>
        <w:pStyle w:val="100"/>
        <w:tabs>
          <w:tab w:val="clear" w:pos="4909"/>
          <w:tab w:val="clear" w:pos="6707"/>
        </w:tabs>
        <w:ind w:left="1320"/>
      </w:pPr>
      <w:proofErr w:type="gramStart"/>
      <w:r>
        <w:rPr>
          <w:rFonts w:hint="eastAsia"/>
          <w:color w:val="FFFFFF"/>
          <w:sz w:val="12"/>
          <w:szCs w:val="12"/>
        </w:rPr>
        <w:lastRenderedPageBreak/>
        <w:t>ˉ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  <w:t>7.</w:t>
      </w:r>
      <w:r>
        <w:rPr>
          <w:rFonts w:hint="eastAsia"/>
        </w:rPr>
        <w:tab/>
      </w:r>
      <w:r>
        <w:rPr>
          <w:rFonts w:hint="eastAsia"/>
        </w:rPr>
        <w:t>關於幼兒個體成長歷程的改變，下列敘述何者</w:t>
      </w:r>
      <w:r w:rsidRPr="00D7474A">
        <w:rPr>
          <w:rFonts w:hint="eastAsia"/>
          <w:u w:val="double"/>
        </w:rPr>
        <w:t>不符合</w:t>
      </w:r>
      <w:r>
        <w:rPr>
          <w:rFonts w:hint="eastAsia"/>
        </w:rPr>
        <w:t>發展的通則？</w:t>
      </w:r>
      <w:r>
        <w:br/>
        <w:t>(A)</w:t>
      </w:r>
      <w:r>
        <w:rPr>
          <w:rFonts w:hint="eastAsia"/>
        </w:rPr>
        <w:t xml:space="preserve">生理上，有些反射動作會消失　</w:t>
      </w:r>
      <w:r>
        <w:t>(B)</w:t>
      </w:r>
      <w:r>
        <w:rPr>
          <w:rFonts w:hint="eastAsia"/>
        </w:rPr>
        <w:t xml:space="preserve">心理上，對照顧者的依賴會減少　</w:t>
      </w:r>
      <w:r>
        <w:t>(C)</w:t>
      </w:r>
      <w:r>
        <w:rPr>
          <w:rFonts w:hint="eastAsia"/>
        </w:rPr>
        <w:t xml:space="preserve">心理上，出現好奇心、探索力　</w:t>
      </w:r>
      <w:r>
        <w:t>(D)</w:t>
      </w:r>
      <w:r>
        <w:rPr>
          <w:rFonts w:hint="eastAsia"/>
        </w:rPr>
        <w:t>生理上，發展速度皆是</w:t>
      </w:r>
      <w:proofErr w:type="gramStart"/>
      <w:r>
        <w:rPr>
          <w:rFonts w:hint="eastAsia"/>
        </w:rPr>
        <w:t>先快後慢</w:t>
      </w:r>
      <w:proofErr w:type="gramEnd"/>
      <w:r>
        <w:rPr>
          <w:rFonts w:hint="eastAsia"/>
        </w:rPr>
        <w:t>。</w:t>
      </w:r>
      <w:r>
        <w:rPr>
          <w:rFonts w:hint="eastAsia"/>
        </w:rPr>
        <w:tab/>
      </w:r>
      <w:r>
        <w:rPr>
          <w:rFonts w:hint="eastAsia"/>
        </w:rPr>
        <w:tab/>
      </w:r>
      <w:r w:rsidRPr="003842C9">
        <w:rPr>
          <w:rStyle w:val="a4"/>
          <w:rFonts w:hint="eastAsia"/>
        </w:rPr>
        <w:t>嬰幼兒發展與保育</w:t>
      </w:r>
    </w:p>
    <w:p w:rsidR="000B6159" w:rsidRDefault="000B6159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8.</w:t>
      </w:r>
      <w:r w:rsidR="007128F2">
        <w:rPr>
          <w:rFonts w:hint="eastAsia"/>
        </w:rPr>
        <w:tab/>
      </w:r>
      <w:r>
        <w:rPr>
          <w:rFonts w:hint="eastAsia"/>
        </w:rPr>
        <w:t>對於家中有</w:t>
      </w:r>
      <w:r>
        <w:t>70</w:t>
      </w:r>
      <w:r>
        <w:rPr>
          <w:rFonts w:hint="eastAsia"/>
        </w:rPr>
        <w:t>歲高齡者和</w:t>
      </w:r>
      <w:r>
        <w:t>3</w:t>
      </w:r>
      <w:r>
        <w:rPr>
          <w:rFonts w:hint="eastAsia"/>
        </w:rPr>
        <w:t>歲幼兒的保育，下列敘述何者最</w:t>
      </w:r>
      <w:r w:rsidRPr="00D7474A">
        <w:rPr>
          <w:rFonts w:hint="eastAsia"/>
          <w:u w:val="double"/>
        </w:rPr>
        <w:t>不適切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給予竹編、剪紙花等手工藝活動，以利發展需求和靈活度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提供有助記憶力、日常生活自理、感官刺激等的各項遊戲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飲食重質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重量，且注意鈣質的攝取和鈉的食用量</w:t>
      </w:r>
    </w:p>
    <w:p w:rsidR="000B6159" w:rsidRDefault="000B6159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可一起做散步、</w:t>
      </w:r>
      <w:proofErr w:type="gramStart"/>
      <w:r>
        <w:rPr>
          <w:rFonts w:hint="eastAsia"/>
        </w:rPr>
        <w:t>推球的</w:t>
      </w:r>
      <w:proofErr w:type="gramEnd"/>
      <w:r>
        <w:rPr>
          <w:rFonts w:hint="eastAsia"/>
        </w:rPr>
        <w:t>運動，有助於體能和身體的靈活</w:t>
      </w:r>
      <w:r w:rsidR="004F6A4B">
        <w:rPr>
          <w:rFonts w:hint="eastAsia"/>
        </w:rPr>
        <w:t>。</w:t>
      </w:r>
      <w:r w:rsidR="004F6A4B">
        <w:br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高齡者照</w:t>
      </w:r>
      <w:r w:rsidR="003E7900">
        <w:rPr>
          <w:rStyle w:val="a4"/>
          <w:rFonts w:hint="eastAsia"/>
          <w:lang w:eastAsia="zh-HK"/>
        </w:rPr>
        <w:t>顧</w:t>
      </w:r>
    </w:p>
    <w:p w:rsidR="000B6159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9.</w:t>
      </w:r>
      <w:r>
        <w:rPr>
          <w:rFonts w:hint="eastAsia"/>
        </w:rPr>
        <w:tab/>
      </w:r>
      <w:r w:rsidR="000B6159">
        <w:rPr>
          <w:rFonts w:hint="eastAsia"/>
        </w:rPr>
        <w:t>服飾具有符號特性，也是</w:t>
      </w:r>
      <w:proofErr w:type="gramStart"/>
      <w:r w:rsidR="000B6159">
        <w:rPr>
          <w:rFonts w:hint="eastAsia"/>
        </w:rPr>
        <w:t>服裝與妝點</w:t>
      </w:r>
      <w:proofErr w:type="gramEnd"/>
      <w:r w:rsidR="000B6159">
        <w:rPr>
          <w:rFonts w:hint="eastAsia"/>
        </w:rPr>
        <w:t>人體相關飾品的總稱。藉由服飾遮掩身體隱私與缺陷、抵抗日</w:t>
      </w:r>
      <w:proofErr w:type="gramStart"/>
      <w:r w:rsidR="000B6159">
        <w:rPr>
          <w:rFonts w:hint="eastAsia"/>
        </w:rPr>
        <w:t>曬</w:t>
      </w:r>
      <w:proofErr w:type="gramEnd"/>
      <w:r w:rsidR="000B6159">
        <w:rPr>
          <w:rFonts w:hint="eastAsia"/>
        </w:rPr>
        <w:t>蚊蟲，是心理學家馬斯洛</w:t>
      </w:r>
      <w:r w:rsidR="000B6159">
        <w:t>(Maslow)</w:t>
      </w:r>
      <w:r w:rsidR="000B6159">
        <w:rPr>
          <w:rFonts w:hint="eastAsia"/>
        </w:rPr>
        <w:t>所提出的哪一種人類需求層次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愛與歸屬</w:t>
      </w:r>
      <w:r w:rsidR="00501B5C">
        <w:rPr>
          <w:rFonts w:hint="eastAsia"/>
        </w:rPr>
        <w:tab/>
      </w:r>
      <w:r w:rsidR="00501B5C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安全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尊重</w:t>
      </w:r>
      <w:r w:rsidR="00501B5C">
        <w:t>／</w:t>
      </w:r>
      <w:r>
        <w:rPr>
          <w:rFonts w:hint="eastAsia"/>
        </w:rPr>
        <w:t>自尊</w:t>
      </w:r>
      <w:r w:rsidR="00501B5C">
        <w:rPr>
          <w:rFonts w:hint="eastAsia"/>
        </w:rPr>
        <w:tab/>
      </w:r>
      <w:r w:rsidR="00501B5C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自我實現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服飾與生活</w:t>
      </w:r>
    </w:p>
    <w:p w:rsidR="00B85CFC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10.</w:t>
      </w:r>
      <w:r>
        <w:rPr>
          <w:rFonts w:hint="eastAsia"/>
        </w:rPr>
        <w:tab/>
      </w:r>
      <w:r w:rsidR="00B85CFC">
        <w:rPr>
          <w:rFonts w:hint="eastAsia"/>
        </w:rPr>
        <w:t>有關家庭經濟的敘述，下列何者正確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老人年金是來源穩定的經常性收入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分析家庭收支，應把握量出為入的原則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購買房屋是確實減少家庭財產淨額的支出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個人在經濟循環中是最基本的經濟單位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家庭經濟與消費</w:t>
      </w:r>
    </w:p>
    <w:p w:rsidR="00B85CFC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11.</w:t>
      </w:r>
      <w:r>
        <w:rPr>
          <w:rFonts w:hint="eastAsia"/>
        </w:rPr>
        <w:tab/>
      </w:r>
      <w:r w:rsidR="00B85CFC">
        <w:rPr>
          <w:rFonts w:hint="eastAsia"/>
        </w:rPr>
        <w:t>關於家庭經濟管理的敘述，下列何者正確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家庭預算的編列僅涵蓋有實際收入的家庭成員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凡有薪資所得者依法都必須申報綜合所得稅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人壽保險和財產保險都具有家庭儲蓄的功能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民間合會</w:t>
      </w:r>
      <w:r w:rsidR="005215A3">
        <w:rPr>
          <w:rFonts w:hint="eastAsia"/>
        </w:rPr>
        <w:t>（</w:t>
      </w:r>
      <w:r>
        <w:rPr>
          <w:rFonts w:hint="eastAsia"/>
        </w:rPr>
        <w:t>互助會</w:t>
      </w:r>
      <w:r w:rsidR="005215A3">
        <w:t>）</w:t>
      </w:r>
      <w:r>
        <w:rPr>
          <w:rFonts w:hint="eastAsia"/>
        </w:rPr>
        <w:t>的利息高於金融機構，是最好的投資方式</w:t>
      </w:r>
      <w:r w:rsidR="004F6A4B">
        <w:rPr>
          <w:rFonts w:hint="eastAsia"/>
        </w:rPr>
        <w:t>。</w:t>
      </w:r>
      <w:r w:rsidR="004F6A4B">
        <w:br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 w:rsidRPr="003842C9">
        <w:rPr>
          <w:rStyle w:val="a4"/>
          <w:rFonts w:hint="eastAsia"/>
        </w:rPr>
        <w:tab/>
      </w:r>
      <w:r w:rsidR="003842C9" w:rsidRPr="003842C9">
        <w:rPr>
          <w:rStyle w:val="a4"/>
          <w:rFonts w:hint="eastAsia"/>
        </w:rPr>
        <w:t>家庭經濟與消費</w:t>
      </w:r>
    </w:p>
    <w:p w:rsidR="00B85CFC" w:rsidRDefault="00B85CFC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12.</w:t>
      </w:r>
      <w:r w:rsidR="007128F2">
        <w:rPr>
          <w:rFonts w:hint="eastAsia"/>
        </w:rPr>
        <w:tab/>
      </w:r>
      <w:r>
        <w:rPr>
          <w:rFonts w:hint="eastAsia"/>
        </w:rPr>
        <w:t>近年環保意識抬頭，臺灣的建築設計也吹起一股綠建築的風潮。下列何者為臺灣「綠建築」標章的圖示</w:t>
      </w:r>
      <w:r w:rsidR="00027779">
        <w:rPr>
          <w:rFonts w:hint="eastAsia"/>
        </w:rPr>
        <w:t>？</w:t>
      </w:r>
    </w:p>
    <w:p w:rsidR="00B85CFC" w:rsidRDefault="00B85CFC" w:rsidP="00556167">
      <w:pPr>
        <w:pStyle w:val="SJ"/>
        <w:snapToGrid w:val="0"/>
        <w:spacing w:afterLines="20" w:after="70"/>
        <w:ind w:left="1553" w:hanging="243"/>
        <w:textAlignment w:val="top"/>
        <w:rPr>
          <w:color w:val="FFFFFF"/>
          <w:sz w:val="12"/>
          <w:szCs w:val="12"/>
        </w:rPr>
      </w:pPr>
      <w:r>
        <w:t>(A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540000" cy="799201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A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EAC">
        <w:rPr>
          <w:rFonts w:hint="eastAsia"/>
        </w:rPr>
        <w:tab/>
      </w:r>
      <w:r>
        <w:t>(B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792000" cy="718515"/>
            <wp:effectExtent l="0" t="0" r="8255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B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F32">
        <w:rPr>
          <w:rFonts w:hint="eastAsia"/>
        </w:rPr>
        <w:tab/>
      </w:r>
      <w:r>
        <w:t>(C</w:t>
      </w:r>
      <w:r w:rsidR="00713415">
        <w:t>)</w:t>
      </w:r>
      <w:r w:rsidR="00F359C4">
        <w:rPr>
          <w:rFonts w:hint="eastAsia"/>
          <w:noProof/>
          <w:lang w:bidi="bo-CN"/>
        </w:rPr>
        <w:drawing>
          <wp:inline distT="0" distB="0" distL="0" distR="0">
            <wp:extent cx="792000" cy="676925"/>
            <wp:effectExtent l="0" t="0" r="8255" b="889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C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6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EAC">
        <w:rPr>
          <w:rFonts w:hint="eastAsia"/>
        </w:rPr>
        <w:tab/>
      </w:r>
      <w:r>
        <w:t>(D</w:t>
      </w:r>
      <w:r w:rsidR="00713415">
        <w:t>)</w:t>
      </w:r>
      <w:r w:rsidR="00D97EAC">
        <w:rPr>
          <w:noProof/>
          <w:color w:val="FFFFFF"/>
          <w:sz w:val="12"/>
          <w:szCs w:val="12"/>
          <w:lang w:bidi="bo-CN"/>
        </w:rPr>
        <w:drawing>
          <wp:inline distT="0" distB="0" distL="0" distR="0" wp14:anchorId="5B1C7C0A" wp14:editId="6ECF7607">
            <wp:extent cx="900000" cy="597480"/>
            <wp:effectExtent l="0" t="0" r="0" b="0"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D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6A8">
        <w:rPr>
          <w:rFonts w:hint="eastAsia"/>
        </w:rPr>
        <w:t>。</w:t>
      </w:r>
      <w:r w:rsidR="00B52F32">
        <w:rPr>
          <w:rFonts w:hint="eastAsia"/>
        </w:rPr>
        <w:br/>
      </w:r>
      <w:r w:rsidR="00B52F32">
        <w:rPr>
          <w:rFonts w:hint="eastAsia"/>
        </w:rPr>
        <w:tab/>
      </w:r>
      <w:r w:rsidR="00B52F32">
        <w:rPr>
          <w:rFonts w:hint="eastAsia"/>
        </w:rPr>
        <w:tab/>
      </w:r>
      <w:r w:rsidR="00B52F32">
        <w:rPr>
          <w:rFonts w:hint="eastAsia"/>
        </w:rPr>
        <w:tab/>
      </w:r>
      <w:r w:rsidR="00B52F32">
        <w:rPr>
          <w:rFonts w:hint="eastAsia"/>
        </w:rPr>
        <w:tab/>
      </w:r>
      <w:r w:rsidR="00A40204">
        <w:rPr>
          <w:rFonts w:hint="eastAsia"/>
        </w:rPr>
        <w:tab/>
      </w:r>
      <w:r w:rsidR="003842C9" w:rsidRPr="003842C9">
        <w:rPr>
          <w:rStyle w:val="a4"/>
          <w:rFonts w:hint="eastAsia"/>
        </w:rPr>
        <w:t>家庭與環保</w:t>
      </w: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FD1F09" w:rsidRPr="000F150B" w:rsidTr="00905A3C">
        <w:trPr>
          <w:trHeight w:val="6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D1F09" w:rsidRPr="000F150B" w:rsidRDefault="00FD1F09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0BB646D2" wp14:editId="6AC7A5FA">
                  <wp:extent cx="431800" cy="351155"/>
                  <wp:effectExtent l="0" t="0" r="6350" b="0"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F09" w:rsidRPr="000F150B" w:rsidRDefault="006573EF" w:rsidP="006573EF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7.(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="00FD1F09" w:rsidRPr="004D280E">
              <w:rPr>
                <w:rFonts w:hint="eastAsia"/>
              </w:rPr>
              <w:t xml:space="preserve">　</w:t>
            </w:r>
            <w:r w:rsidR="00FD1F09" w:rsidRPr="004D280E">
              <w:rPr>
                <w:rFonts w:hint="eastAsia"/>
              </w:rPr>
              <w:t>8.(</w:t>
            </w:r>
            <w:r w:rsidR="00FD1F09">
              <w:rPr>
                <w:rFonts w:hint="eastAsia"/>
              </w:rPr>
              <w:t>A</w:t>
            </w:r>
            <w:r w:rsidR="00FD1F09" w:rsidRPr="004D280E">
              <w:rPr>
                <w:rFonts w:hint="eastAsia"/>
              </w:rPr>
              <w:t>)</w:t>
            </w:r>
            <w:r w:rsidR="00FD1F09">
              <w:rPr>
                <w:rFonts w:hint="eastAsia"/>
              </w:rPr>
              <w:t xml:space="preserve">　</w:t>
            </w:r>
            <w:r w:rsidR="00FD1F09" w:rsidRPr="004D280E">
              <w:rPr>
                <w:rFonts w:hint="eastAsia"/>
              </w:rPr>
              <w:t>9.(</w:t>
            </w:r>
            <w:r w:rsidR="00FD1F09">
              <w:rPr>
                <w:rFonts w:hint="eastAsia"/>
              </w:rPr>
              <w:t>B</w:t>
            </w:r>
            <w:r w:rsidR="00FD1F09" w:rsidRPr="004D280E">
              <w:rPr>
                <w:rFonts w:hint="eastAsia"/>
              </w:rPr>
              <w:t>)</w:t>
            </w:r>
            <w:r w:rsidR="00FD1F09" w:rsidRPr="004D280E">
              <w:rPr>
                <w:rFonts w:hint="eastAsia"/>
              </w:rPr>
              <w:t xml:space="preserve">　</w:t>
            </w:r>
            <w:r w:rsidR="00FD1F09" w:rsidRPr="004D280E">
              <w:rPr>
                <w:rFonts w:hint="eastAsia"/>
              </w:rPr>
              <w:t>10.(</w:t>
            </w:r>
            <w:r w:rsidR="00FD1F09">
              <w:rPr>
                <w:rFonts w:hint="eastAsia"/>
              </w:rPr>
              <w:t>A</w:t>
            </w:r>
            <w:r w:rsidR="00FD1F09"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11.(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12.(D)</w:t>
            </w:r>
          </w:p>
        </w:tc>
      </w:tr>
    </w:tbl>
    <w:p w:rsidR="00B85CFC" w:rsidRDefault="007128F2" w:rsidP="00DA0D4C">
      <w:pPr>
        <w:pStyle w:val="100"/>
        <w:ind w:left="13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13.</w:t>
      </w:r>
      <w:r>
        <w:rPr>
          <w:rFonts w:hint="eastAsia"/>
        </w:rPr>
        <w:tab/>
      </w:r>
      <w:r w:rsidR="00B85CFC">
        <w:rPr>
          <w:rFonts w:hint="eastAsia"/>
        </w:rPr>
        <w:t>在價格合理的條件下，色彩、線條與質料，是我們在選購新衣物時的重要考量。下列哪一色彩屬性是指色彩的飽和度與純粹度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色相</w:t>
      </w:r>
      <w:r w:rsidR="00B2405A">
        <w:rPr>
          <w:rFonts w:hint="eastAsia"/>
        </w:rPr>
        <w:tab/>
      </w:r>
      <w:r w:rsidR="00B2405A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彩度</w:t>
      </w:r>
    </w:p>
    <w:p w:rsidR="00B85CFC" w:rsidRPr="00A40204" w:rsidRDefault="00B85CFC" w:rsidP="002B6246">
      <w:pPr>
        <w:pStyle w:val="SJ"/>
        <w:ind w:left="1553" w:hanging="243"/>
        <w:rPr>
          <w:rStyle w:val="a4"/>
        </w:rPr>
      </w:pPr>
      <w:r>
        <w:t>(C</w:t>
      </w:r>
      <w:r w:rsidR="00713415">
        <w:t>)</w:t>
      </w:r>
      <w:r>
        <w:rPr>
          <w:rFonts w:hint="eastAsia"/>
        </w:rPr>
        <w:t>明度</w:t>
      </w:r>
      <w:r w:rsidR="00B2405A">
        <w:rPr>
          <w:rFonts w:hint="eastAsia"/>
        </w:rPr>
        <w:tab/>
      </w:r>
      <w:r w:rsidR="00B2405A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色溫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A40204" w:rsidRPr="00A40204">
        <w:rPr>
          <w:rStyle w:val="a4"/>
          <w:rFonts w:hint="eastAsia"/>
        </w:rPr>
        <w:t>服飾與生活</w:t>
      </w:r>
    </w:p>
    <w:p w:rsidR="00B85CFC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14.</w:t>
      </w:r>
      <w:r>
        <w:rPr>
          <w:rFonts w:hint="eastAsia"/>
        </w:rPr>
        <w:tab/>
      </w:r>
      <w:r w:rsidR="00B85CFC">
        <w:rPr>
          <w:rFonts w:hint="eastAsia"/>
        </w:rPr>
        <w:t>羊毛纖維的</w:t>
      </w:r>
      <w:proofErr w:type="gramStart"/>
      <w:r w:rsidR="00B85CFC">
        <w:rPr>
          <w:rFonts w:hint="eastAsia"/>
        </w:rPr>
        <w:t>導熱性差</w:t>
      </w:r>
      <w:proofErr w:type="gramEnd"/>
      <w:r w:rsidR="00B85CFC">
        <w:rPr>
          <w:rFonts w:hint="eastAsia"/>
        </w:rPr>
        <w:t>、保暖性佳。由於表面有鱗片，因此應避免遇水、加熱攪動，以免纖維收縮。請問下列何者是含有羊毛混紡的成分標誌</w:t>
      </w:r>
      <w:r w:rsidR="00CB4646">
        <w:rPr>
          <w:rFonts w:hint="eastAsia"/>
        </w:rPr>
        <w:t>（</w:t>
      </w:r>
      <w:r w:rsidR="00B85CFC">
        <w:rPr>
          <w:rFonts w:hint="eastAsia"/>
        </w:rPr>
        <w:t>圖</w:t>
      </w:r>
      <w:r w:rsidR="00CB4646">
        <w:rPr>
          <w:rFonts w:hint="eastAsia"/>
        </w:rPr>
        <w:t>）</w:t>
      </w:r>
      <w:r w:rsidR="00027779">
        <w:rPr>
          <w:rFonts w:hint="eastAsia"/>
        </w:rPr>
        <w:t>？</w:t>
      </w:r>
    </w:p>
    <w:p w:rsidR="00FD1F09" w:rsidRDefault="00B85CFC" w:rsidP="00152B1C">
      <w:pPr>
        <w:pStyle w:val="SJ"/>
        <w:ind w:left="1553" w:hanging="243"/>
        <w:textAlignment w:val="top"/>
      </w:pPr>
      <w:r>
        <w:t>(A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756000" cy="674271"/>
            <wp:effectExtent l="0" t="0" r="6350" b="0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A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6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B1C">
        <w:rPr>
          <w:rFonts w:hint="eastAsia"/>
        </w:rPr>
        <w:tab/>
      </w:r>
      <w:r>
        <w:t>(B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828000" cy="507933"/>
            <wp:effectExtent l="0" t="0" r="0" b="6985"/>
            <wp:docPr id="461" name="圖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B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0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B1C">
        <w:rPr>
          <w:rFonts w:hint="eastAsia"/>
        </w:rPr>
        <w:tab/>
      </w:r>
      <w:r>
        <w:t>(C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 wp14:anchorId="157E9754" wp14:editId="34802152">
            <wp:extent cx="828000" cy="509537"/>
            <wp:effectExtent l="0" t="0" r="0" b="5080"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C.ep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827">
        <w:rPr>
          <w:rFonts w:hint="eastAsia"/>
        </w:rPr>
        <w:tab/>
      </w:r>
      <w:r>
        <w:t>(D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 wp14:anchorId="328B1C49" wp14:editId="1DC8D9AA">
            <wp:extent cx="673664" cy="648000"/>
            <wp:effectExtent l="0" t="0" r="0" b="0"/>
            <wp:docPr id="463" name="圖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D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64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A4B">
        <w:rPr>
          <w:rFonts w:hint="eastAsia"/>
        </w:rPr>
        <w:t>。</w:t>
      </w:r>
    </w:p>
    <w:p w:rsidR="00B85CFC" w:rsidRDefault="00152B1C" w:rsidP="00FD1F09">
      <w:pPr>
        <w:pStyle w:val="SJ"/>
        <w:ind w:left="1553" w:hanging="243"/>
        <w:jc w:val="right"/>
        <w:textAlignment w:val="top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4F6A4B">
        <w:rPr>
          <w:rFonts w:hint="eastAsia"/>
        </w:rPr>
        <w:tab/>
      </w:r>
      <w:r w:rsidR="00A40204" w:rsidRPr="00A40204">
        <w:rPr>
          <w:rStyle w:val="a4"/>
          <w:rFonts w:hint="eastAsia"/>
        </w:rPr>
        <w:t>服飾與生活</w:t>
      </w:r>
    </w:p>
    <w:p w:rsidR="00B85CFC" w:rsidRDefault="007128F2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15.</w:t>
      </w:r>
      <w:r>
        <w:rPr>
          <w:rFonts w:hint="eastAsia"/>
        </w:rPr>
        <w:tab/>
      </w:r>
      <w:r w:rsidR="00B85CFC">
        <w:rPr>
          <w:rFonts w:hint="eastAsia"/>
        </w:rPr>
        <w:t>小郭長期患有慢性腎臟疾病，下列飲食的控制敘述，何者正確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要多攝取堅果和豆類，多補充蛋白質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proofErr w:type="gramStart"/>
      <w:r>
        <w:rPr>
          <w:rFonts w:hint="eastAsia"/>
        </w:rPr>
        <w:t>飯前宜喝一杯</w:t>
      </w:r>
      <w:proofErr w:type="gramEnd"/>
      <w:r>
        <w:rPr>
          <w:rFonts w:hint="eastAsia"/>
        </w:rPr>
        <w:t>酒，因酒精可促進代謝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多食用有營養的水果，尤其是香蕉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限制水分的攝取，避免導致高血壓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膳食與生活</w:t>
      </w:r>
    </w:p>
    <w:p w:rsidR="00B85CFC" w:rsidRDefault="00B85CFC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16.</w:t>
      </w:r>
      <w:r w:rsidR="00105766">
        <w:rPr>
          <w:rFonts w:hint="eastAsia"/>
        </w:rPr>
        <w:tab/>
      </w:r>
      <w:r>
        <w:rPr>
          <w:rFonts w:hint="eastAsia"/>
        </w:rPr>
        <w:t>教生物的林老師</w:t>
      </w:r>
      <w:r>
        <w:t>65</w:t>
      </w:r>
      <w:r>
        <w:rPr>
          <w:rFonts w:hint="eastAsia"/>
        </w:rPr>
        <w:t>歲退休後決定研究學習園藝，並且開了工作室教導高齡者香草療法；偶而也主動拜訪抑鬱獨居老人，並進一步到老人公寓推動免費服務，讓這個老人公寓成為有特色的銀髮樂園。林老師符合教育部民國</w:t>
      </w:r>
      <w:r>
        <w:t>95</w:t>
      </w:r>
      <w:r>
        <w:rPr>
          <w:rFonts w:hint="eastAsia"/>
        </w:rPr>
        <w:t>年推動的『老人工作白皮書』中所提到的哪些角色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重新投入工作者、良師益友、義工服務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重新投入工作者、良師益友、研究者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良師益友、義工服務、研究者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重新投入工作者、義工服務、研究者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高齡者照</w:t>
      </w:r>
      <w:r w:rsidR="00432752">
        <w:rPr>
          <w:rStyle w:val="a4"/>
          <w:rFonts w:hint="eastAsia"/>
          <w:lang w:eastAsia="zh-HK"/>
        </w:rPr>
        <w:t>顧</w:t>
      </w:r>
    </w:p>
    <w:p w:rsidR="00B85CFC" w:rsidRDefault="00105766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17.</w:t>
      </w:r>
      <w:r>
        <w:rPr>
          <w:rFonts w:hint="eastAsia"/>
        </w:rPr>
        <w:tab/>
      </w:r>
      <w:r w:rsidR="00B85CFC">
        <w:rPr>
          <w:rFonts w:hint="eastAsia"/>
        </w:rPr>
        <w:t>周末慶生，家人去超市買了雞蛋、香腸、牛排、</w:t>
      </w:r>
      <w:proofErr w:type="gramStart"/>
      <w:r w:rsidR="00B85CFC">
        <w:rPr>
          <w:rFonts w:hint="eastAsia"/>
        </w:rPr>
        <w:t>蛤蠣</w:t>
      </w:r>
      <w:proofErr w:type="gramEnd"/>
      <w:r w:rsidR="00B85CFC">
        <w:rPr>
          <w:rFonts w:hint="eastAsia"/>
        </w:rPr>
        <w:t>、櫻桃和蘆筍回來，請問在洗滌處理時，為了避免食物交叉汙染，順序要怎樣較衛生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proofErr w:type="gramStart"/>
      <w:r>
        <w:rPr>
          <w:rFonts w:hint="eastAsia"/>
        </w:rPr>
        <w:t>蛤蠣</w:t>
      </w:r>
      <w:proofErr w:type="gramEnd"/>
      <w:r>
        <w:rPr>
          <w:rFonts w:hint="eastAsia"/>
        </w:rPr>
        <w:t>→牛排→香腸→櫻桃和蘆筍→雞蛋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香腸→櫻桃和蘆筍→牛排→雞蛋→</w:t>
      </w:r>
      <w:proofErr w:type="gramStart"/>
      <w:r>
        <w:rPr>
          <w:rFonts w:hint="eastAsia"/>
        </w:rPr>
        <w:t>蛤蠣</w:t>
      </w:r>
      <w:proofErr w:type="gramEnd"/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雞蛋→櫻桃和蘆筍→香腸→牛排→</w:t>
      </w:r>
      <w:proofErr w:type="gramStart"/>
      <w:r>
        <w:rPr>
          <w:rFonts w:hint="eastAsia"/>
        </w:rPr>
        <w:t>蛤蠣</w:t>
      </w:r>
      <w:proofErr w:type="gramEnd"/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櫻桃和蘆筍→雞蛋→</w:t>
      </w:r>
      <w:proofErr w:type="gramStart"/>
      <w:r>
        <w:rPr>
          <w:rFonts w:hint="eastAsia"/>
        </w:rPr>
        <w:t>蛤蠣</w:t>
      </w:r>
      <w:proofErr w:type="gramEnd"/>
      <w:r>
        <w:rPr>
          <w:rFonts w:hint="eastAsia"/>
        </w:rPr>
        <w:t>→香腸→牛排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膳食與生活</w:t>
      </w:r>
    </w:p>
    <w:p w:rsidR="00121EA6" w:rsidRDefault="00121EA6" w:rsidP="00DA0D4C">
      <w:pPr>
        <w:pStyle w:val="100"/>
        <w:ind w:left="1320"/>
        <w:rPr>
          <w:color w:val="FFFFFF"/>
          <w:sz w:val="12"/>
          <w:szCs w:val="12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121EA6" w:rsidRPr="000F150B" w:rsidTr="00905A3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1EA6" w:rsidRPr="000F150B" w:rsidRDefault="00121EA6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29E3C8D4" wp14:editId="229C2DE8">
                  <wp:extent cx="431800" cy="351155"/>
                  <wp:effectExtent l="0" t="0" r="6350" b="0"/>
                  <wp:docPr id="476" name="圖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EA6" w:rsidRPr="000F150B" w:rsidRDefault="00121EA6" w:rsidP="006573EF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13.(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14.(D)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15.(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="006573EF">
              <w:rPr>
                <w:rFonts w:hint="eastAsia"/>
              </w:rPr>
              <w:t xml:space="preserve">　</w:t>
            </w:r>
            <w:r w:rsidR="006573EF" w:rsidRPr="004D280E">
              <w:rPr>
                <w:rFonts w:hint="eastAsia"/>
              </w:rPr>
              <w:t>16.(</w:t>
            </w:r>
            <w:r w:rsidR="006573EF">
              <w:rPr>
                <w:rFonts w:hint="eastAsia"/>
              </w:rPr>
              <w:t>D</w:t>
            </w:r>
            <w:r w:rsidR="006573EF" w:rsidRPr="004D280E">
              <w:rPr>
                <w:rFonts w:hint="eastAsia"/>
              </w:rPr>
              <w:t>)</w:t>
            </w:r>
            <w:r w:rsidR="006573EF" w:rsidRPr="004D280E">
              <w:rPr>
                <w:rFonts w:hint="eastAsia"/>
              </w:rPr>
              <w:t xml:space="preserve">　</w:t>
            </w:r>
            <w:r w:rsidR="006573EF" w:rsidRPr="004D280E">
              <w:rPr>
                <w:rFonts w:hint="eastAsia"/>
              </w:rPr>
              <w:t>17.(B)</w:t>
            </w:r>
          </w:p>
        </w:tc>
      </w:tr>
    </w:tbl>
    <w:p w:rsidR="00B85CFC" w:rsidRDefault="00105766" w:rsidP="00DA0D4C">
      <w:pPr>
        <w:pStyle w:val="100"/>
        <w:ind w:left="13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18.</w:t>
      </w:r>
      <w:r>
        <w:rPr>
          <w:rFonts w:hint="eastAsia"/>
        </w:rPr>
        <w:tab/>
      </w:r>
      <w:r w:rsidR="00B85CFC">
        <w:rPr>
          <w:rFonts w:hint="eastAsia"/>
        </w:rPr>
        <w:t>關於宴會禮儀的敘述，下列何者正確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英文請帖註記的</w:t>
      </w:r>
      <w:r>
        <w:t xml:space="preserve">R. S. V. P. </w:t>
      </w:r>
      <w:r>
        <w:rPr>
          <w:rFonts w:hint="eastAsia"/>
        </w:rPr>
        <w:t>是指請準時出席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宴會請柬應在宴會的兩天前發出，讓賓客有驚喜的感覺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主客與陪客若是舊識，陪客地位可高於主客</w:t>
      </w:r>
    </w:p>
    <w:p w:rsidR="00B85CFC" w:rsidRDefault="00B85CFC" w:rsidP="00806EC0">
      <w:pPr>
        <w:pStyle w:val="SJ"/>
        <w:ind w:left="1553" w:hanging="243"/>
        <w:rPr>
          <w:color w:val="FFFFFF"/>
          <w:sz w:val="12"/>
          <w:szCs w:val="12"/>
        </w:rPr>
      </w:pPr>
      <w:r>
        <w:t>(D</w:t>
      </w:r>
      <w:r w:rsidR="00713415">
        <w:t>)</w:t>
      </w:r>
      <w:r>
        <w:rPr>
          <w:rFonts w:hint="eastAsia"/>
        </w:rPr>
        <w:t>男女主人及賓客夫婦並肩而坐，女性應居右邊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禮儀</w:t>
      </w:r>
    </w:p>
    <w:p w:rsidR="00B85CFC" w:rsidRDefault="00105766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19.</w:t>
      </w:r>
      <w:r>
        <w:rPr>
          <w:rFonts w:hint="eastAsia"/>
        </w:rPr>
        <w:tab/>
      </w:r>
      <w:r w:rsidR="00B85CFC">
        <w:rPr>
          <w:rFonts w:hint="eastAsia"/>
        </w:rPr>
        <w:t>下列關於社交禮儀的敘述，何者正確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年紀較長者應先介紹給年紀較輕者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年紀較輕者應先向年紀較長者伸手請握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年紀較輕者應先向年紀較長者行禮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年紀較輕者應向年紀較長者行頷首禮</w:t>
      </w:r>
      <w:r w:rsidR="00432752">
        <w:rPr>
          <w:rFonts w:hint="eastAsia"/>
        </w:rPr>
        <w:t>。</w:t>
      </w:r>
    </w:p>
    <w:p w:rsidR="00B85CFC" w:rsidRDefault="00B85CFC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20.</w:t>
      </w:r>
      <w:r w:rsidR="00105766">
        <w:rPr>
          <w:rFonts w:hint="eastAsia"/>
        </w:rPr>
        <w:tab/>
      </w:r>
      <w:r>
        <w:rPr>
          <w:rFonts w:hint="eastAsia"/>
        </w:rPr>
        <w:t>有關環保與家庭的敘述，下列何者正確</w:t>
      </w:r>
      <w:r w:rsidR="00027779">
        <w:rPr>
          <w:rFonts w:hint="eastAsia"/>
        </w:rPr>
        <w:t>？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禮儀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烏腳病是因為長期飲用</w:t>
      </w:r>
      <w:proofErr w:type="gramStart"/>
      <w:r>
        <w:rPr>
          <w:rFonts w:hint="eastAsia"/>
        </w:rPr>
        <w:t>含汞較高</w:t>
      </w:r>
      <w:proofErr w:type="gramEnd"/>
      <w:r>
        <w:rPr>
          <w:rFonts w:hint="eastAsia"/>
        </w:rPr>
        <w:t>的水而引起的慢性中毒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省水標章右邊三條水帶，代表「愛水、親水、節水」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冬天為快速取得安全的飲用水，可使用熱水管線的水源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清洗廁所時，將漂白劑和阿摩尼亞混合效果更佳</w:t>
      </w:r>
      <w:r w:rsidR="0049207F">
        <w:rPr>
          <w:rFonts w:hint="eastAsia"/>
        </w:rPr>
        <w:t>。</w:t>
      </w:r>
      <w:r w:rsidR="0049207F">
        <w:rPr>
          <w:rFonts w:hint="eastAsia"/>
        </w:rPr>
        <w:tab/>
      </w:r>
      <w:r w:rsidR="00BD7105" w:rsidRPr="00BD7105">
        <w:rPr>
          <w:rStyle w:val="a4"/>
          <w:rFonts w:hint="eastAsia"/>
        </w:rPr>
        <w:t>家庭與環保</w:t>
      </w:r>
    </w:p>
    <w:p w:rsidR="00B85CFC" w:rsidRDefault="00B85CFC" w:rsidP="00DA0D4C">
      <w:pPr>
        <w:pStyle w:val="10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21.</w:t>
      </w:r>
      <w:r w:rsidR="00105766">
        <w:rPr>
          <w:rFonts w:hint="eastAsia"/>
        </w:rPr>
        <w:tab/>
      </w:r>
      <w:r>
        <w:rPr>
          <w:rFonts w:hint="eastAsia"/>
        </w:rPr>
        <w:t>小泉已經</w:t>
      </w:r>
      <w:proofErr w:type="gramStart"/>
      <w:r>
        <w:rPr>
          <w:rFonts w:hint="eastAsia"/>
        </w:rPr>
        <w:t>三歲半了</w:t>
      </w:r>
      <w:proofErr w:type="gramEnd"/>
      <w:r>
        <w:rPr>
          <w:rFonts w:hint="eastAsia"/>
        </w:rPr>
        <w:t>，大人應該可以帶</w:t>
      </w:r>
      <w:proofErr w:type="gramStart"/>
      <w:r>
        <w:rPr>
          <w:rFonts w:hint="eastAsia"/>
        </w:rPr>
        <w:t>小泉做的</w:t>
      </w:r>
      <w:proofErr w:type="gramEnd"/>
      <w:r>
        <w:rPr>
          <w:rFonts w:hint="eastAsia"/>
        </w:rPr>
        <w:t>事</w:t>
      </w:r>
      <w:r w:rsidRPr="00625B7E">
        <w:rPr>
          <w:rFonts w:hint="eastAsia"/>
          <w:u w:val="double"/>
        </w:rPr>
        <w:t>不包括</w:t>
      </w:r>
      <w:r>
        <w:rPr>
          <w:rFonts w:hint="eastAsia"/>
        </w:rPr>
        <w:t>下列哪一項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教導正確刷牙的方式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開始每半年做牙齒健康檢查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做抽象思考的腦力激盪活動</w:t>
      </w:r>
    </w:p>
    <w:p w:rsidR="00B85CFC" w:rsidRPr="00BD7105" w:rsidRDefault="00B85CFC" w:rsidP="006A25D8">
      <w:pPr>
        <w:pStyle w:val="SJ"/>
        <w:tabs>
          <w:tab w:val="clear" w:pos="6707"/>
        </w:tabs>
        <w:ind w:left="1553" w:hanging="243"/>
        <w:rPr>
          <w:rStyle w:val="a4"/>
        </w:rPr>
      </w:pPr>
      <w:r>
        <w:t>(D</w:t>
      </w:r>
      <w:r w:rsidR="00713415">
        <w:t>)</w:t>
      </w:r>
      <w:r>
        <w:rPr>
          <w:rFonts w:hint="eastAsia"/>
        </w:rPr>
        <w:t>讓孩子回答問題，表達自己的意思</w:t>
      </w:r>
      <w:r w:rsidR="00432752">
        <w:rPr>
          <w:rFonts w:hint="eastAsia"/>
        </w:rPr>
        <w:t>。</w:t>
      </w:r>
      <w:r w:rsidR="00BD7105">
        <w:rPr>
          <w:rFonts w:hint="eastAsia"/>
        </w:rPr>
        <w:tab/>
      </w:r>
      <w:r w:rsidR="00BD7105" w:rsidRPr="00BD7105">
        <w:rPr>
          <w:rStyle w:val="a4"/>
          <w:rFonts w:hint="eastAsia"/>
        </w:rPr>
        <w:t>嬰幼兒發展與保育</w:t>
      </w:r>
    </w:p>
    <w:p w:rsidR="00B85CFC" w:rsidRDefault="00B85CFC" w:rsidP="002D7394">
      <w:pPr>
        <w:pStyle w:val="100"/>
        <w:tabs>
          <w:tab w:val="clear" w:pos="4909"/>
          <w:tab w:val="clear" w:pos="6707"/>
        </w:tabs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22.</w:t>
      </w:r>
      <w:r w:rsidR="00105766">
        <w:rPr>
          <w:rFonts w:hint="eastAsia"/>
        </w:rPr>
        <w:tab/>
      </w:r>
      <w:r>
        <w:rPr>
          <w:rFonts w:hint="eastAsia"/>
        </w:rPr>
        <w:t>下列敘述何者屬於臺灣中等學校家政教育發展的轉型期</w:t>
      </w:r>
      <w:r w:rsidR="00027779">
        <w:rPr>
          <w:rFonts w:hint="eastAsia"/>
        </w:rPr>
        <w:t>？</w:t>
      </w:r>
      <w:r w:rsidR="002D7394">
        <w:br/>
      </w:r>
      <w:r>
        <w:t>(A</w:t>
      </w:r>
      <w:r w:rsidR="00713415">
        <w:t>)</w:t>
      </w:r>
      <w:r>
        <w:rPr>
          <w:rFonts w:hint="eastAsia"/>
        </w:rPr>
        <w:t>民國</w:t>
      </w:r>
      <w:r>
        <w:t>57</w:t>
      </w:r>
      <w:r>
        <w:rPr>
          <w:rFonts w:hint="eastAsia"/>
        </w:rPr>
        <w:t>年，政府實施國民義務教育，將「家事」課程改為「家政」課程</w:t>
      </w:r>
      <w:r w:rsidR="00432752">
        <w:rPr>
          <w:rFonts w:hint="eastAsia"/>
        </w:rPr>
        <w:t xml:space="preserve">　</w:t>
      </w:r>
      <w:r>
        <w:t>(B</w:t>
      </w:r>
      <w:r w:rsidR="00713415">
        <w:t>)</w:t>
      </w:r>
      <w:r>
        <w:rPr>
          <w:rFonts w:hint="eastAsia"/>
        </w:rPr>
        <w:t>民國</w:t>
      </w:r>
      <w:r>
        <w:t>76</w:t>
      </w:r>
      <w:r>
        <w:rPr>
          <w:rFonts w:hint="eastAsia"/>
        </w:rPr>
        <w:t>年，教育部將家事職業學校修改科別名稱為：家政、美容、服裝、幼兒保育、食品及室內布置等六科</w:t>
      </w:r>
      <w:r w:rsidR="00432752">
        <w:rPr>
          <w:rFonts w:hint="eastAsia"/>
        </w:rPr>
        <w:t xml:space="preserve">　</w:t>
      </w:r>
      <w:r>
        <w:t>(C</w:t>
      </w:r>
      <w:r w:rsidR="00713415">
        <w:t>)</w:t>
      </w:r>
      <w:r>
        <w:rPr>
          <w:rFonts w:hint="eastAsia"/>
        </w:rPr>
        <w:t>民國</w:t>
      </w:r>
      <w:r>
        <w:t>92</w:t>
      </w:r>
      <w:r>
        <w:rPr>
          <w:rFonts w:hint="eastAsia"/>
        </w:rPr>
        <w:t>年，公布實施國民中小學九年一貫課程，落實「實踐、體驗、省思」之精神</w:t>
      </w:r>
      <w:r w:rsidR="00432752">
        <w:rPr>
          <w:rFonts w:hint="eastAsia"/>
        </w:rPr>
        <w:t xml:space="preserve">　</w:t>
      </w:r>
      <w:r>
        <w:t>(D</w:t>
      </w:r>
      <w:r w:rsidR="00713415">
        <w:t>)</w:t>
      </w:r>
      <w:r>
        <w:rPr>
          <w:rFonts w:hint="eastAsia"/>
        </w:rPr>
        <w:t>民國</w:t>
      </w:r>
      <w:r>
        <w:t>93</w:t>
      </w:r>
      <w:r>
        <w:rPr>
          <w:rFonts w:hint="eastAsia"/>
        </w:rPr>
        <w:t>年，國內大學僅存的「家政系」改成「生活科學系」</w:t>
      </w:r>
      <w:r w:rsidR="0049207F">
        <w:rPr>
          <w:rFonts w:hint="eastAsia"/>
        </w:rPr>
        <w:t>。</w:t>
      </w:r>
      <w:r w:rsidR="002D7394">
        <w:br/>
      </w:r>
      <w:r w:rsidR="006A4E2C">
        <w:rPr>
          <w:rFonts w:hint="eastAsia"/>
        </w:rPr>
        <w:tab/>
      </w:r>
      <w:r w:rsidR="006A4E2C">
        <w:rPr>
          <w:rFonts w:hint="eastAsia"/>
        </w:rPr>
        <w:tab/>
      </w:r>
      <w:r w:rsidR="006A4E2C" w:rsidRPr="006A4E2C">
        <w:rPr>
          <w:rStyle w:val="a4"/>
          <w:rFonts w:hint="eastAsia"/>
        </w:rPr>
        <w:t>家政的意義</w:t>
      </w:r>
      <w:r w:rsidR="009504BA">
        <w:rPr>
          <w:rStyle w:val="a4"/>
          <w:rFonts w:hint="eastAsia"/>
          <w:lang w:eastAsia="zh-HK"/>
        </w:rPr>
        <w:t>、</w:t>
      </w:r>
      <w:r w:rsidR="006A4E2C" w:rsidRPr="006A4E2C">
        <w:rPr>
          <w:rStyle w:val="a4"/>
          <w:rFonts w:hint="eastAsia"/>
        </w:rPr>
        <w:t>範圍與發展</w:t>
      </w:r>
    </w:p>
    <w:p w:rsidR="00B85CFC" w:rsidRDefault="00B85CFC" w:rsidP="009504BA">
      <w:pPr>
        <w:pStyle w:val="10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0"/>
        <w:ind w:left="1320"/>
        <w:rPr>
          <w:color w:val="FFFFFF"/>
          <w:sz w:val="12"/>
          <w:szCs w:val="12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0D0743" w:rsidRPr="000F150B" w:rsidTr="00905A3C">
        <w:trPr>
          <w:trHeight w:val="6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D0743" w:rsidRPr="000F150B" w:rsidRDefault="000D0743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1427C954" wp14:editId="5563683E">
                  <wp:extent cx="431800" cy="351155"/>
                  <wp:effectExtent l="0" t="0" r="6350" b="0"/>
                  <wp:docPr id="477" name="圖片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743" w:rsidRPr="000F150B" w:rsidRDefault="000D0743" w:rsidP="000D0743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18.(D)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19.(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20.(B)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21.(C)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22.(C)</w:t>
            </w:r>
          </w:p>
        </w:tc>
      </w:tr>
    </w:tbl>
    <w:p w:rsidR="00E47623" w:rsidRDefault="000D0743" w:rsidP="00DA0D4C">
      <w:pPr>
        <w:pStyle w:val="100"/>
        <w:ind w:left="1320"/>
        <w:rPr>
          <w:rStyle w:val="a4"/>
        </w:rPr>
      </w:pPr>
      <w:proofErr w:type="gramStart"/>
      <w:r>
        <w:rPr>
          <w:rFonts w:hint="eastAsia"/>
          <w:color w:val="FFFFFF"/>
          <w:sz w:val="12"/>
          <w:szCs w:val="12"/>
        </w:rPr>
        <w:lastRenderedPageBreak/>
        <w:t>ˉ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  <w:t>23.</w:t>
      </w:r>
      <w:r>
        <w:rPr>
          <w:rFonts w:hint="eastAsia"/>
        </w:rPr>
        <w:tab/>
      </w:r>
      <w:r>
        <w:rPr>
          <w:rFonts w:hint="eastAsia"/>
        </w:rPr>
        <w:t>下列何者屬於毛髮「物理性質」的正確敘述？</w:t>
      </w:r>
      <w:r>
        <w:br/>
        <w:t>(A)</w:t>
      </w:r>
      <w:r>
        <w:rPr>
          <w:rFonts w:hint="eastAsia"/>
        </w:rPr>
        <w:t>毛髮類型分為直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>、波浪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>及捲髮。一般而言，直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 xml:space="preserve">的毛幹比捲髮毛幹更為粗硬　</w:t>
      </w:r>
      <w:r>
        <w:t>(B)</w:t>
      </w:r>
      <w:r>
        <w:rPr>
          <w:rFonts w:hint="eastAsia"/>
        </w:rPr>
        <w:t>毛髮的多孔性是指頭髮能吸收水分的多寡，頭髮</w:t>
      </w:r>
      <w:r>
        <w:rPr>
          <w:rFonts w:hint="eastAsia"/>
          <w:lang w:eastAsia="zh-HK"/>
        </w:rPr>
        <w:t>愈</w:t>
      </w:r>
      <w:r>
        <w:rPr>
          <w:rFonts w:hint="eastAsia"/>
        </w:rPr>
        <w:t>容易吸水，則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>質</w:t>
      </w:r>
      <w:r w:rsidR="00233928">
        <w:rPr>
          <w:rFonts w:hint="eastAsia"/>
          <w:lang w:eastAsia="zh-HK"/>
        </w:rPr>
        <w:t>愈</w:t>
      </w:r>
      <w:r>
        <w:rPr>
          <w:rFonts w:hint="eastAsia"/>
        </w:rPr>
        <w:t>顯</w:t>
      </w:r>
      <w:proofErr w:type="gramStart"/>
      <w:r>
        <w:rPr>
          <w:rFonts w:hint="eastAsia"/>
        </w:rPr>
        <w:t xml:space="preserve">光滑　</w:t>
      </w:r>
      <w:proofErr w:type="gramEnd"/>
      <w:r>
        <w:t>(C)</w:t>
      </w:r>
      <w:r>
        <w:rPr>
          <w:rFonts w:hint="eastAsia"/>
        </w:rPr>
        <w:t>毛髮彈性愈佳，表示</w:t>
      </w:r>
      <w:proofErr w:type="gramStart"/>
      <w:r>
        <w:rPr>
          <w:rFonts w:hint="eastAsia"/>
        </w:rPr>
        <w:t>髮質</w:t>
      </w:r>
      <w:r w:rsidR="00121C24">
        <w:rPr>
          <w:rFonts w:hint="eastAsia"/>
        </w:rPr>
        <w:t>越</w:t>
      </w:r>
      <w:proofErr w:type="gramEnd"/>
      <w:r>
        <w:rPr>
          <w:rFonts w:hint="eastAsia"/>
        </w:rPr>
        <w:t xml:space="preserve">好。其伸縮率取決於皮質層　</w:t>
      </w:r>
      <w:r>
        <w:t>(D)</w:t>
      </w:r>
      <w:r>
        <w:rPr>
          <w:rFonts w:hint="eastAsia"/>
        </w:rPr>
        <w:t>毛髮主要的成分為角蛋白質，其</w:t>
      </w:r>
      <w:r>
        <w:t>pH</w:t>
      </w:r>
      <w:r>
        <w:rPr>
          <w:rFonts w:hint="eastAsia"/>
        </w:rPr>
        <w:t>值介於</w:t>
      </w:r>
      <w:r>
        <w:t>4.5</w:t>
      </w:r>
      <w:r>
        <w:rPr>
          <w:rFonts w:hint="eastAsia"/>
        </w:rPr>
        <w:t>～</w:t>
      </w:r>
      <w:r>
        <w:t>5.5</w:t>
      </w:r>
      <w:r>
        <w:rPr>
          <w:rFonts w:hint="eastAsia"/>
        </w:rPr>
        <w:t>之間</w:t>
      </w: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>
        <w:rPr>
          <w:rFonts w:hint="eastAsia"/>
        </w:rPr>
        <w:t>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A4E2C">
        <w:rPr>
          <w:rStyle w:val="a4"/>
          <w:rFonts w:hint="eastAsia"/>
        </w:rPr>
        <w:t>美容美髮與生活</w:t>
      </w:r>
    </w:p>
    <w:p w:rsidR="00B85CFC" w:rsidRDefault="00105766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24.</w:t>
      </w:r>
      <w:r>
        <w:rPr>
          <w:rFonts w:hint="eastAsia"/>
        </w:rPr>
        <w:tab/>
      </w:r>
      <w:r w:rsidR="00B85CFC">
        <w:rPr>
          <w:rFonts w:hint="eastAsia"/>
        </w:rPr>
        <w:t>美容美髮</w:t>
      </w:r>
      <w:proofErr w:type="gramStart"/>
      <w:r w:rsidR="00B85CFC">
        <w:rPr>
          <w:rFonts w:hint="eastAsia"/>
        </w:rPr>
        <w:t>產品依劑型</w:t>
      </w:r>
      <w:proofErr w:type="gramEnd"/>
      <w:r w:rsidR="00B85CFC">
        <w:rPr>
          <w:rFonts w:hint="eastAsia"/>
        </w:rPr>
        <w:t>的分類，下列何者屬於面霜乳液類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洗面霜</w:t>
      </w:r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粉底霜</w:t>
      </w:r>
    </w:p>
    <w:p w:rsidR="00B85CFC" w:rsidRDefault="00B85CFC" w:rsidP="003E373C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護手霜</w:t>
      </w:r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眼皮膏</w:t>
      </w:r>
      <w:r w:rsidR="0049207F">
        <w:rPr>
          <w:rFonts w:hint="eastAsia"/>
        </w:rPr>
        <w:t>。</w:t>
      </w:r>
      <w:r w:rsidR="0049207F">
        <w:rPr>
          <w:rFonts w:hint="eastAsia"/>
        </w:rPr>
        <w:tab/>
      </w:r>
      <w:r w:rsidR="006A4E2C">
        <w:rPr>
          <w:rFonts w:hint="eastAsia"/>
        </w:rPr>
        <w:tab/>
      </w:r>
      <w:r w:rsidR="006A4E2C" w:rsidRPr="006A4E2C">
        <w:rPr>
          <w:rStyle w:val="a4"/>
          <w:rFonts w:hint="eastAsia"/>
        </w:rPr>
        <w:t>美容美髮與生活</w:t>
      </w:r>
    </w:p>
    <w:p w:rsidR="00B85CFC" w:rsidRDefault="00105766" w:rsidP="00DA0D4C">
      <w:pPr>
        <w:pStyle w:val="10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25.</w:t>
      </w:r>
      <w:r>
        <w:rPr>
          <w:rFonts w:hint="eastAsia"/>
        </w:rPr>
        <w:tab/>
      </w:r>
      <w:r w:rsidR="00B85CFC">
        <w:rPr>
          <w:rFonts w:hint="eastAsia"/>
        </w:rPr>
        <w:t>請問下列何種纖維屬於天然纖維，多用於防火衣物之用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石棉</w:t>
      </w:r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(B</w:t>
      </w:r>
      <w:r w:rsidR="00713415">
        <w:t>)</w:t>
      </w:r>
      <w:r>
        <w:t>麻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proofErr w:type="gramStart"/>
      <w:r>
        <w:rPr>
          <w:rFonts w:hint="eastAsia"/>
        </w:rPr>
        <w:t>嫘縈</w:t>
      </w:r>
      <w:proofErr w:type="gramEnd"/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壓克力</w:t>
      </w:r>
      <w:r w:rsidR="0049207F">
        <w:rPr>
          <w:rFonts w:hint="eastAsia"/>
        </w:rPr>
        <w:t>。</w:t>
      </w:r>
      <w:r w:rsidR="006A4E2C">
        <w:rPr>
          <w:rFonts w:hint="eastAsia"/>
        </w:rPr>
        <w:tab/>
      </w:r>
      <w:r w:rsidR="006A4E2C">
        <w:rPr>
          <w:rFonts w:hint="eastAsia"/>
        </w:rPr>
        <w:tab/>
      </w:r>
      <w:r w:rsidR="006A4E2C" w:rsidRPr="006A4E2C">
        <w:rPr>
          <w:rStyle w:val="a4"/>
          <w:rFonts w:hint="eastAsia"/>
        </w:rPr>
        <w:t>服飾與生活</w:t>
      </w:r>
    </w:p>
    <w:p w:rsidR="00FC10B7" w:rsidRDefault="00FC10B7" w:rsidP="00DA0D4C">
      <w:pPr>
        <w:pStyle w:val="100"/>
        <w:ind w:left="1320"/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DD76E0" w:rsidRPr="000F150B" w:rsidTr="00CB503A">
        <w:trPr>
          <w:trHeight w:val="6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76E0" w:rsidRPr="000F150B" w:rsidRDefault="00DD76E0" w:rsidP="00CB503A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>
                  <wp:extent cx="431800" cy="351155"/>
                  <wp:effectExtent l="0" t="0" r="6350" b="0"/>
                  <wp:docPr id="478" name="圖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6E0" w:rsidRPr="000F150B" w:rsidRDefault="000D0743" w:rsidP="000D0743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23.(</w:t>
            </w:r>
            <w:r>
              <w:rPr>
                <w:rFonts w:hint="eastAsia"/>
              </w:rPr>
              <w:t>C)</w:t>
            </w:r>
            <w:r w:rsidRPr="004D280E">
              <w:rPr>
                <w:rFonts w:hint="eastAsia"/>
              </w:rPr>
              <w:t xml:space="preserve">　</w:t>
            </w:r>
            <w:r w:rsidR="00DD76E0" w:rsidRPr="004D280E">
              <w:rPr>
                <w:rFonts w:hint="eastAsia"/>
              </w:rPr>
              <w:t>24.(</w:t>
            </w:r>
            <w:r w:rsidR="00DD76E0">
              <w:rPr>
                <w:rFonts w:hint="eastAsia"/>
              </w:rPr>
              <w:t>C</w:t>
            </w:r>
            <w:r w:rsidR="00DD76E0" w:rsidRPr="004D280E">
              <w:rPr>
                <w:rFonts w:hint="eastAsia"/>
              </w:rPr>
              <w:t>)</w:t>
            </w:r>
            <w:r w:rsidR="00DD76E0" w:rsidRPr="004D280E">
              <w:rPr>
                <w:rFonts w:hint="eastAsia"/>
              </w:rPr>
              <w:t xml:space="preserve">　</w:t>
            </w:r>
            <w:r w:rsidR="00DD76E0" w:rsidRPr="004D280E">
              <w:rPr>
                <w:rFonts w:hint="eastAsia"/>
              </w:rPr>
              <w:t>25.(A)</w:t>
            </w:r>
          </w:p>
        </w:tc>
      </w:tr>
    </w:tbl>
    <w:p w:rsidR="00721A70" w:rsidRDefault="00721A70" w:rsidP="00F016D1">
      <w:pPr>
        <w:pStyle w:val="af1"/>
      </w:pPr>
    </w:p>
    <w:p w:rsidR="00721A70" w:rsidRDefault="00721A70" w:rsidP="00F016D1">
      <w:pPr>
        <w:pStyle w:val="af1"/>
      </w:pPr>
    </w:p>
    <w:p w:rsidR="00F016D1" w:rsidRDefault="00F016D1" w:rsidP="00F016D1">
      <w:pPr>
        <w:pStyle w:val="af1"/>
      </w:pP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-36195</wp:posOffset>
                </wp:positionV>
                <wp:extent cx="381000" cy="339090"/>
                <wp:effectExtent l="0" t="1905" r="0" b="1905"/>
                <wp:wrapNone/>
                <wp:docPr id="473" name="文字方塊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 w:rsidP="00F016D1">
                            <w:pPr>
                              <w:rPr>
                                <w:rFonts w:ascii="華康粗黑體" w:eastAsia="華康粗黑體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34"/>
                                <w:szCs w:val="34"/>
                              </w:rPr>
                              <w:t>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3" o:spid="_x0000_s1030" type="#_x0000_t202" style="position:absolute;left:0;text-align:left;margin-left:336pt;margin-top:-2.85pt;width:30pt;height:2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" filled="f" stroked="f">
                <v:textbox inset="0,0,0,0">
                  <w:txbxContent>
                    <w:p w:rsidR="006520A0" w:rsidRDefault="006520A0" w:rsidP="00F016D1">
                      <w:pPr>
                        <w:rPr>
                          <w:rFonts w:ascii="華康粗黑體" w:eastAsia="華康粗黑體"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34"/>
                          <w:szCs w:val="34"/>
                        </w:rPr>
                        <w:t>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-36195</wp:posOffset>
                </wp:positionV>
                <wp:extent cx="381000" cy="339090"/>
                <wp:effectExtent l="0" t="1905" r="0" b="1905"/>
                <wp:wrapNone/>
                <wp:docPr id="472" name="文字方塊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 w:rsidP="00F016D1">
                            <w:pPr>
                              <w:rPr>
                                <w:rFonts w:ascii="華康粗黑體" w:eastAsia="華康粗黑體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34"/>
                                <w:szCs w:val="34"/>
                              </w:rPr>
                              <w:t>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2" o:spid="_x0000_s1031" type="#_x0000_t202" style="position:absolute;left:0;text-align:left;margin-left:363pt;margin-top:-2.85pt;width:30pt;height:26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" filled="f" stroked="f">
                <v:textbox inset="0,0,0,0">
                  <w:txbxContent>
                    <w:p w:rsidR="006520A0" w:rsidRDefault="006520A0" w:rsidP="00F016D1">
                      <w:pPr>
                        <w:rPr>
                          <w:rFonts w:ascii="華康粗黑體" w:eastAsia="華康粗黑體"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34"/>
                          <w:szCs w:val="34"/>
                        </w:rPr>
                        <w:t>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57150</wp:posOffset>
            </wp:positionV>
            <wp:extent cx="548640" cy="441960"/>
            <wp:effectExtent l="0" t="0" r="3810" b="0"/>
            <wp:wrapNone/>
            <wp:docPr id="471" name="圖片 471" descr="和平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和平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-8255</wp:posOffset>
                </wp:positionV>
                <wp:extent cx="360045" cy="360045"/>
                <wp:effectExtent l="12700" t="10795" r="8255" b="10160"/>
                <wp:wrapNone/>
                <wp:docPr id="470" name="橢圓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70" o:spid="_x0000_s1026" style="position:absolute;margin-left:358pt;margin-top:-.65pt;width:28.35pt;height:28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-8255</wp:posOffset>
                </wp:positionV>
                <wp:extent cx="360045" cy="360045"/>
                <wp:effectExtent l="9525" t="10795" r="11430" b="10160"/>
                <wp:wrapNone/>
                <wp:docPr id="469" name="橢圓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69" o:spid="_x0000_s1026" style="position:absolute;margin-left:330pt;margin-top:-.65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91440</wp:posOffset>
                </wp:positionV>
                <wp:extent cx="2819400" cy="452120"/>
                <wp:effectExtent l="0" t="0" r="1905" b="0"/>
                <wp:wrapNone/>
                <wp:docPr id="468" name="文字方塊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 w:rsidP="00F016D1">
                            <w:r>
                              <w:rPr>
                                <w:rFonts w:ascii="細明體" w:eastAsia="細明體" w:hAnsi="細明體" w:hint="eastAsia"/>
                                <w:i/>
                                <w:sz w:val="23"/>
                                <w:szCs w:val="23"/>
                              </w:rPr>
                              <w:t>休息一下！看我一眼，茅塞頓開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8" o:spid="_x0000_s1032" type="#_x0000_t202" style="position:absolute;left:0;text-align:left;margin-left:53.85pt;margin-top:7.2pt;width:222pt;height:3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" filled="f" stroked="f">
                <v:textbox>
                  <w:txbxContent>
                    <w:p w:rsidR="006520A0" w:rsidRDefault="006520A0" w:rsidP="00F016D1">
                      <w:r>
                        <w:rPr>
                          <w:rFonts w:ascii="細明體" w:eastAsia="細明體" w:hAnsi="細明體" w:hint="eastAsia"/>
                          <w:i/>
                          <w:sz w:val="23"/>
                          <w:szCs w:val="23"/>
                        </w:rPr>
                        <w:t>休息一下！看我一眼，茅塞頓開</w:t>
                      </w:r>
                    </w:p>
                  </w:txbxContent>
                </v:textbox>
              </v:shape>
            </w:pict>
          </mc:Fallback>
        </mc:AlternateContent>
      </w:r>
    </w:p>
    <w:p w:rsidR="00F016D1" w:rsidRDefault="00F016D1" w:rsidP="00F016D1">
      <w:pPr>
        <w:tabs>
          <w:tab w:val="left" w:pos="600"/>
        </w:tabs>
        <w:ind w:left="559" w:hanging="559"/>
      </w:pP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A70395" wp14:editId="2241153E">
                <wp:simplePos x="0" y="0"/>
                <wp:positionH relativeFrom="column">
                  <wp:posOffset>762000</wp:posOffset>
                </wp:positionH>
                <wp:positionV relativeFrom="paragraph">
                  <wp:posOffset>148260</wp:posOffset>
                </wp:positionV>
                <wp:extent cx="4495800" cy="0"/>
                <wp:effectExtent l="0" t="76200" r="19050" b="95250"/>
                <wp:wrapNone/>
                <wp:docPr id="466" name="直線接點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46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11.65pt" to="414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">
                <v:stroke dashstyle="1 1" endarrow="block" endcap="round"/>
              </v:line>
            </w:pict>
          </mc:Fallback>
        </mc:AlternateContent>
      </w:r>
    </w:p>
    <w:p w:rsidR="00F016D1" w:rsidRDefault="00F016D1" w:rsidP="00F016D1">
      <w:pPr>
        <w:tabs>
          <w:tab w:val="left" w:pos="600"/>
        </w:tabs>
        <w:ind w:left="559" w:hanging="559"/>
      </w:pPr>
    </w:p>
    <w:p w:rsidR="00C044B4" w:rsidRPr="00C044B4" w:rsidRDefault="008E578A" w:rsidP="00C044B4">
      <w:pPr>
        <w:pStyle w:val="ad"/>
        <w:ind w:left="559" w:hanging="559"/>
      </w:pPr>
      <w:bookmarkStart w:id="2" w:name="_Hlk39419342"/>
      <w:bookmarkStart w:id="3" w:name="_Hlk513401921"/>
      <w:r>
        <w:rPr>
          <w:rFonts w:hint="eastAsia"/>
        </w:rPr>
        <w:tab/>
      </w:r>
      <w:r w:rsidR="00C044B4">
        <w:rPr>
          <w:rFonts w:hint="eastAsia"/>
        </w:rPr>
        <w:t>1.</w:t>
      </w:r>
      <w:r w:rsidR="00C044B4">
        <w:rPr>
          <w:rFonts w:hint="eastAsia"/>
        </w:rPr>
        <w:tab/>
        <w:t>(</w:t>
      </w:r>
      <w:r w:rsidR="00C044B4" w:rsidRPr="00C044B4">
        <w:rPr>
          <w:rFonts w:hint="eastAsia"/>
        </w:rPr>
        <w:t>B)</w:t>
      </w:r>
      <w:proofErr w:type="gramStart"/>
      <w:r w:rsidR="00C044B4" w:rsidRPr="00C044B4">
        <w:rPr>
          <w:rFonts w:hint="eastAsia"/>
        </w:rPr>
        <w:t>坐椅</w:t>
      </w:r>
      <w:proofErr w:type="gramEnd"/>
      <w:r w:rsidR="00C044B4" w:rsidRPr="00C044B4">
        <w:rPr>
          <w:rFonts w:hint="eastAsia"/>
        </w:rPr>
        <w:t>的高度，就是坐在椅面上雙腳剛好著地，才符合人體工學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(C)</w:t>
      </w:r>
      <w:r w:rsidR="00C044B4" w:rsidRPr="00C044B4">
        <w:rPr>
          <w:rFonts w:hint="eastAsia"/>
        </w:rPr>
        <w:t>常用的物品，應放在雙手的正常工作範圍內才方便使用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(D)</w:t>
      </w:r>
      <w:r w:rsidR="00C044B4" w:rsidRPr="00C044B4">
        <w:rPr>
          <w:rFonts w:hint="eastAsia"/>
        </w:rPr>
        <w:t>把家人的碗筷集中一起洗，是運用工作程序中的合併方法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d"/>
        <w:ind w:left="559" w:hanging="559"/>
      </w:pPr>
      <w:bookmarkStart w:id="4" w:name="_Hlk39421724"/>
      <w:bookmarkEnd w:id="2"/>
      <w:bookmarkEnd w:id="3"/>
      <w:r>
        <w:rPr>
          <w:rFonts w:hint="eastAsia"/>
        </w:rPr>
        <w:tab/>
      </w:r>
      <w:r w:rsidR="00C044B4" w:rsidRPr="00C044B4">
        <w:rPr>
          <w:rFonts w:hint="eastAsia"/>
        </w:rPr>
        <w:t>2.</w:t>
      </w:r>
      <w:r w:rsidR="00C044B4" w:rsidRPr="00C044B4">
        <w:rPr>
          <w:rFonts w:hint="eastAsia"/>
        </w:rPr>
        <w:tab/>
        <w:t>(A)</w:t>
      </w:r>
      <w:r w:rsidR="00C044B4" w:rsidRPr="00C044B4">
        <w:rPr>
          <w:rFonts w:hint="eastAsia"/>
        </w:rPr>
        <w:t>為避免颱風下雨淹水，應居住在高地但需無潮</w:t>
      </w:r>
      <w:r w:rsidR="00DF6FC6">
        <w:rPr>
          <w:rFonts w:hint="eastAsia"/>
          <w:lang w:eastAsia="zh-HK"/>
        </w:rPr>
        <w:t>溼</w:t>
      </w:r>
      <w:r w:rsidR="00C044B4" w:rsidRPr="00C044B4">
        <w:rPr>
          <w:rFonts w:hint="eastAsia"/>
        </w:rPr>
        <w:t>水患，且基地堅實的地方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(B)</w:t>
      </w:r>
      <w:r w:rsidR="00C044B4" w:rsidRPr="00C044B4">
        <w:rPr>
          <w:rFonts w:hint="eastAsia"/>
        </w:rPr>
        <w:t>頂樓自行搭建鐵皮屋不符合建築安全法規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(D)</w:t>
      </w:r>
      <w:r w:rsidR="00C044B4" w:rsidRPr="00C044B4">
        <w:rPr>
          <w:rFonts w:hint="eastAsia"/>
        </w:rPr>
        <w:t>住家選擇在工業區，空氣品質差</w:t>
      </w:r>
      <w:r w:rsidR="0080095C">
        <w:rPr>
          <w:rFonts w:hint="eastAsia"/>
        </w:rPr>
        <w:t>。</w:t>
      </w:r>
    </w:p>
    <w:bookmarkEnd w:id="4"/>
    <w:p w:rsidR="00C044B4" w:rsidRPr="00C044B4" w:rsidRDefault="008E578A" w:rsidP="00C044B4">
      <w:pPr>
        <w:pStyle w:val="ad"/>
        <w:ind w:left="559" w:hanging="559"/>
      </w:pPr>
      <w:r>
        <w:rPr>
          <w:rFonts w:hint="eastAsia"/>
        </w:rPr>
        <w:tab/>
      </w:r>
      <w:r w:rsidR="00C044B4" w:rsidRPr="00C044B4">
        <w:rPr>
          <w:rFonts w:hint="eastAsia"/>
        </w:rPr>
        <w:t>3.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長照中心是屬於高齡者照護機構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d"/>
        <w:ind w:left="559" w:hanging="559"/>
      </w:pPr>
      <w:bookmarkStart w:id="5" w:name="_Hlk39422017"/>
      <w:r>
        <w:rPr>
          <w:rFonts w:hint="eastAsia"/>
        </w:rPr>
        <w:tab/>
      </w:r>
      <w:r w:rsidR="00C044B4" w:rsidRPr="00C044B4">
        <w:rPr>
          <w:rFonts w:hint="eastAsia"/>
        </w:rPr>
        <w:t>4.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嬰幼兒便</w:t>
      </w:r>
      <w:proofErr w:type="gramStart"/>
      <w:r w:rsidR="00D5731F">
        <w:rPr>
          <w:rFonts w:ascii="細明體" w:eastAsia="細明體" w:hAnsi="細明體" w:cs="細明體" w:hint="eastAsia"/>
          <w:lang w:eastAsia="zh-HK"/>
        </w:rPr>
        <w:t>祕</w:t>
      </w:r>
      <w:proofErr w:type="gramEnd"/>
      <w:r w:rsidR="00C044B4" w:rsidRPr="00C044B4">
        <w:rPr>
          <w:rFonts w:hint="eastAsia"/>
        </w:rPr>
        <w:t>、流行性感冒、泌尿道感染，具有舒緩且有效的保育照護方式是多補充水分</w:t>
      </w:r>
      <w:r w:rsidR="0080095C">
        <w:rPr>
          <w:rFonts w:hint="eastAsia"/>
        </w:rPr>
        <w:t>。</w:t>
      </w:r>
    </w:p>
    <w:bookmarkEnd w:id="5"/>
    <w:p w:rsidR="00C044B4" w:rsidRPr="00C044B4" w:rsidRDefault="008E578A" w:rsidP="00C044B4">
      <w:pPr>
        <w:pStyle w:val="ad"/>
        <w:ind w:left="559" w:hanging="559"/>
      </w:pPr>
      <w:r>
        <w:rPr>
          <w:rFonts w:hint="eastAsia"/>
        </w:rPr>
        <w:tab/>
      </w:r>
      <w:r w:rsidR="00C044B4">
        <w:rPr>
          <w:rFonts w:hint="eastAsia"/>
        </w:rPr>
        <w:t>5.</w:t>
      </w:r>
      <w:r w:rsidR="00C044B4">
        <w:rPr>
          <w:rFonts w:hint="eastAsia"/>
        </w:rPr>
        <w:tab/>
      </w:r>
      <w:r w:rsidR="00C044B4" w:rsidRPr="00C044B4">
        <w:rPr>
          <w:rFonts w:hint="eastAsia"/>
        </w:rPr>
        <w:t>(A)</w:t>
      </w:r>
      <w:r w:rsidR="00C044B4" w:rsidRPr="00C044B4">
        <w:rPr>
          <w:rFonts w:hint="eastAsia"/>
        </w:rPr>
        <w:t>禁止使用鐵絲代替保險絲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(B)</w:t>
      </w:r>
      <w:r w:rsidR="00C044B4" w:rsidRPr="00C044B4">
        <w:rPr>
          <w:rFonts w:hint="eastAsia"/>
        </w:rPr>
        <w:t>採購</w:t>
      </w:r>
      <w:r w:rsidR="00C044B4" w:rsidRPr="00C044B4">
        <w:rPr>
          <w:rFonts w:hint="eastAsia"/>
        </w:rPr>
        <w:t>EER</w:t>
      </w:r>
      <w:r w:rsidR="00C044B4" w:rsidRPr="00C044B4">
        <w:rPr>
          <w:rFonts w:hint="eastAsia"/>
        </w:rPr>
        <w:t>值較高的冷氣機，效率較高、較省電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(C)</w:t>
      </w:r>
      <w:r w:rsidR="00C044B4" w:rsidRPr="00C044B4">
        <w:rPr>
          <w:rFonts w:hint="eastAsia"/>
        </w:rPr>
        <w:t>金屬容器</w:t>
      </w:r>
      <w:r w:rsidR="00274119" w:rsidRPr="00C044B4">
        <w:rPr>
          <w:rFonts w:hint="eastAsia"/>
        </w:rPr>
        <w:t>不可</w:t>
      </w:r>
      <w:r w:rsidR="00274119">
        <w:rPr>
          <w:rFonts w:hint="eastAsia"/>
          <w:lang w:eastAsia="zh-HK"/>
        </w:rPr>
        <w:t>放入</w:t>
      </w:r>
      <w:r w:rsidR="00274119" w:rsidRPr="00C044B4">
        <w:rPr>
          <w:rFonts w:hint="eastAsia"/>
        </w:rPr>
        <w:t>微波爐加熱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d"/>
        <w:ind w:left="559" w:hanging="559"/>
      </w:pPr>
      <w:bookmarkStart w:id="6" w:name="_Hlk513404308"/>
      <w:r>
        <w:rPr>
          <w:rFonts w:hint="eastAsia"/>
        </w:rPr>
        <w:tab/>
      </w:r>
      <w:r w:rsidR="00C044B4" w:rsidRPr="00C044B4">
        <w:rPr>
          <w:rFonts w:hint="eastAsia"/>
        </w:rPr>
        <w:t>6</w:t>
      </w:r>
      <w:r w:rsidR="00C044B4" w:rsidRPr="00C044B4">
        <w:rPr>
          <w:rFonts w:hint="eastAsia"/>
        </w:rPr>
        <w:tab/>
        <w:t>(B)</w:t>
      </w:r>
      <w:r w:rsidR="00C044B4" w:rsidRPr="00C044B4">
        <w:rPr>
          <w:rFonts w:hint="eastAsia"/>
        </w:rPr>
        <w:t>豆腐和豆</w:t>
      </w:r>
      <w:proofErr w:type="gramStart"/>
      <w:r w:rsidR="00C044B4" w:rsidRPr="00C044B4">
        <w:rPr>
          <w:rFonts w:hint="eastAsia"/>
        </w:rPr>
        <w:t>干</w:t>
      </w:r>
      <w:proofErr w:type="gramEnd"/>
      <w:r w:rsidR="00C044B4" w:rsidRPr="00C044B4">
        <w:rPr>
          <w:rFonts w:hint="eastAsia"/>
        </w:rPr>
        <w:t>等食物，應</w:t>
      </w:r>
      <w:r w:rsidR="00161C33">
        <w:rPr>
          <w:rFonts w:hint="eastAsia"/>
          <w:lang w:eastAsia="zh-HK"/>
        </w:rPr>
        <w:t>以</w:t>
      </w:r>
      <w:r w:rsidR="00C044B4" w:rsidRPr="00C044B4">
        <w:rPr>
          <w:rFonts w:hint="eastAsia"/>
        </w:rPr>
        <w:t>冷開水清洗後放冰箱下層冷藏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(C)</w:t>
      </w:r>
      <w:r w:rsidR="00C044B4" w:rsidRPr="00C044B4">
        <w:rPr>
          <w:rFonts w:hint="eastAsia"/>
        </w:rPr>
        <w:t>冷凍食品上有</w:t>
      </w:r>
      <w:proofErr w:type="gramStart"/>
      <w:r w:rsidR="00C044B4" w:rsidRPr="00C044B4">
        <w:rPr>
          <w:rFonts w:hint="eastAsia"/>
        </w:rPr>
        <w:t>結霜是冷凍</w:t>
      </w:r>
      <w:proofErr w:type="gramEnd"/>
      <w:r w:rsidR="00C044B4" w:rsidRPr="00C044B4">
        <w:rPr>
          <w:rFonts w:hint="eastAsia"/>
        </w:rPr>
        <w:t>時溫差太大或包裝不好，不宜購買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(D)</w:t>
      </w:r>
      <w:r w:rsidR="00C044B4" w:rsidRPr="00C044B4">
        <w:rPr>
          <w:rFonts w:hint="eastAsia"/>
        </w:rPr>
        <w:t>根莖、蔬菜、水果類，先不清洗，用塑膠袋或包裝紙包好放</w:t>
      </w:r>
      <w:r w:rsidR="00161C33">
        <w:rPr>
          <w:rFonts w:hint="eastAsia"/>
          <w:lang w:eastAsia="zh-HK"/>
        </w:rPr>
        <w:t>入</w:t>
      </w:r>
      <w:r w:rsidR="00C044B4" w:rsidRPr="00C044B4">
        <w:rPr>
          <w:rFonts w:hint="eastAsia"/>
        </w:rPr>
        <w:t>冷藏保鮮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d"/>
        <w:ind w:left="559" w:hanging="559"/>
      </w:pPr>
      <w:bookmarkStart w:id="7" w:name="_Hlk39422465"/>
      <w:bookmarkEnd w:id="6"/>
      <w:r>
        <w:rPr>
          <w:rFonts w:hint="eastAsia"/>
        </w:rPr>
        <w:lastRenderedPageBreak/>
        <w:tab/>
      </w:r>
      <w:r w:rsidR="00C044B4" w:rsidRPr="00C044B4">
        <w:rPr>
          <w:rFonts w:hint="eastAsia"/>
        </w:rPr>
        <w:t>7.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生理上，發展速度具不平衡性，例如</w:t>
      </w:r>
      <w:r w:rsidR="00161C33">
        <w:rPr>
          <w:rFonts w:hint="eastAsia"/>
        </w:rPr>
        <w:t>：</w:t>
      </w:r>
      <w:r w:rsidR="00C044B4" w:rsidRPr="00C044B4">
        <w:rPr>
          <w:rFonts w:hint="eastAsia"/>
        </w:rPr>
        <w:t>神經系統</w:t>
      </w:r>
      <w:proofErr w:type="gramStart"/>
      <w:r w:rsidR="00C044B4" w:rsidRPr="00C044B4">
        <w:rPr>
          <w:rFonts w:hint="eastAsia"/>
        </w:rPr>
        <w:t>先快後慢</w:t>
      </w:r>
      <w:proofErr w:type="gramEnd"/>
      <w:r w:rsidR="00C044B4" w:rsidRPr="00C044B4">
        <w:rPr>
          <w:rFonts w:hint="eastAsia"/>
        </w:rPr>
        <w:t>，生殖系統</w:t>
      </w:r>
      <w:proofErr w:type="gramStart"/>
      <w:r w:rsidR="00C044B4" w:rsidRPr="00C044B4">
        <w:rPr>
          <w:rFonts w:hint="eastAsia"/>
        </w:rPr>
        <w:t>先慢後快</w:t>
      </w:r>
      <w:proofErr w:type="gramEnd"/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d"/>
        <w:ind w:left="559" w:hanging="559"/>
      </w:pPr>
      <w:bookmarkStart w:id="8" w:name="_Hlk39428630"/>
      <w:bookmarkEnd w:id="7"/>
      <w:r>
        <w:rPr>
          <w:rFonts w:hint="eastAsia"/>
        </w:rPr>
        <w:tab/>
      </w:r>
      <w:r w:rsidR="00C044B4" w:rsidRPr="00C044B4">
        <w:rPr>
          <w:rFonts w:hint="eastAsia"/>
        </w:rPr>
        <w:t>8.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竹編、剪紙花等手工藝屬於太過精細的活動，不適合高齡者及</w:t>
      </w:r>
      <w:r w:rsidR="00C044B4" w:rsidRPr="00C044B4">
        <w:rPr>
          <w:rFonts w:hint="eastAsia"/>
        </w:rPr>
        <w:t>3</w:t>
      </w:r>
      <w:r w:rsidR="00C044B4" w:rsidRPr="00C044B4">
        <w:rPr>
          <w:rFonts w:hint="eastAsia"/>
        </w:rPr>
        <w:t>歲幼兒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d"/>
        <w:ind w:left="559" w:hanging="559"/>
      </w:pPr>
      <w:bookmarkStart w:id="9" w:name="_Hlk39426961"/>
      <w:bookmarkEnd w:id="8"/>
      <w:r>
        <w:rPr>
          <w:rFonts w:hint="eastAsia"/>
        </w:rPr>
        <w:tab/>
      </w:r>
      <w:r w:rsidR="00C044B4" w:rsidRPr="00C044B4">
        <w:rPr>
          <w:rFonts w:hint="eastAsia"/>
        </w:rPr>
        <w:t>9.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服飾遮掩身體隱私與缺陷、抵抗日</w:t>
      </w:r>
      <w:proofErr w:type="gramStart"/>
      <w:r w:rsidR="00C044B4" w:rsidRPr="00C044B4">
        <w:rPr>
          <w:rFonts w:hint="eastAsia"/>
        </w:rPr>
        <w:t>曬</w:t>
      </w:r>
      <w:proofErr w:type="gramEnd"/>
      <w:r w:rsidR="00C044B4" w:rsidRPr="00C044B4">
        <w:rPr>
          <w:rFonts w:hint="eastAsia"/>
        </w:rPr>
        <w:t>蚊蟲，是心理學家馬斯洛</w:t>
      </w:r>
      <w:r w:rsidR="00C044B4" w:rsidRPr="00C044B4">
        <w:rPr>
          <w:rFonts w:hint="eastAsia"/>
        </w:rPr>
        <w:t>(Maslow)</w:t>
      </w:r>
      <w:r w:rsidR="00C044B4" w:rsidRPr="00C044B4">
        <w:rPr>
          <w:rFonts w:hint="eastAsia"/>
        </w:rPr>
        <w:t>所提出的安全需求</w:t>
      </w:r>
      <w:r w:rsidR="0080095C">
        <w:rPr>
          <w:rFonts w:hint="eastAsia"/>
        </w:rPr>
        <w:t>。</w:t>
      </w:r>
    </w:p>
    <w:bookmarkEnd w:id="9"/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10.</w:t>
      </w:r>
      <w:r w:rsidRPr="00C044B4">
        <w:rPr>
          <w:rFonts w:hint="eastAsia"/>
        </w:rPr>
        <w:tab/>
        <w:t>(B)</w:t>
      </w:r>
      <w:r w:rsidRPr="00C044B4">
        <w:rPr>
          <w:rFonts w:hint="eastAsia"/>
        </w:rPr>
        <w:t>分析家庭收支，應把握量入為出的原則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購買房屋是非實支出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家庭在經濟循環中是最基本的經濟單位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11.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家庭預算的編列應家庭成員共同參與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財產保險不具有家庭儲蓄的功能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民間合會</w:t>
      </w:r>
      <w:r w:rsidR="00161C33">
        <w:rPr>
          <w:rFonts w:hint="eastAsia"/>
        </w:rPr>
        <w:t>（</w:t>
      </w:r>
      <w:r w:rsidRPr="00C044B4">
        <w:rPr>
          <w:rFonts w:hint="eastAsia"/>
        </w:rPr>
        <w:t>互助會</w:t>
      </w:r>
      <w:r w:rsidR="00161C33">
        <w:rPr>
          <w:rFonts w:hint="eastAsia"/>
        </w:rPr>
        <w:t>）</w:t>
      </w:r>
      <w:r w:rsidRPr="00C044B4">
        <w:rPr>
          <w:rFonts w:hint="eastAsia"/>
        </w:rPr>
        <w:t>的利息高於金融機構，但風險</w:t>
      </w:r>
      <w:r w:rsidR="002F68A0">
        <w:rPr>
          <w:rFonts w:hint="eastAsia"/>
          <w:lang w:eastAsia="zh-HK"/>
        </w:rPr>
        <w:t>也</w:t>
      </w:r>
      <w:r w:rsidRPr="00C044B4">
        <w:rPr>
          <w:rFonts w:hint="eastAsia"/>
        </w:rPr>
        <w:t>高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bookmarkStart w:id="10" w:name="_Hlk39427220"/>
      <w:r w:rsidRPr="00C044B4">
        <w:rPr>
          <w:rFonts w:hint="eastAsia"/>
        </w:rPr>
        <w:t>13.</w:t>
      </w:r>
      <w:r w:rsidRPr="00C044B4">
        <w:rPr>
          <w:rFonts w:hint="eastAsia"/>
        </w:rPr>
        <w:tab/>
      </w:r>
      <w:r w:rsidRPr="00C044B4">
        <w:rPr>
          <w:rFonts w:hint="eastAsia"/>
        </w:rPr>
        <w:t>彩度是指色彩的飽和度與純粹度</w:t>
      </w:r>
      <w:r w:rsidR="0080095C">
        <w:rPr>
          <w:rFonts w:hint="eastAsia"/>
        </w:rPr>
        <w:t>。</w:t>
      </w:r>
    </w:p>
    <w:bookmarkEnd w:id="10"/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15.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堅果和豆類食物</w:t>
      </w:r>
      <w:proofErr w:type="gramStart"/>
      <w:r w:rsidRPr="00C044B4">
        <w:rPr>
          <w:rFonts w:hint="eastAsia"/>
        </w:rPr>
        <w:t>含磷高</w:t>
      </w:r>
      <w:proofErr w:type="gramEnd"/>
      <w:r w:rsidRPr="00C044B4">
        <w:rPr>
          <w:rFonts w:hint="eastAsia"/>
        </w:rPr>
        <w:t>，應避免食用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酒精對於腎臟的刺激比較大，會造成腎臟的損傷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香蕉</w:t>
      </w:r>
      <w:proofErr w:type="gramStart"/>
      <w:r w:rsidRPr="00C044B4">
        <w:rPr>
          <w:rFonts w:hint="eastAsia"/>
        </w:rPr>
        <w:t>含鉀高</w:t>
      </w:r>
      <w:proofErr w:type="gramEnd"/>
      <w:r w:rsidRPr="00C044B4">
        <w:rPr>
          <w:rFonts w:hint="eastAsia"/>
        </w:rPr>
        <w:t>，應避免食用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16.</w:t>
      </w:r>
      <w:r w:rsidRPr="00C044B4">
        <w:rPr>
          <w:rFonts w:hint="eastAsia"/>
        </w:rPr>
        <w:tab/>
      </w:r>
      <w:r w:rsidRPr="00C044B4">
        <w:rPr>
          <w:rFonts w:hint="eastAsia"/>
        </w:rPr>
        <w:t>林老師退休後決定研究學習園藝，並且開了工作室教導高齡者香草療法是工作者與研究者的角色；</w:t>
      </w:r>
      <w:r w:rsidR="006520A0">
        <w:rPr>
          <w:rFonts w:hint="eastAsia"/>
          <w:lang w:eastAsia="zh-HK"/>
        </w:rPr>
        <w:t>而</w:t>
      </w:r>
      <w:r w:rsidRPr="00C044B4">
        <w:rPr>
          <w:rFonts w:hint="eastAsia"/>
        </w:rPr>
        <w:t>主動拜訪抑鬱獨居老人，並進一步到老人公寓推動免費服務，是義工服務的角色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17.</w:t>
      </w:r>
      <w:r w:rsidRPr="00C044B4">
        <w:rPr>
          <w:rFonts w:hint="eastAsia"/>
        </w:rPr>
        <w:tab/>
      </w:r>
      <w:r w:rsidRPr="00C044B4">
        <w:rPr>
          <w:rFonts w:hint="eastAsia"/>
        </w:rPr>
        <w:t>為避免食物交叉感染，清洗</w:t>
      </w:r>
      <w:proofErr w:type="gramStart"/>
      <w:r w:rsidRPr="00C044B4">
        <w:rPr>
          <w:rFonts w:hint="eastAsia"/>
        </w:rPr>
        <w:t>食材時順序</w:t>
      </w:r>
      <w:proofErr w:type="gramEnd"/>
      <w:r w:rsidRPr="00C044B4">
        <w:rPr>
          <w:rFonts w:hint="eastAsia"/>
        </w:rPr>
        <w:t>是</w:t>
      </w:r>
      <w:r w:rsidR="006520A0">
        <w:rPr>
          <w:rFonts w:hint="eastAsia"/>
        </w:rPr>
        <w:t>：</w:t>
      </w:r>
      <w:r w:rsidRPr="00C044B4">
        <w:rPr>
          <w:rFonts w:hint="eastAsia"/>
        </w:rPr>
        <w:t>乾貨→加工食品→蔬果→肉→蛋→海鮮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18.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英文請帖註記的</w:t>
      </w:r>
      <w:r w:rsidRPr="00C044B4">
        <w:rPr>
          <w:rFonts w:hint="eastAsia"/>
        </w:rPr>
        <w:t>R.S.V.P.</w:t>
      </w:r>
      <w:r w:rsidRPr="00C044B4">
        <w:rPr>
          <w:rFonts w:hint="eastAsia"/>
        </w:rPr>
        <w:t>是指不論參加與否都應告知主人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宴會請柬應在宴會的</w:t>
      </w:r>
      <w:proofErr w:type="gramStart"/>
      <w:r w:rsidRPr="00C044B4">
        <w:rPr>
          <w:rFonts w:hint="eastAsia"/>
        </w:rPr>
        <w:t>一週</w:t>
      </w:r>
      <w:proofErr w:type="gramEnd"/>
      <w:r w:rsidRPr="00C044B4">
        <w:rPr>
          <w:rFonts w:hint="eastAsia"/>
        </w:rPr>
        <w:t>前發出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陪客地位不可高於主客，最好是與主客舊識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19.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年紀較輕者應先介紹給年紀較長者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年紀較長者主動向年紀較輕者伸手，年幼者才可</w:t>
      </w:r>
      <w:proofErr w:type="gramStart"/>
      <w:r w:rsidRPr="00C044B4">
        <w:rPr>
          <w:rFonts w:hint="eastAsia"/>
        </w:rPr>
        <w:t>伸手請握</w:t>
      </w:r>
      <w:proofErr w:type="gramEnd"/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晚輩對長輩不可行頷首禮</w:t>
      </w:r>
      <w:r w:rsidR="004379D9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20.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烏腳病是因為飲用</w:t>
      </w:r>
      <w:proofErr w:type="gramStart"/>
      <w:r w:rsidRPr="00C044B4">
        <w:rPr>
          <w:rFonts w:hint="eastAsia"/>
        </w:rPr>
        <w:t>含砷較高</w:t>
      </w:r>
      <w:proofErr w:type="gramEnd"/>
      <w:r w:rsidRPr="00C044B4">
        <w:rPr>
          <w:rFonts w:hint="eastAsia"/>
        </w:rPr>
        <w:t>的水而引起的中毒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不可使用熱水管線的水源，以免熱水管</w:t>
      </w:r>
      <w:proofErr w:type="gramStart"/>
      <w:r w:rsidRPr="00C044B4">
        <w:rPr>
          <w:rFonts w:hint="eastAsia"/>
        </w:rPr>
        <w:t>釋放出鉛金屬</w:t>
      </w:r>
      <w:proofErr w:type="gramEnd"/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清洗廁所時，漂白水混合阿摩尼亞使用，產生的氣味可能對身體具有刺激性，會造成眼、鼻，等身體的不適。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21.</w:t>
      </w:r>
      <w:r w:rsidRPr="00C044B4">
        <w:rPr>
          <w:rFonts w:hint="eastAsia"/>
        </w:rPr>
        <w:tab/>
      </w:r>
      <w:r w:rsidRPr="00C044B4">
        <w:rPr>
          <w:rFonts w:hint="eastAsia"/>
        </w:rPr>
        <w:t>以皮亞傑認知發展理論，三歲半屬於直覺智慧期，憑直覺判斷事實，具有不可逆性，因此還不適宜做抽象思考的腦力激盪活動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22.</w:t>
      </w:r>
      <w:r w:rsidRPr="00C044B4">
        <w:rPr>
          <w:rFonts w:hint="eastAsia"/>
        </w:rPr>
        <w:tab/>
      </w:r>
      <w:r w:rsidRPr="00C044B4">
        <w:rPr>
          <w:rFonts w:hint="eastAsia"/>
        </w:rPr>
        <w:t>九年一貫課程於</w:t>
      </w:r>
      <w:r w:rsidRPr="00C044B4">
        <w:rPr>
          <w:rFonts w:hint="eastAsia"/>
        </w:rPr>
        <w:t>2004</w:t>
      </w:r>
      <w:r w:rsidRPr="00C044B4">
        <w:rPr>
          <w:rFonts w:hint="eastAsia"/>
        </w:rPr>
        <w:t>年</w:t>
      </w:r>
      <w:r w:rsidRPr="00C044B4">
        <w:rPr>
          <w:rFonts w:hint="eastAsia"/>
        </w:rPr>
        <w:t>9</w:t>
      </w:r>
      <w:r w:rsidRPr="00C044B4">
        <w:rPr>
          <w:rFonts w:hint="eastAsia"/>
        </w:rPr>
        <w:t>月全面實施。九年一貫課程包含「人與自己」、「人與社會」、「人與自然」三個面向，落實「實踐、體驗、省思」之精神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d"/>
        <w:ind w:left="559" w:hanging="559"/>
      </w:pPr>
      <w:bookmarkStart w:id="11" w:name="_Hlk39432255"/>
      <w:r w:rsidRPr="00C044B4">
        <w:rPr>
          <w:rFonts w:hint="eastAsia"/>
        </w:rPr>
        <w:t>23.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毛髮的粗細與毛髮的</w:t>
      </w:r>
      <w:r w:rsidR="00255CD1">
        <w:rPr>
          <w:rFonts w:hint="eastAsia"/>
          <w:lang w:eastAsia="zh-HK"/>
        </w:rPr>
        <w:t>直</w:t>
      </w:r>
      <w:r w:rsidRPr="00C044B4">
        <w:rPr>
          <w:rFonts w:hint="eastAsia"/>
        </w:rPr>
        <w:t>或</w:t>
      </w:r>
      <w:proofErr w:type="gramStart"/>
      <w:r w:rsidRPr="00C044B4">
        <w:rPr>
          <w:rFonts w:hint="eastAsia"/>
        </w:rPr>
        <w:t>捲</w:t>
      </w:r>
      <w:proofErr w:type="gramEnd"/>
      <w:r w:rsidRPr="00C044B4">
        <w:rPr>
          <w:rFonts w:hint="eastAsia"/>
        </w:rPr>
        <w:t>無關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毛髮的多孔性是指頭髮能吸收水分的多寡，頭髮易吸水屬於多孔性受損</w:t>
      </w:r>
      <w:proofErr w:type="gramStart"/>
      <w:r w:rsidRPr="00C044B4">
        <w:rPr>
          <w:rFonts w:hint="eastAsia"/>
        </w:rPr>
        <w:t>髮</w:t>
      </w:r>
      <w:proofErr w:type="gramEnd"/>
      <w:r w:rsidR="00721A70">
        <w:rPr>
          <w:rFonts w:hint="eastAsia"/>
        </w:rPr>
        <w:t xml:space="preserve">　</w:t>
      </w:r>
      <w:r w:rsidR="00721A70" w:rsidRPr="00065203">
        <w:rPr>
          <w:rFonts w:eastAsia="新細明體" w:hint="eastAsia"/>
          <w:color w:val="000000" w:themeColor="text1"/>
          <w:kern w:val="0"/>
        </w:rPr>
        <w:t>(D)</w:t>
      </w:r>
      <w:r w:rsidR="00721A70" w:rsidRPr="00121C24">
        <w:rPr>
          <w:rFonts w:hint="eastAsia"/>
        </w:rPr>
        <w:t>毛髮主要的成分為角蛋白質，其</w:t>
      </w:r>
      <w:r w:rsidR="00721A70" w:rsidRPr="00121C24">
        <w:rPr>
          <w:rFonts w:hint="eastAsia"/>
        </w:rPr>
        <w:t>pH</w:t>
      </w:r>
      <w:r w:rsidR="00721A70" w:rsidRPr="00121C24">
        <w:rPr>
          <w:rFonts w:hint="eastAsia"/>
        </w:rPr>
        <w:t>值介於</w:t>
      </w:r>
      <w:r w:rsidR="00721A70" w:rsidRPr="00121C24">
        <w:rPr>
          <w:rFonts w:hint="eastAsia"/>
        </w:rPr>
        <w:t>4.0</w:t>
      </w:r>
      <w:r w:rsidR="00721A70" w:rsidRPr="00121C24">
        <w:rPr>
          <w:rFonts w:hint="eastAsia"/>
        </w:rPr>
        <w:t>～</w:t>
      </w:r>
      <w:r w:rsidR="00721A70" w:rsidRPr="00121C24">
        <w:rPr>
          <w:rFonts w:hint="eastAsia"/>
        </w:rPr>
        <w:t>5.5</w:t>
      </w:r>
      <w:r w:rsidR="00721A70" w:rsidRPr="00121C24">
        <w:rPr>
          <w:rFonts w:hint="eastAsia"/>
        </w:rPr>
        <w:t>之間</w:t>
      </w:r>
      <w:r w:rsidR="00721A70">
        <w:rPr>
          <w:rFonts w:hint="eastAsia"/>
        </w:rPr>
        <w:t>。</w:t>
      </w:r>
    </w:p>
    <w:bookmarkEnd w:id="11"/>
    <w:p w:rsidR="00C044B4" w:rsidRPr="00C044B4" w:rsidRDefault="00C044B4" w:rsidP="00C044B4">
      <w:pPr>
        <w:pStyle w:val="ad"/>
        <w:ind w:left="559" w:hanging="559"/>
      </w:pPr>
      <w:r w:rsidRPr="00C044B4">
        <w:rPr>
          <w:rFonts w:hint="eastAsia"/>
        </w:rPr>
        <w:t>24.</w:t>
      </w:r>
      <w:r w:rsidRPr="00C044B4">
        <w:rPr>
          <w:rFonts w:hint="eastAsia"/>
        </w:rPr>
        <w:tab/>
      </w:r>
      <w:r w:rsidRPr="00C044B4">
        <w:rPr>
          <w:rFonts w:hint="eastAsia"/>
        </w:rPr>
        <w:t>面霜乳液類</w:t>
      </w:r>
      <w:r w:rsidR="00255CD1">
        <w:rPr>
          <w:rFonts w:hint="eastAsia"/>
          <w:lang w:eastAsia="zh-HK"/>
        </w:rPr>
        <w:t>為</w:t>
      </w:r>
      <w:r w:rsidRPr="00C044B4">
        <w:rPr>
          <w:rFonts w:hint="eastAsia"/>
        </w:rPr>
        <w:t>油水和固體性油脂混合而成，可滋潤皮膚</w:t>
      </w:r>
      <w:r w:rsidR="0080095C">
        <w:rPr>
          <w:rFonts w:hint="eastAsia"/>
        </w:rPr>
        <w:t>。</w:t>
      </w:r>
    </w:p>
    <w:p w:rsidR="004851B2" w:rsidRDefault="00C044B4" w:rsidP="0085289A">
      <w:pPr>
        <w:pStyle w:val="ad"/>
        <w:ind w:left="559" w:hanging="559"/>
      </w:pPr>
      <w:r w:rsidRPr="00C044B4">
        <w:rPr>
          <w:rFonts w:hint="eastAsia"/>
        </w:rPr>
        <w:t>25.</w:t>
      </w:r>
      <w:r w:rsidRPr="00C044B4">
        <w:rPr>
          <w:rFonts w:hint="eastAsia"/>
        </w:rPr>
        <w:tab/>
      </w:r>
      <w:proofErr w:type="gramStart"/>
      <w:r w:rsidRPr="00C044B4">
        <w:rPr>
          <w:rFonts w:hint="eastAsia"/>
        </w:rPr>
        <w:t>石綿</w:t>
      </w:r>
      <w:proofErr w:type="gramEnd"/>
      <w:r w:rsidRPr="00C044B4">
        <w:rPr>
          <w:rFonts w:hint="eastAsia"/>
        </w:rPr>
        <w:t>具耐熱與隔熱的特性，常被製成</w:t>
      </w:r>
      <w:proofErr w:type="gramStart"/>
      <w:r w:rsidRPr="00C044B4">
        <w:rPr>
          <w:rFonts w:hint="eastAsia"/>
        </w:rPr>
        <w:t>消防衣</w:t>
      </w:r>
      <w:proofErr w:type="gramEnd"/>
      <w:r w:rsidR="0080095C">
        <w:rPr>
          <w:rFonts w:hint="eastAsia"/>
        </w:rPr>
        <w:t>。</w:t>
      </w:r>
    </w:p>
    <w:p w:rsidR="004851B2" w:rsidRDefault="004851B2" w:rsidP="0085289A">
      <w:pPr>
        <w:pStyle w:val="ad"/>
        <w:ind w:left="559" w:hanging="559"/>
      </w:pPr>
    </w:p>
    <w:p w:rsidR="004851B2" w:rsidRDefault="004851B2" w:rsidP="0085289A">
      <w:pPr>
        <w:pStyle w:val="ad"/>
        <w:ind w:left="559" w:hanging="559"/>
      </w:pPr>
    </w:p>
    <w:p w:rsidR="004851B2" w:rsidRDefault="004851B2" w:rsidP="004851B2">
      <w:r>
        <w:rPr>
          <w:rFonts w:hint="eastAsia"/>
          <w:noProof/>
          <w:lang w:bidi="bo-C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-168275</wp:posOffset>
                </wp:positionV>
                <wp:extent cx="250190" cy="7755255"/>
                <wp:effectExtent l="0" t="0" r="0" b="2540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775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Pr="00297FE8" w:rsidRDefault="004851B2" w:rsidP="004851B2">
                            <w:pPr>
                              <w:jc w:val="center"/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3407-X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﹝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F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﹞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夾入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3407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9" o:spid="_x0000_s1033" type="#_x0000_t202" style="position:absolute;left:0;text-align:left;margin-left:-46.2pt;margin-top:-13.25pt;width:19.7pt;height:61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" filled="f" stroked="f">
                <v:textbox style="layout-flow:vertical" inset="0,0,0,0">
                  <w:txbxContent>
                    <w:p w:rsidR="004851B2" w:rsidRPr="00297FE8" w:rsidRDefault="004851B2" w:rsidP="004851B2">
                      <w:pPr>
                        <w:jc w:val="center"/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3407-X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﹝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F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﹞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夾入</w:t>
                      </w:r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3407</w:t>
                      </w:r>
                    </w:p>
                  </w:txbxContent>
                </v:textbox>
              </v:shape>
            </w:pict>
          </mc:Fallback>
        </mc:AlternateContent>
      </w:r>
    </w:p>
    <w:p w:rsidR="004851B2" w:rsidRDefault="004851B2" w:rsidP="004851B2">
      <w:r>
        <w:rPr>
          <w:rFonts w:ascii="華康粗黑體" w:eastAsia="華康粗黑體"/>
          <w:noProof/>
          <w:sz w:val="28"/>
          <w:szCs w:val="28"/>
          <w:lang w:bidi="bo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-111760</wp:posOffset>
                </wp:positionV>
                <wp:extent cx="457200" cy="678180"/>
                <wp:effectExtent l="635" t="0" r="0" b="0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Default="004851B2" w:rsidP="004851B2">
                            <w:pPr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8" o:spid="_x0000_s1034" type="#_x0000_t202" style="position:absolute;left:0;text-align:left;margin-left:74pt;margin-top:-8.8pt;width:36pt;height:5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" filled="f" stroked="f">
                <v:textbox inset="0,0,0,0">
                  <w:txbxContent>
                    <w:p w:rsidR="004851B2" w:rsidRDefault="004851B2" w:rsidP="004851B2">
                      <w:pP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-87630</wp:posOffset>
                </wp:positionV>
                <wp:extent cx="533400" cy="565150"/>
                <wp:effectExtent l="0" t="3810" r="1270" b="2540"/>
                <wp:wrapNone/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Pr="00D40204" w:rsidRDefault="004851B2" w:rsidP="004851B2">
                            <w:pPr>
                              <w:rPr>
                                <w:rFonts w:ascii="華康粗黑體" w:eastAsia="華康粗黑體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</w:pPr>
                            <w:r w:rsidRPr="00D40204">
                              <w:rPr>
                                <w:rFonts w:ascii="華康粗黑體" w:eastAsia="華康粗黑體" w:hint="eastAsia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7" o:spid="_x0000_s1035" type="#_x0000_t202" style="position:absolute;left:0;text-align:left;margin-left:19.85pt;margin-top:-6.9pt;width:42pt;height:4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" filled="f" stroked="f">
                <v:textbox inset="0,0,0,0">
                  <w:txbxContent>
                    <w:p w:rsidR="004851B2" w:rsidRPr="00D40204" w:rsidRDefault="004851B2" w:rsidP="004851B2">
                      <w:pPr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</w:pPr>
                      <w:r w:rsidRPr="00D40204"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粗黑體" w:eastAsia="華康粗黑體"/>
          <w:noProof/>
          <w:sz w:val="48"/>
          <w:szCs w:val="48"/>
          <w:lang w:bidi="bo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13335" t="10160" r="8890" b="12065"/>
                <wp:wrapNone/>
                <wp:docPr id="36" name="橢圓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6" o:spid="_x0000_s1026" style="position:absolute;margin-left:69pt;margin-top:-4.9pt;width:42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si2aHR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rFonts w:ascii="華康粗黑體" w:eastAsia="華康粗黑體"/>
          <w:noProof/>
          <w:sz w:val="48"/>
          <w:szCs w:val="48"/>
          <w:lang w:bidi="bo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6985" t="10795" r="5715" b="11430"/>
                <wp:wrapNone/>
                <wp:docPr id="35" name="橢圓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5" o:spid="_x0000_s1026" style="position:absolute;margin-left:19pt;margin-top:-4.1pt;width:42.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3810" t="1905" r="0" b="0"/>
                <wp:wrapNone/>
                <wp:docPr id="34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Default="004851B2" w:rsidP="004851B2">
                            <w:pPr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4" o:spid="_x0000_s1036" type="#_x0000_t202" style="position:absolute;left:0;text-align:left;margin-left:129pt;margin-top:-7.8pt;width:134pt;height:48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" filled="f" stroked="f">
                <v:textbox inset="0,0,0,0">
                  <w:txbxContent>
                    <w:p w:rsidR="004851B2" w:rsidRDefault="004851B2" w:rsidP="004851B2">
                      <w:pP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851B2" w:rsidRDefault="004851B2" w:rsidP="004851B2"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400040" cy="107950"/>
                <wp:effectExtent l="8255" t="7620" r="11430" b="8255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" o:spid="_x0000_s1026" style="position:absolute;margin-left:-1.15pt;margin-top:15.6pt;width:425.2pt;height:8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"/>
            </w:pict>
          </mc:Fallback>
        </mc:AlternateContent>
      </w:r>
    </w:p>
    <w:p w:rsidR="004851B2" w:rsidRDefault="004851B2" w:rsidP="004851B2">
      <w:pPr>
        <w:spacing w:line="480" w:lineRule="exact"/>
        <w:jc w:val="right"/>
        <w:rPr>
          <w:rFonts w:eastAsia="華康粗黑體"/>
          <w:w w:val="125"/>
          <w:sz w:val="31"/>
          <w:szCs w:val="31"/>
        </w:rPr>
      </w:pPr>
      <w:r>
        <w:rPr>
          <w:rFonts w:eastAsia="華康粗黑體" w:hint="eastAsia"/>
          <w:w w:val="125"/>
          <w:sz w:val="31"/>
          <w:szCs w:val="31"/>
        </w:rPr>
        <w:t>統一入學測驗</w:t>
      </w:r>
    </w:p>
    <w:p w:rsidR="004851B2" w:rsidRPr="008F0536" w:rsidRDefault="004851B2" w:rsidP="004851B2">
      <w:pPr>
        <w:spacing w:line="480" w:lineRule="exact"/>
        <w:jc w:val="center"/>
        <w:rPr>
          <w:rFonts w:ascii="華康粗黑體" w:eastAsia="華康粗黑體"/>
          <w:w w:val="125"/>
          <w:sz w:val="43"/>
          <w:szCs w:val="43"/>
        </w:rPr>
      </w:pPr>
      <w:r w:rsidRPr="00A175CD">
        <w:rPr>
          <w:rFonts w:ascii="華康粗黑體" w:eastAsia="華康粗黑體" w:hint="eastAsia"/>
          <w:w w:val="125"/>
          <w:sz w:val="43"/>
          <w:szCs w:val="43"/>
        </w:rPr>
        <w:t>家庭教育</w:t>
      </w:r>
    </w:p>
    <w:p w:rsidR="004851B2" w:rsidRPr="00C807E8" w:rsidRDefault="004851B2" w:rsidP="004851B2">
      <w:pPr>
        <w:pStyle w:val="19"/>
        <w:widowControl w:val="0"/>
        <w:spacing w:beforeLines="50" w:before="175"/>
        <w:ind w:left="1161" w:hanging="1161"/>
        <w:jc w:val="center"/>
        <w:rPr>
          <w:rFonts w:eastAsia="華康粗黑體" w:cs="Times New Roman"/>
          <w:b/>
          <w:sz w:val="25"/>
          <w:szCs w:val="25"/>
        </w:rPr>
      </w:pPr>
      <w:r w:rsidRPr="00C807E8">
        <w:rPr>
          <w:rFonts w:eastAsia="華康細黑體"/>
          <w:b/>
          <w:sz w:val="22"/>
        </w:rPr>
        <w:t>（</w:t>
      </w:r>
      <w:r w:rsidRPr="003332A8">
        <w:rPr>
          <w:rFonts w:eastAsia="華康細黑體" w:hint="eastAsia"/>
          <w:b/>
          <w:sz w:val="22"/>
        </w:rPr>
        <w:t>本試題答案係依據統一入學測驗中心於</w:t>
      </w:r>
      <w:r w:rsidRPr="003332A8">
        <w:rPr>
          <w:rFonts w:eastAsia="華康細黑體" w:hint="eastAsia"/>
          <w:b/>
          <w:sz w:val="22"/>
        </w:rPr>
        <w:t>10</w:t>
      </w:r>
      <w:r>
        <w:rPr>
          <w:rFonts w:eastAsia="華康細黑體" w:hint="eastAsia"/>
          <w:b/>
          <w:sz w:val="22"/>
        </w:rPr>
        <w:t>9</w:t>
      </w:r>
      <w:r w:rsidRPr="003332A8">
        <w:rPr>
          <w:rFonts w:eastAsia="華康細黑體" w:hint="eastAsia"/>
          <w:b/>
          <w:sz w:val="22"/>
        </w:rPr>
        <w:t>年</w:t>
      </w:r>
      <w:r w:rsidRPr="003332A8">
        <w:rPr>
          <w:rFonts w:eastAsia="華康細黑體" w:hint="eastAsia"/>
          <w:b/>
          <w:sz w:val="22"/>
        </w:rPr>
        <w:t>5</w:t>
      </w:r>
      <w:r w:rsidRPr="003332A8">
        <w:rPr>
          <w:rFonts w:eastAsia="華康細黑體" w:hint="eastAsia"/>
          <w:b/>
          <w:sz w:val="22"/>
        </w:rPr>
        <w:t>月</w:t>
      </w:r>
      <w:r>
        <w:rPr>
          <w:rFonts w:eastAsia="華康細黑體"/>
          <w:b/>
          <w:sz w:val="22"/>
        </w:rPr>
        <w:t>4</w:t>
      </w:r>
      <w:r w:rsidRPr="003332A8">
        <w:rPr>
          <w:rFonts w:eastAsia="華康細黑體" w:hint="eastAsia"/>
          <w:b/>
          <w:sz w:val="22"/>
        </w:rPr>
        <w:t>日公布之參考答案</w:t>
      </w:r>
      <w:r w:rsidRPr="00C807E8">
        <w:rPr>
          <w:rFonts w:eastAsia="華康細黑體"/>
          <w:b/>
          <w:sz w:val="22"/>
        </w:rPr>
        <w:t>）</w:t>
      </w:r>
    </w:p>
    <w:p w:rsidR="004851B2" w:rsidRPr="00EC2FEA" w:rsidRDefault="004851B2" w:rsidP="004851B2">
      <w:pPr>
        <w:pStyle w:val="ad"/>
        <w:widowControl w:val="0"/>
        <w:spacing w:beforeLines="50" w:before="175" w:afterLines="20" w:after="70"/>
        <w:ind w:left="881" w:hanging="881"/>
        <w:jc w:val="center"/>
        <w:rPr>
          <w:rFonts w:eastAsia="華康粗黑體(P)"/>
          <w:sz w:val="38"/>
          <w:szCs w:val="38"/>
        </w:rPr>
      </w:pPr>
      <w:r>
        <w:rPr>
          <w:rFonts w:eastAsia="華康粗黑體(P)"/>
          <w:noProof/>
          <w:sz w:val="38"/>
          <w:szCs w:val="38"/>
          <w:lang w:bidi="bo-CN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234315</wp:posOffset>
                </wp:positionV>
                <wp:extent cx="1609725" cy="200025"/>
                <wp:effectExtent l="12065" t="10160" r="6985" b="8890"/>
                <wp:wrapNone/>
                <wp:docPr id="12" name="群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200025"/>
                          <a:chOff x="4681" y="2445"/>
                          <a:chExt cx="2535" cy="315"/>
                        </a:xfrm>
                      </wpg:grpSpPr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4681" y="2445"/>
                            <a:ext cx="312" cy="312"/>
                            <a:chOff x="6420" y="9639"/>
                            <a:chExt cx="312" cy="312"/>
                          </a:xfrm>
                        </wpg:grpSpPr>
                        <wps:wsp>
                          <wps:cNvPr id="14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9639"/>
                              <a:ext cx="312" cy="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20"/>
                          <wps:cNvSpPr>
                            <a:spLocks noChangeArrowheads="1"/>
                          </wps:cNvSpPr>
                          <wps:spPr bwMode="auto">
                            <a:xfrm rot="-2700000">
                              <a:off x="6473" y="9690"/>
                              <a:ext cx="204" cy="2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3" y="9717"/>
                              <a:ext cx="14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2"/>
                        <wpg:cNvGrpSpPr>
                          <a:grpSpLocks/>
                        </wpg:cNvGrpSpPr>
                        <wpg:grpSpPr bwMode="auto">
                          <a:xfrm>
                            <a:off x="6904" y="2448"/>
                            <a:ext cx="312" cy="312"/>
                            <a:chOff x="6420" y="9639"/>
                            <a:chExt cx="312" cy="312"/>
                          </a:xfrm>
                        </wpg:grpSpPr>
                        <wps:wsp>
                          <wps:cNvPr id="21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9639"/>
                              <a:ext cx="312" cy="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24"/>
                          <wps:cNvSpPr>
                            <a:spLocks noChangeArrowheads="1"/>
                          </wps:cNvSpPr>
                          <wps:spPr bwMode="auto">
                            <a:xfrm rot="-2700000">
                              <a:off x="6473" y="9690"/>
                              <a:ext cx="204" cy="2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3" y="9717"/>
                              <a:ext cx="14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2" o:spid="_x0000_s1026" style="position:absolute;margin-left:151.4pt;margin-top:18.45pt;width:126.75pt;height:15.75pt;z-index:251696128" coordorigin="4681,2445" coordsize="253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">
                <v:group id="Group 18" o:spid="_x0000_s1027" style="position:absolute;left:4681;top:2445;width:312;height:312" coordorigin="6420,963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19" o:spid="_x0000_s1028" style="position:absolute;left:6420;top:963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4cAA&#10;AADbAAAADwAAAGRycy9kb3ducmV2LnhtbERPzWoCMRC+F3yHMIKXolndUstqFBGEngprfYBhM90s&#10;JpNlE9349qZQ6G0+vt/Z7pOz4k5D6DwrWC4KEMSN1x23Ci7fp/kHiBCRNVrPpOBBAfa7ycsWK+1H&#10;rul+jq3IIRwqVGBi7CspQ2PIYVj4njhzP35wGDMcWqkHHHO4s3JVFO/SYce5wWBPR0PN9XxzCl6D&#10;Tc7Ubbmq1+lyuI22LL+sUrNpOmxARErxX/zn/tR5/hv8/pIP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x14cAAAADbAAAADwAAAAAAAAAAAAAAAACYAgAAZHJzL2Rvd25y&#10;ZXYueG1sUEsFBgAAAAAEAAQA9QAAAIUDAAAAAA==&#10;" filled="f" strokeweight=".5pt"/>
                  <v:rect id="Rectangle 20" o:spid="_x0000_s1029" style="position:absolute;left:6473;top:9690;width:204;height:204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t3MAA&#10;AADbAAAADwAAAGRycy9kb3ducmV2LnhtbERPTYvCMBC9C/6HMII3TVVw19pURBA8uIfVFa9DM7bF&#10;ZlKSqNVfbxYW9jaP9znZqjONuJPztWUFk3ECgriwuuZSwc9xO/oE4QOyxsYyKXiSh1Xe72WYavvg&#10;b7ofQiliCPsUFVQhtKmUvqjIoB/bljhyF+sMhghdKbXDRww3jZwmyVwarDk2VNjSpqLiergZBV97&#10;mu7d8bKYfdz4bM3ptXbnl1LDQbdeggjUhX/xn3un4/w5/P4SD5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bt3MAAAADbAAAADwAAAAAAAAAAAAAAAACYAgAAZHJzL2Rvd25y&#10;ZXYueG1sUEsFBgAAAAAEAAQA9QAAAIUDAAAAAA==&#10;" fillcolor="black" strokeweight="0"/>
                  <v:rect id="Rectangle 21" o:spid="_x0000_s1030" style="position:absolute;left:6503;top:9717;width:14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0VsAA&#10;AADbAAAADwAAAGRycy9kb3ducmV2LnhtbERPTYvCMBC9C/sfwgjeNHUV3e0aRRTB06J2Ya9DM23K&#10;NpPSpFr/vREWvM3jfc5q09taXKn1lWMF00kCgjh3uuJSwU92GH+A8AFZY+2YFNzJw2b9Nlhhqt2N&#10;z3S9hFLEEPYpKjAhNKmUPjdk0U9cQxy5wrUWQ4RtKXWLtxhua/meJAtpseLYYLChnaH879JZBft5&#10;li372Xb/fVyY7lRkv50rWKnRsN9+gQjUh5f4333Ucf4nPH+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00VsAAAADbAAAADwAAAAAAAAAAAAAAAACYAgAAZHJzL2Rvd25y&#10;ZXYueG1sUEsFBgAAAAAEAAQA9QAAAIUDAAAAAA==&#10;" stroked="f" strokeweight=".25pt"/>
                </v:group>
                <v:group id="Group 22" o:spid="_x0000_s1031" style="position:absolute;left:6904;top:2448;width:312;height:312" coordorigin="6420,963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23" o:spid="_x0000_s1032" style="position:absolute;left:6420;top:963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cxMIA&#10;AADbAAAADwAAAGRycy9kb3ducmV2LnhtbESPUWvCMBSF3wX/Q7jCXmSmtrCNahQZDPY0qPMHXJq7&#10;ppjclCba+O/NQPDxcM75Dme7T86KK42h96xgvSpAELde99wpOP1+vX6ACBFZo/VMCm4UYL+bz7ZY&#10;az9xQ9dj7ESGcKhRgYlxqKUMrSGHYeUH4uz9+dFhzHLspB5xynBnZVkUb9Jhz3nB4ECfhtrz8eIU&#10;LINNzjRdVTbv6XS4TLaqfqxSL4t02ICIlOIz/Gh/awXlGv6/5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xzEwgAAANsAAAAPAAAAAAAAAAAAAAAAAJgCAABkcnMvZG93&#10;bnJldi54bWxQSwUGAAAAAAQABAD1AAAAhwMAAAAA&#10;" filled="f" strokeweight=".5pt"/>
                  <v:rect id="Rectangle 24" o:spid="_x0000_s1033" style="position:absolute;left:6473;top:9690;width:204;height:204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hYsMA&#10;AADbAAAADwAAAGRycy9kb3ducmV2LnhtbESPT4vCMBTE78J+h/AW9qapFfxTjSILCx7cg1bx+mie&#10;bbF5KUnUrp9+Iwgeh5n5DbNYdaYRN3K+tqxgOEhAEBdW11wqOOQ//SkIH5A1NpZJwR95WC0/egvM&#10;tL3zjm77UIoIYZ+hgiqENpPSFxUZ9APbEkfvbJ3BEKUrpXZ4j3DTyDRJxtJgzXGhwpa+Kyou+6tR&#10;8LuldOvy82w0ufLJmuNj7U4Ppb4+u/UcRKAuvMOv9kYrSFN4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EhYsMAAADbAAAADwAAAAAAAAAAAAAAAACYAgAAZHJzL2Rv&#10;d25yZXYueG1sUEsFBgAAAAAEAAQA9QAAAIgDAAAAAA==&#10;" fillcolor="black" strokeweight="0"/>
                  <v:rect id="Rectangle 25" o:spid="_x0000_s1034" style="position:absolute;left:6503;top:9717;width:14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6R8IA&#10;AADbAAAADwAAAGRycy9kb3ducmV2LnhtbESPQYvCMBSE74L/ITzBm6arokvXKKIInha1C3t9NK9N&#10;2ealNKnWf78RBI/DzHzDrLe9rcWNWl85VvAxTUAQ505XXCr4yY6TTxA+IGusHZOCB3nYboaDNaba&#10;3flCt2soRYSwT1GBCaFJpfS5IYt+6hri6BWutRiibEupW7xHuK3lLEmW0mLFccFgQ3tD+d+1swoO&#10;iyxb9fPd4fu0NN25yH47V7BS41G/+wIRqA/v8Kt90grmM3h+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PpHwgAAANsAAAAPAAAAAAAAAAAAAAAAAJgCAABkcnMvZG93&#10;bnJldi54bWxQSwUGAAAAAAQABAD1AAAAhwMAAAAA&#10;" stroked="f" strokeweight=".25pt"/>
                </v:group>
              </v:group>
            </w:pict>
          </mc:Fallback>
        </mc:AlternateContent>
      </w:r>
      <w:r w:rsidRPr="00EC2FEA">
        <w:rPr>
          <w:rFonts w:eastAsia="華康粗黑體(P)" w:hint="eastAsia"/>
          <w:sz w:val="38"/>
          <w:szCs w:val="38"/>
        </w:rPr>
        <w:t>試題分析</w:t>
      </w:r>
    </w:p>
    <w:p w:rsidR="004851B2" w:rsidRDefault="004851B2" w:rsidP="004851B2">
      <w:pPr>
        <w:pStyle w:val="af4"/>
      </w:pPr>
      <w:r>
        <w:rPr>
          <w:rFonts w:hint="eastAsia"/>
        </w:rPr>
        <w:t>一、命題焦點</w:t>
      </w:r>
    </w:p>
    <w:p w:rsidR="004851B2" w:rsidRPr="0063611D" w:rsidRDefault="004851B2" w:rsidP="004851B2">
      <w:pPr>
        <w:pStyle w:val="SJ11"/>
        <w:spacing w:line="320" w:lineRule="exact"/>
        <w:ind w:left="0" w:firstLineChars="200" w:firstLine="486"/>
      </w:pPr>
      <w:r w:rsidRPr="0063611D">
        <w:rPr>
          <w:rFonts w:hint="eastAsia"/>
        </w:rPr>
        <w:t>109</w:t>
      </w:r>
      <w:r w:rsidRPr="0063611D">
        <w:rPr>
          <w:rFonts w:hint="eastAsia"/>
        </w:rPr>
        <w:t>年考題較</w:t>
      </w:r>
      <w:proofErr w:type="gramStart"/>
      <w:r w:rsidRPr="0063611D">
        <w:rPr>
          <w:rFonts w:hint="eastAsia"/>
        </w:rPr>
        <w:t>108</w:t>
      </w:r>
      <w:proofErr w:type="gramEnd"/>
      <w:r w:rsidRPr="0063611D">
        <w:rPr>
          <w:rFonts w:hint="eastAsia"/>
        </w:rPr>
        <w:t>年度簡單許多，出題</w:t>
      </w:r>
      <w:r w:rsidRPr="0063611D">
        <w:t>比例</w:t>
      </w:r>
      <w:r w:rsidRPr="0063611D">
        <w:rPr>
          <w:rFonts w:hint="eastAsia"/>
        </w:rPr>
        <w:t>如下表：第一篇家庭的本質占</w:t>
      </w:r>
      <w:r w:rsidRPr="0063611D">
        <w:rPr>
          <w:rFonts w:hint="eastAsia"/>
        </w:rPr>
        <w:t>2</w:t>
      </w:r>
      <w:r w:rsidRPr="0063611D">
        <w:rPr>
          <w:rFonts w:hint="eastAsia"/>
        </w:rPr>
        <w:t>題</w:t>
      </w:r>
      <w:r w:rsidRPr="0063611D">
        <w:rPr>
          <w:rFonts w:hint="eastAsia"/>
        </w:rPr>
        <w:t>8%</w:t>
      </w:r>
      <w:r w:rsidRPr="0063611D">
        <w:rPr>
          <w:rFonts w:hint="eastAsia"/>
        </w:rPr>
        <w:t>、第二篇家庭教育的內涵共</w:t>
      </w:r>
      <w:r w:rsidRPr="0063611D">
        <w:rPr>
          <w:rFonts w:hint="eastAsia"/>
        </w:rPr>
        <w:t>8</w:t>
      </w:r>
      <w:r w:rsidRPr="0063611D">
        <w:rPr>
          <w:rFonts w:hint="eastAsia"/>
        </w:rPr>
        <w:t>題</w:t>
      </w:r>
      <w:r w:rsidRPr="0063611D">
        <w:rPr>
          <w:rFonts w:hint="eastAsia"/>
        </w:rPr>
        <w:t>32%</w:t>
      </w:r>
      <w:r w:rsidRPr="0063611D">
        <w:rPr>
          <w:rFonts w:hint="eastAsia"/>
        </w:rPr>
        <w:t>，第三篇社會變遷與家庭今年仍占</w:t>
      </w:r>
      <w:r w:rsidRPr="0063611D">
        <w:rPr>
          <w:rFonts w:hint="eastAsia"/>
        </w:rPr>
        <w:t>8</w:t>
      </w:r>
      <w:r w:rsidRPr="0063611D">
        <w:rPr>
          <w:rFonts w:hint="eastAsia"/>
        </w:rPr>
        <w:t>題</w:t>
      </w:r>
      <w:r w:rsidRPr="0063611D">
        <w:rPr>
          <w:rFonts w:hint="eastAsia"/>
        </w:rPr>
        <w:t>32%</w:t>
      </w:r>
      <w:r w:rsidRPr="0063611D">
        <w:rPr>
          <w:rFonts w:hint="eastAsia"/>
        </w:rPr>
        <w:t>，第四篇家人關係與溝通出題數</w:t>
      </w:r>
      <w:r w:rsidRPr="0063611D">
        <w:rPr>
          <w:rFonts w:hint="eastAsia"/>
        </w:rPr>
        <w:t>4</w:t>
      </w:r>
      <w:r w:rsidRPr="0063611D">
        <w:rPr>
          <w:rFonts w:hint="eastAsia"/>
        </w:rPr>
        <w:t>題</w:t>
      </w:r>
      <w:r w:rsidRPr="0063611D">
        <w:rPr>
          <w:rFonts w:hint="eastAsia"/>
        </w:rPr>
        <w:t>16%</w:t>
      </w:r>
      <w:r w:rsidRPr="0063611D">
        <w:rPr>
          <w:rFonts w:hint="eastAsia"/>
        </w:rPr>
        <w:t>，第五篇家庭教育的推展今年出題數為</w:t>
      </w:r>
      <w:r w:rsidRPr="0063611D">
        <w:rPr>
          <w:rFonts w:hint="eastAsia"/>
        </w:rPr>
        <w:t>3</w:t>
      </w:r>
      <w:r w:rsidRPr="0063611D">
        <w:rPr>
          <w:rFonts w:hint="eastAsia"/>
        </w:rPr>
        <w:t>題</w:t>
      </w:r>
      <w:r w:rsidRPr="0063611D">
        <w:rPr>
          <w:rFonts w:hint="eastAsia"/>
        </w:rPr>
        <w:t>12%</w:t>
      </w:r>
      <w:r w:rsidRPr="0063611D">
        <w:rPr>
          <w:rFonts w:hint="eastAsia"/>
        </w:rPr>
        <w:t>。第二、三篇仍是歷年來出題率</w:t>
      </w:r>
      <w:r w:rsidRPr="0063611D">
        <w:t>占最高的</w:t>
      </w:r>
      <w:r w:rsidRPr="0063611D">
        <w:rPr>
          <w:rFonts w:hint="eastAsia"/>
        </w:rPr>
        <w:t>章節。</w:t>
      </w:r>
    </w:p>
    <w:p w:rsidR="004851B2" w:rsidRDefault="004851B2" w:rsidP="004851B2">
      <w:pPr>
        <w:pStyle w:val="SJ11"/>
        <w:spacing w:line="320" w:lineRule="exact"/>
        <w:ind w:left="0" w:firstLineChars="200" w:firstLine="486"/>
      </w:pPr>
      <w:r w:rsidRPr="0063611D">
        <w:rPr>
          <w:rFonts w:hint="eastAsia"/>
        </w:rPr>
        <w:t>今年較具挑戰性考題是第</w:t>
      </w:r>
      <w:r w:rsidRPr="0063611D">
        <w:rPr>
          <w:rFonts w:hint="eastAsia"/>
        </w:rPr>
        <w:t>48</w:t>
      </w:r>
      <w:r w:rsidRPr="0063611D">
        <w:rPr>
          <w:rFonts w:hint="eastAsia"/>
        </w:rPr>
        <w:t>題，考</w:t>
      </w:r>
      <w:r w:rsidRPr="0063611D">
        <w:t>關於</w:t>
      </w:r>
      <w:r w:rsidRPr="0063611D">
        <w:rPr>
          <w:rFonts w:hint="eastAsia"/>
        </w:rPr>
        <w:t>身心障礙及資賦優異學生鑑定辦法的法令題目，對考生</w:t>
      </w:r>
      <w:proofErr w:type="gramStart"/>
      <w:r w:rsidRPr="0063611D">
        <w:rPr>
          <w:rFonts w:hint="eastAsia"/>
        </w:rPr>
        <w:t>來說是較</w:t>
      </w:r>
      <w:proofErr w:type="gramEnd"/>
      <w:r w:rsidRPr="0063611D">
        <w:rPr>
          <w:rFonts w:hint="eastAsia"/>
        </w:rPr>
        <w:t>具挑戰的題目，但是若</w:t>
      </w:r>
      <w:proofErr w:type="gramStart"/>
      <w:r w:rsidRPr="0063611D">
        <w:rPr>
          <w:rFonts w:hint="eastAsia"/>
        </w:rPr>
        <w:t>能熟用基本</w:t>
      </w:r>
      <w:proofErr w:type="gramEnd"/>
      <w:r w:rsidRPr="0063611D">
        <w:rPr>
          <w:rFonts w:hint="eastAsia"/>
        </w:rPr>
        <w:t>認知的刪除法作答，其實不難。另外是統整型題目如第</w:t>
      </w:r>
      <w:r w:rsidRPr="0063611D">
        <w:rPr>
          <w:rFonts w:hint="eastAsia"/>
        </w:rPr>
        <w:t>33</w:t>
      </w:r>
      <w:r w:rsidRPr="0063611D">
        <w:rPr>
          <w:rFonts w:hint="eastAsia"/>
        </w:rPr>
        <w:t>題，題型橫跨了第一篇第</w:t>
      </w:r>
      <w:r w:rsidRPr="0063611D">
        <w:rPr>
          <w:rFonts w:hint="eastAsia"/>
        </w:rPr>
        <w:t>2</w:t>
      </w:r>
      <w:r w:rsidRPr="0063611D">
        <w:rPr>
          <w:rFonts w:hint="eastAsia"/>
        </w:rPr>
        <w:t>章「家庭的組成」、第三篇第</w:t>
      </w:r>
      <w:r w:rsidRPr="0063611D">
        <w:rPr>
          <w:rFonts w:hint="eastAsia"/>
        </w:rPr>
        <w:t>13</w:t>
      </w:r>
      <w:r w:rsidRPr="0063611D">
        <w:rPr>
          <w:rFonts w:hint="eastAsia"/>
        </w:rPr>
        <w:t>章「多元型態的家庭」、跟第三篇第</w:t>
      </w:r>
      <w:r w:rsidRPr="0063611D">
        <w:rPr>
          <w:rFonts w:hint="eastAsia"/>
        </w:rPr>
        <w:t>16</w:t>
      </w:r>
      <w:r w:rsidRPr="0063611D">
        <w:rPr>
          <w:rFonts w:hint="eastAsia"/>
        </w:rPr>
        <w:t>章「人際關係維繫與溝通的技巧」，出題方向偏重理論活用，通常是以舉例作為出題方式，題目靈活貫通，考生對此型態的題目要小心作答。另外，今年有關法令題目多，但大致不難。今年有些題目基本上都是偏記憶性及觀念性題目，對於熟讀</w:t>
      </w:r>
      <w:r w:rsidRPr="0063611D">
        <w:t>記憶性題目</w:t>
      </w:r>
      <w:r w:rsidRPr="0063611D">
        <w:rPr>
          <w:rFonts w:hint="eastAsia"/>
        </w:rPr>
        <w:t>及整體概念清晰的考生還是有利。但整</w:t>
      </w:r>
      <w:r w:rsidRPr="0063611D">
        <w:t>體而言，難</w:t>
      </w:r>
      <w:r w:rsidRPr="0063611D">
        <w:rPr>
          <w:rFonts w:hint="eastAsia"/>
        </w:rPr>
        <w:t>易度適中，</w:t>
      </w:r>
      <w:proofErr w:type="gramStart"/>
      <w:r w:rsidRPr="0063611D">
        <w:rPr>
          <w:rFonts w:hint="eastAsia"/>
        </w:rPr>
        <w:t>但題中</w:t>
      </w:r>
      <w:proofErr w:type="gramEnd"/>
      <w:r w:rsidRPr="0063611D">
        <w:rPr>
          <w:rFonts w:hint="eastAsia"/>
        </w:rPr>
        <w:t>埋有許多小陷阱，須細心作答，才能得到好成績</w:t>
      </w:r>
      <w:r w:rsidRPr="0063611D">
        <w:t>。</w:t>
      </w:r>
    </w:p>
    <w:p w:rsidR="004851B2" w:rsidRDefault="004851B2" w:rsidP="004851B2">
      <w:pPr>
        <w:pStyle w:val="SJ11"/>
        <w:spacing w:line="240" w:lineRule="exact"/>
        <w:ind w:left="0" w:firstLineChars="200" w:firstLine="486"/>
      </w:pPr>
    </w:p>
    <w:p w:rsidR="004851B2" w:rsidRDefault="004851B2" w:rsidP="004851B2">
      <w:pPr>
        <w:pStyle w:val="af4"/>
      </w:pPr>
      <w:r>
        <w:rPr>
          <w:rFonts w:hint="eastAsia"/>
        </w:rPr>
        <w:t>二、</w:t>
      </w:r>
      <w:r>
        <w:rPr>
          <w:rFonts w:hint="eastAsia"/>
          <w:lang w:eastAsia="zh-HK"/>
        </w:rPr>
        <w:t>未來命題趨勢</w:t>
      </w:r>
    </w:p>
    <w:p w:rsidR="004851B2" w:rsidRPr="00A13195" w:rsidRDefault="004851B2" w:rsidP="004851B2">
      <w:pPr>
        <w:pStyle w:val="SJ11"/>
        <w:spacing w:line="320" w:lineRule="exact"/>
        <w:ind w:left="0" w:firstLineChars="200" w:firstLine="486"/>
      </w:pPr>
      <w:r w:rsidRPr="00A13195">
        <w:rPr>
          <w:rFonts w:hint="eastAsia"/>
        </w:rPr>
        <w:t>以</w:t>
      </w:r>
      <w:r w:rsidRPr="00A13195">
        <w:rPr>
          <w:rFonts w:hint="eastAsia"/>
        </w:rPr>
        <w:t>102</w:t>
      </w:r>
      <w:r w:rsidRPr="00A13195">
        <w:rPr>
          <w:rFonts w:hint="eastAsia"/>
        </w:rPr>
        <w:t>～</w:t>
      </w:r>
      <w:r w:rsidRPr="00A13195">
        <w:rPr>
          <w:rFonts w:hint="eastAsia"/>
        </w:rPr>
        <w:t>108</w:t>
      </w:r>
      <w:r w:rsidRPr="00A13195">
        <w:rPr>
          <w:rFonts w:hint="eastAsia"/>
        </w:rPr>
        <w:t>年度命題來看，第二、三篇幾乎占約半數以上出題率，尤其是家庭教育的意義與範圍、親職教育、性別教育、婚姻教育、家庭生命週期理論，是每年出題重心，第三篇「多元型態家庭」也幾乎各類型家庭都有題目出現。今年因為</w:t>
      </w:r>
      <w:proofErr w:type="gramStart"/>
      <w:r w:rsidRPr="00A13195">
        <w:rPr>
          <w:rFonts w:hint="eastAsia"/>
        </w:rPr>
        <w:t>疫</w:t>
      </w:r>
      <w:proofErr w:type="gramEnd"/>
      <w:r w:rsidRPr="00A13195">
        <w:rPr>
          <w:rFonts w:hint="eastAsia"/>
        </w:rPr>
        <w:t>情關係，第五篇第</w:t>
      </w:r>
      <w:r w:rsidRPr="00A13195">
        <w:rPr>
          <w:rFonts w:hint="eastAsia"/>
        </w:rPr>
        <w:t>3</w:t>
      </w:r>
      <w:r w:rsidRPr="00A13195">
        <w:rPr>
          <w:rFonts w:hint="eastAsia"/>
        </w:rPr>
        <w:t>單元以後不列入考試範圍，讓第五篇出題範圍縮小，出題以家庭教育法案為主軸，為得分重點。</w:t>
      </w:r>
    </w:p>
    <w:p w:rsidR="004851B2" w:rsidRPr="00A13195" w:rsidRDefault="004851B2" w:rsidP="004851B2">
      <w:pPr>
        <w:pStyle w:val="SJ11"/>
        <w:ind w:left="0" w:firstLineChars="200" w:firstLine="486"/>
      </w:pPr>
      <w:r w:rsidRPr="00A13195">
        <w:rPr>
          <w:rFonts w:hint="eastAsia"/>
        </w:rPr>
        <w:t>因此，</w:t>
      </w:r>
      <w:r w:rsidRPr="00A13195">
        <w:t>除了課本外，最好</w:t>
      </w:r>
      <w:r w:rsidRPr="00A13195">
        <w:rPr>
          <w:rFonts w:hint="eastAsia"/>
        </w:rPr>
        <w:t>另外</w:t>
      </w:r>
      <w:r w:rsidRPr="00A13195">
        <w:t>準備一本</w:t>
      </w:r>
      <w:r w:rsidRPr="00A13195">
        <w:rPr>
          <w:rFonts w:hint="eastAsia"/>
        </w:rPr>
        <w:t>標有</w:t>
      </w:r>
      <w:r w:rsidRPr="00A13195">
        <w:t>歷屆試題</w:t>
      </w:r>
      <w:r w:rsidRPr="00A13195">
        <w:rPr>
          <w:rFonts w:hint="eastAsia"/>
        </w:rPr>
        <w:t>出處及</w:t>
      </w:r>
      <w:proofErr w:type="gramStart"/>
      <w:r w:rsidRPr="00A13195">
        <w:rPr>
          <w:rFonts w:hint="eastAsia"/>
        </w:rPr>
        <w:t>統整度高</w:t>
      </w:r>
      <w:proofErr w:type="gramEnd"/>
      <w:r w:rsidRPr="00A13195">
        <w:rPr>
          <w:rFonts w:hint="eastAsia"/>
        </w:rPr>
        <w:t>的</w:t>
      </w:r>
      <w:r w:rsidRPr="00A13195">
        <w:t>參考書，多作題目，</w:t>
      </w:r>
      <w:r w:rsidRPr="00A13195">
        <w:rPr>
          <w:rFonts w:hint="eastAsia"/>
        </w:rPr>
        <w:t>可</w:t>
      </w:r>
      <w:r w:rsidRPr="00A13195">
        <w:t>增加應考能力。</w:t>
      </w:r>
    </w:p>
    <w:p w:rsidR="004851B2" w:rsidRPr="00A13195" w:rsidRDefault="004851B2" w:rsidP="004851B2">
      <w:pPr>
        <w:pStyle w:val="SJ11"/>
        <w:spacing w:line="320" w:lineRule="exact"/>
        <w:ind w:left="0" w:firstLineChars="200" w:firstLine="486"/>
      </w:pPr>
      <w:r w:rsidRPr="00A13195">
        <w:rPr>
          <w:rFonts w:hint="eastAsia"/>
        </w:rPr>
        <w:t>以下為</w:t>
      </w:r>
      <w:proofErr w:type="gramStart"/>
      <w:r w:rsidRPr="00A13195">
        <w:rPr>
          <w:rFonts w:hint="eastAsia"/>
        </w:rPr>
        <w:t>109</w:t>
      </w:r>
      <w:proofErr w:type="gramEnd"/>
      <w:r w:rsidRPr="00A13195">
        <w:rPr>
          <w:rFonts w:hint="eastAsia"/>
        </w:rPr>
        <w:t>年度考題方向及未來考題的重點分析：</w:t>
      </w:r>
    </w:p>
    <w:p w:rsidR="004851B2" w:rsidRPr="00A13195" w:rsidRDefault="004851B2" w:rsidP="004851B2">
      <w:pPr>
        <w:pStyle w:val="SJ11"/>
        <w:spacing w:line="320" w:lineRule="exact"/>
      </w:pPr>
      <w:r w:rsidRPr="00A13195">
        <w:rPr>
          <w:rFonts w:hint="eastAsia"/>
        </w:rPr>
        <w:t>1.</w:t>
      </w:r>
      <w:r>
        <w:rPr>
          <w:rFonts w:hint="eastAsia"/>
        </w:rPr>
        <w:tab/>
      </w:r>
      <w:r w:rsidRPr="00A13195">
        <w:rPr>
          <w:rFonts w:hint="eastAsia"/>
        </w:rPr>
        <w:t>記憶為主軸題型：對於需熟記的重點內容如：定義、觀念性等要多下功夫，因為是出題基本盤，對於能熟讀</w:t>
      </w:r>
      <w:r w:rsidRPr="00A13195">
        <w:t>記憶性</w:t>
      </w:r>
      <w:r w:rsidRPr="00A13195">
        <w:rPr>
          <w:rFonts w:hint="eastAsia"/>
        </w:rPr>
        <w:t>課程及整體概念清晰的考生，這是最有利的，遇到題目時，才能比對答案，做出判斷，也是得分基本重點。如：第</w:t>
      </w:r>
      <w:r w:rsidRPr="00A13195">
        <w:rPr>
          <w:rFonts w:hint="eastAsia"/>
        </w:rPr>
        <w:t>27</w:t>
      </w:r>
      <w:r w:rsidRPr="00A13195">
        <w:rPr>
          <w:rFonts w:hint="eastAsia"/>
        </w:rPr>
        <w:t>、</w:t>
      </w:r>
      <w:r w:rsidRPr="00A13195">
        <w:rPr>
          <w:rFonts w:hint="eastAsia"/>
        </w:rPr>
        <w:lastRenderedPageBreak/>
        <w:t>30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31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32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34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35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36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39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45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46</w:t>
      </w:r>
      <w:r w:rsidRPr="00A13195">
        <w:rPr>
          <w:rFonts w:hint="eastAsia"/>
        </w:rPr>
        <w:t>、</w:t>
      </w:r>
      <w:r w:rsidRPr="00A13195">
        <w:rPr>
          <w:rFonts w:hint="eastAsia"/>
        </w:rPr>
        <w:t>50</w:t>
      </w:r>
      <w:r w:rsidRPr="00A13195">
        <w:rPr>
          <w:rFonts w:hint="eastAsia"/>
        </w:rPr>
        <w:t>題等，都</w:t>
      </w:r>
      <w:proofErr w:type="gramStart"/>
      <w:r w:rsidRPr="00A13195">
        <w:rPr>
          <w:rFonts w:hint="eastAsia"/>
        </w:rPr>
        <w:t>是必拿分</w:t>
      </w:r>
      <w:proofErr w:type="gramEnd"/>
      <w:r w:rsidRPr="00A13195">
        <w:rPr>
          <w:rFonts w:hint="eastAsia"/>
        </w:rPr>
        <w:t>的題目。</w:t>
      </w:r>
    </w:p>
    <w:p w:rsidR="004851B2" w:rsidRPr="00A07D76" w:rsidRDefault="004851B2" w:rsidP="004851B2">
      <w:pPr>
        <w:pStyle w:val="SJ11"/>
        <w:spacing w:line="320" w:lineRule="exact"/>
      </w:pPr>
      <w:r w:rsidRPr="00A13195">
        <w:rPr>
          <w:rFonts w:hint="eastAsia"/>
        </w:rPr>
        <w:t>2.</w:t>
      </w:r>
      <w:r>
        <w:rPr>
          <w:rFonts w:hint="eastAsia"/>
        </w:rPr>
        <w:tab/>
      </w:r>
      <w:r w:rsidRPr="00A13195">
        <w:rPr>
          <w:rFonts w:hint="eastAsia"/>
        </w:rPr>
        <w:t>比</w:t>
      </w:r>
      <w:r w:rsidRPr="00A07D76">
        <w:rPr>
          <w:rFonts w:hint="eastAsia"/>
        </w:rPr>
        <w:t>較題：觀念性題目需理解，對於課本中所提到傳統與現代的觀念改變、法令調整、時代變更都是比較題的出題方向。如：第</w:t>
      </w:r>
      <w:r w:rsidRPr="00A07D76">
        <w:rPr>
          <w:rFonts w:hint="eastAsia"/>
        </w:rPr>
        <w:t>41</w:t>
      </w:r>
      <w:r w:rsidRPr="00A07D76">
        <w:rPr>
          <w:rFonts w:hint="eastAsia"/>
        </w:rPr>
        <w:t>題。</w:t>
      </w:r>
    </w:p>
    <w:p w:rsidR="004851B2" w:rsidRPr="00A07D76" w:rsidRDefault="004851B2" w:rsidP="004851B2">
      <w:pPr>
        <w:pStyle w:val="SJ11"/>
        <w:spacing w:line="320" w:lineRule="exact"/>
      </w:pPr>
      <w:r w:rsidRPr="00A07D76">
        <w:rPr>
          <w:rFonts w:hint="eastAsia"/>
        </w:rPr>
        <w:t>3.</w:t>
      </w:r>
      <w:r>
        <w:rPr>
          <w:rFonts w:hint="eastAsia"/>
        </w:rPr>
        <w:tab/>
      </w:r>
      <w:r w:rsidRPr="00A07D76">
        <w:rPr>
          <w:rFonts w:hint="eastAsia"/>
        </w:rPr>
        <w:t>時事、法令題：如：第</w:t>
      </w:r>
      <w:r w:rsidRPr="00A07D76">
        <w:rPr>
          <w:rFonts w:hint="eastAsia"/>
        </w:rPr>
        <w:t>30</w:t>
      </w:r>
      <w:r w:rsidRPr="00A07D76">
        <w:rPr>
          <w:rFonts w:hint="eastAsia"/>
        </w:rPr>
        <w:t>、</w:t>
      </w:r>
      <w:r w:rsidRPr="00A07D76">
        <w:rPr>
          <w:rFonts w:hint="eastAsia"/>
        </w:rPr>
        <w:t>35</w:t>
      </w:r>
      <w:r w:rsidRPr="00A07D76">
        <w:rPr>
          <w:rFonts w:hint="eastAsia"/>
        </w:rPr>
        <w:t>、</w:t>
      </w:r>
      <w:r w:rsidRPr="00A07D76">
        <w:rPr>
          <w:rFonts w:hint="eastAsia"/>
        </w:rPr>
        <w:t>37</w:t>
      </w:r>
      <w:r w:rsidRPr="00A07D76">
        <w:rPr>
          <w:rFonts w:hint="eastAsia"/>
        </w:rPr>
        <w:t>、</w:t>
      </w:r>
      <w:r w:rsidRPr="00A07D76">
        <w:rPr>
          <w:rFonts w:hint="eastAsia"/>
        </w:rPr>
        <w:t>39</w:t>
      </w:r>
      <w:r w:rsidRPr="00A07D76">
        <w:rPr>
          <w:rFonts w:hint="eastAsia"/>
        </w:rPr>
        <w:t>、</w:t>
      </w:r>
      <w:r w:rsidRPr="00A07D76">
        <w:rPr>
          <w:rFonts w:hint="eastAsia"/>
        </w:rPr>
        <w:t>46</w:t>
      </w:r>
      <w:r w:rsidRPr="00A07D76">
        <w:rPr>
          <w:rFonts w:hint="eastAsia"/>
        </w:rPr>
        <w:t>、</w:t>
      </w:r>
      <w:r w:rsidRPr="00A07D76">
        <w:rPr>
          <w:rFonts w:hint="eastAsia"/>
        </w:rPr>
        <w:t>48</w:t>
      </w:r>
      <w:r w:rsidRPr="00A07D76">
        <w:rPr>
          <w:rFonts w:hint="eastAsia"/>
        </w:rPr>
        <w:t>、</w:t>
      </w:r>
      <w:r w:rsidRPr="00A07D76">
        <w:rPr>
          <w:rFonts w:hint="eastAsia"/>
        </w:rPr>
        <w:t>49</w:t>
      </w:r>
      <w:r w:rsidRPr="00A07D76">
        <w:rPr>
          <w:rFonts w:hint="eastAsia"/>
        </w:rPr>
        <w:t>題都是與法令相關題目，注意法令更新情況，平日應留意臺灣家庭社會現況相關的時事、議題，或是與性別教育、親職教育、政府機關活動政策等相關的資訊。</w:t>
      </w:r>
    </w:p>
    <w:p w:rsidR="004851B2" w:rsidRPr="00A07D76" w:rsidRDefault="004851B2" w:rsidP="004851B2">
      <w:pPr>
        <w:pStyle w:val="SJ11"/>
        <w:spacing w:line="320" w:lineRule="exact"/>
      </w:pPr>
      <w:r w:rsidRPr="00A07D76">
        <w:rPr>
          <w:rFonts w:hint="eastAsia"/>
        </w:rPr>
        <w:t>4.</w:t>
      </w:r>
      <w:r>
        <w:rPr>
          <w:rFonts w:hint="eastAsia"/>
        </w:rPr>
        <w:tab/>
      </w:r>
      <w:r w:rsidRPr="00A07D76">
        <w:t>整合題、應用題</w:t>
      </w:r>
      <w:r w:rsidRPr="00A07D76">
        <w:rPr>
          <w:rFonts w:hint="eastAsia"/>
        </w:rPr>
        <w:t>：</w:t>
      </w:r>
      <w:proofErr w:type="gramStart"/>
      <w:r w:rsidRPr="00A07D76">
        <w:rPr>
          <w:rFonts w:hint="eastAsia"/>
        </w:rPr>
        <w:t>因題型</w:t>
      </w:r>
      <w:proofErr w:type="gramEnd"/>
      <w:r w:rsidRPr="00A07D76">
        <w:rPr>
          <w:rFonts w:hint="eastAsia"/>
        </w:rPr>
        <w:t>變化度高，</w:t>
      </w:r>
      <w:r w:rsidRPr="00A07D76">
        <w:t>平日應多吸收</w:t>
      </w:r>
      <w:r w:rsidRPr="00A07D76">
        <w:rPr>
          <w:rFonts w:hint="eastAsia"/>
        </w:rPr>
        <w:t>與課程</w:t>
      </w:r>
      <w:r w:rsidRPr="00A07D76">
        <w:t>相關的新資訊</w:t>
      </w:r>
      <w:r w:rsidRPr="00A07D76">
        <w:rPr>
          <w:rFonts w:hint="eastAsia"/>
        </w:rPr>
        <w:t>，並做筆記整理，</w:t>
      </w:r>
      <w:proofErr w:type="gramStart"/>
      <w:r w:rsidRPr="00A07D76">
        <w:rPr>
          <w:rFonts w:hint="eastAsia"/>
        </w:rPr>
        <w:t>以利統整</w:t>
      </w:r>
      <w:proofErr w:type="gramEnd"/>
      <w:r w:rsidRPr="00A07D76">
        <w:rPr>
          <w:rFonts w:hint="eastAsia"/>
        </w:rPr>
        <w:t>，重點是作答時需仔細分析，使用刪去法，找出最正確答案。如：第</w:t>
      </w:r>
      <w:r w:rsidRPr="00A07D76">
        <w:rPr>
          <w:rFonts w:hint="eastAsia"/>
        </w:rPr>
        <w:t>33</w:t>
      </w:r>
      <w:r w:rsidRPr="00A07D76">
        <w:rPr>
          <w:rFonts w:hint="eastAsia"/>
        </w:rPr>
        <w:t>題。</w:t>
      </w:r>
    </w:p>
    <w:p w:rsidR="004851B2" w:rsidRDefault="004851B2" w:rsidP="004851B2">
      <w:pPr>
        <w:pStyle w:val="SJ11"/>
        <w:spacing w:line="320" w:lineRule="exact"/>
      </w:pPr>
      <w:r w:rsidRPr="00A07D76">
        <w:rPr>
          <w:rFonts w:hint="eastAsia"/>
        </w:rPr>
        <w:t>5.</w:t>
      </w:r>
      <w:r>
        <w:rPr>
          <w:rFonts w:hint="eastAsia"/>
        </w:rPr>
        <w:tab/>
      </w:r>
      <w:r w:rsidRPr="00A07D76">
        <w:rPr>
          <w:rFonts w:hint="eastAsia"/>
        </w:rPr>
        <w:t>概念性靈活性題目：以理論為基礎，舉實例做為選項的出題方式，將愈來愈頻繁，應該</w:t>
      </w:r>
      <w:r w:rsidRPr="00A13195">
        <w:rPr>
          <w:rFonts w:hint="eastAsia"/>
        </w:rPr>
        <w:t>多注意。如：第</w:t>
      </w:r>
      <w:r w:rsidRPr="00A13195">
        <w:rPr>
          <w:rFonts w:hint="eastAsia"/>
        </w:rPr>
        <w:t>26</w:t>
      </w:r>
      <w:r w:rsidRPr="00A13195">
        <w:rPr>
          <w:rFonts w:hint="eastAsia"/>
        </w:rPr>
        <w:t>題，一定要對「有效溝通的通則（技巧）」充分了解，才能分辨出回答的重點。</w:t>
      </w:r>
    </w:p>
    <w:p w:rsidR="004851B2" w:rsidRPr="00A13195" w:rsidRDefault="004851B2" w:rsidP="004851B2">
      <w:pPr>
        <w:pStyle w:val="SJ11"/>
        <w:spacing w:line="240" w:lineRule="exact"/>
        <w:ind w:left="0" w:firstLineChars="200" w:firstLine="486"/>
      </w:pPr>
    </w:p>
    <w:p w:rsidR="004851B2" w:rsidRDefault="004851B2" w:rsidP="004851B2">
      <w:pPr>
        <w:pStyle w:val="af4"/>
      </w:pPr>
      <w:r>
        <w:rPr>
          <w:rFonts w:hint="eastAsia"/>
        </w:rPr>
        <w:t>三、</w:t>
      </w:r>
      <w:r w:rsidRPr="00474C8A">
        <w:rPr>
          <w:rFonts w:hint="eastAsia"/>
        </w:rPr>
        <w:t>配分比例表</w:t>
      </w:r>
    </w:p>
    <w:tbl>
      <w:tblPr>
        <w:tblW w:w="8392" w:type="dxa"/>
        <w:jc w:val="center"/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402"/>
        <w:gridCol w:w="751"/>
        <w:gridCol w:w="86"/>
        <w:gridCol w:w="3432"/>
        <w:gridCol w:w="721"/>
      </w:tblGrid>
      <w:tr w:rsidR="004851B2" w:rsidRPr="008C4F6F" w:rsidTr="001D12AC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家庭教育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題數</w:t>
            </w:r>
          </w:p>
        </w:tc>
        <w:tc>
          <w:tcPr>
            <w:tcW w:w="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>
            <w:pPr>
              <w:jc w:val="center"/>
              <w:rPr>
                <w:rFonts w:ascii="華康粗黑體" w:eastAsia="華康粗黑體"/>
              </w:rPr>
            </w:pP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家庭教育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題數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01.</w:t>
            </w:r>
            <w:r w:rsidRPr="00403EAF">
              <w:tab/>
            </w:r>
            <w:r w:rsidRPr="00403EAF">
              <w:rPr>
                <w:rFonts w:hint="eastAsia"/>
              </w:rPr>
              <w:t>家庭的意義與功能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12.</w:t>
            </w:r>
            <w:r>
              <w:tab/>
            </w:r>
            <w:r w:rsidRPr="008C4F6F">
              <w:rPr>
                <w:rFonts w:hint="eastAsia"/>
              </w:rPr>
              <w:t>變遷中的家庭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02.</w:t>
            </w:r>
            <w:r w:rsidRPr="00403EAF">
              <w:tab/>
            </w:r>
            <w:r w:rsidRPr="00403EAF">
              <w:rPr>
                <w:rFonts w:hint="eastAsia"/>
              </w:rPr>
              <w:t>家庭的組成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13.</w:t>
            </w:r>
            <w:r>
              <w:tab/>
            </w:r>
            <w:r w:rsidRPr="008C4F6F">
              <w:rPr>
                <w:rFonts w:hint="eastAsia"/>
              </w:rPr>
              <w:t>多元型態的家庭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7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03.</w:t>
            </w:r>
            <w:r w:rsidRPr="00403EAF">
              <w:tab/>
            </w:r>
            <w:r w:rsidRPr="00403EAF">
              <w:rPr>
                <w:rFonts w:hint="eastAsia"/>
              </w:rPr>
              <w:t>家庭經營的重要性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14.</w:t>
            </w:r>
            <w:r>
              <w:tab/>
            </w:r>
            <w:r w:rsidRPr="008C4F6F">
              <w:rPr>
                <w:rFonts w:hint="eastAsia"/>
              </w:rPr>
              <w:t>變遷中的家庭生活價值觀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D2BC6" w:rsidRDefault="004851B2" w:rsidP="001D12AC">
            <w:pPr>
              <w:tabs>
                <w:tab w:val="left" w:pos="396"/>
              </w:tabs>
              <w:jc w:val="center"/>
              <w:rPr>
                <w:rFonts w:eastAsia="標楷體"/>
              </w:rPr>
            </w:pPr>
            <w:r w:rsidRPr="008D2BC6">
              <w:rPr>
                <w:rFonts w:eastAsia="標楷體" w:hint="eastAsia"/>
              </w:rPr>
              <w:t>0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403EA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04.</w:t>
            </w:r>
            <w:r w:rsidRPr="00403EAF">
              <w:tab/>
            </w:r>
            <w:r w:rsidRPr="00403EAF">
              <w:rPr>
                <w:rFonts w:hint="eastAsia"/>
              </w:rPr>
              <w:t>家庭教育的意義與範圍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15.</w:t>
            </w:r>
            <w:r>
              <w:tab/>
            </w:r>
            <w:r w:rsidRPr="008C4F6F">
              <w:rPr>
                <w:rFonts w:hint="eastAsia"/>
              </w:rPr>
              <w:t>人際關係與溝通的重要性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403EA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05.</w:t>
            </w:r>
            <w:r w:rsidRPr="00403EAF">
              <w:tab/>
            </w:r>
            <w:r w:rsidRPr="00403EAF">
              <w:rPr>
                <w:rFonts w:hint="eastAsia"/>
              </w:rPr>
              <w:t>家庭教育的特性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16.</w:t>
            </w:r>
            <w:r>
              <w:tab/>
            </w:r>
            <w:r w:rsidRPr="000C0EF1">
              <w:rPr>
                <w:rFonts w:hint="eastAsia"/>
                <w:spacing w:val="-2"/>
              </w:rPr>
              <w:t>人際關係維繫與溝通的技巧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06.</w:t>
            </w:r>
            <w:r w:rsidRPr="00403EAF">
              <w:tab/>
            </w:r>
            <w:r w:rsidRPr="00403EAF">
              <w:rPr>
                <w:rFonts w:hint="eastAsia"/>
              </w:rPr>
              <w:t>親職教育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17.</w:t>
            </w:r>
            <w:r>
              <w:tab/>
            </w:r>
            <w:r w:rsidRPr="008C4F6F">
              <w:rPr>
                <w:rFonts w:hint="eastAsia"/>
              </w:rPr>
              <w:t>影響家人關係的因素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07.</w:t>
            </w:r>
            <w:r w:rsidRPr="00403EAF">
              <w:tab/>
            </w:r>
            <w:proofErr w:type="gramStart"/>
            <w:r w:rsidRPr="00403EAF">
              <w:rPr>
                <w:rFonts w:hint="eastAsia"/>
              </w:rPr>
              <w:t>子職教育</w:t>
            </w:r>
            <w:proofErr w:type="gramEnd"/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18.</w:t>
            </w:r>
            <w:r>
              <w:tab/>
            </w:r>
            <w:r w:rsidRPr="008C4F6F">
              <w:rPr>
                <w:rFonts w:hint="eastAsia"/>
              </w:rPr>
              <w:t>家人溝通問題的解決策略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08.</w:t>
            </w:r>
            <w:r w:rsidRPr="00403EAF">
              <w:tab/>
            </w:r>
            <w:r w:rsidRPr="00403EAF">
              <w:rPr>
                <w:rFonts w:hint="eastAsia"/>
              </w:rPr>
              <w:t>性別教育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19.</w:t>
            </w:r>
            <w:r>
              <w:tab/>
            </w:r>
            <w:r w:rsidRPr="008C4F6F">
              <w:rPr>
                <w:rFonts w:hint="eastAsia"/>
              </w:rPr>
              <w:t>家庭教育法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09.</w:t>
            </w:r>
            <w:r w:rsidRPr="00403EAF">
              <w:tab/>
            </w:r>
            <w:r w:rsidRPr="00403EAF">
              <w:rPr>
                <w:rFonts w:hint="eastAsia"/>
              </w:rPr>
              <w:t>婚姻教育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</w:pPr>
            <w:r>
              <w:rPr>
                <w:rFonts w:hint="eastAsia"/>
              </w:rPr>
              <w:t>20.</w:t>
            </w:r>
            <w:r>
              <w:tab/>
            </w:r>
            <w:r w:rsidRPr="008C4F6F">
              <w:rPr>
                <w:rFonts w:hint="eastAsia"/>
              </w:rPr>
              <w:t>學習型家庭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10.</w:t>
            </w:r>
            <w:r w:rsidRPr="00403EAF">
              <w:tab/>
            </w:r>
            <w:r w:rsidRPr="00403EAF">
              <w:rPr>
                <w:rFonts w:hint="eastAsia"/>
              </w:rPr>
              <w:t>家庭倫理教育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  <w:ind w:left="340" w:hangingChars="140" w:hanging="340"/>
            </w:pPr>
            <w:r>
              <w:rPr>
                <w:rFonts w:hint="eastAsia"/>
              </w:rPr>
              <w:t>21.</w:t>
            </w:r>
            <w:r>
              <w:tab/>
            </w:r>
            <w:r w:rsidRPr="008C4F6F">
              <w:rPr>
                <w:rFonts w:hint="eastAsia"/>
              </w:rPr>
              <w:t>國內外家庭教育專業發展現況與展望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851B2" w:rsidRPr="008C4F6F" w:rsidTr="001D12AC">
        <w:trPr>
          <w:trHeight w:val="22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6"/>
              </w:tabs>
            </w:pPr>
            <w:r w:rsidRPr="00403EAF">
              <w:rPr>
                <w:rFonts w:hint="eastAsia"/>
              </w:rPr>
              <w:t>11.</w:t>
            </w:r>
            <w:r w:rsidRPr="00403EAF">
              <w:tab/>
            </w:r>
            <w:r w:rsidRPr="00403EAF">
              <w:rPr>
                <w:rFonts w:hint="eastAsia"/>
              </w:rPr>
              <w:t>不同發展階段的家庭教育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tabs>
                <w:tab w:val="left" w:pos="329"/>
              </w:tabs>
              <w:ind w:left="340" w:hangingChars="140" w:hanging="340"/>
            </w:pPr>
            <w:r>
              <w:rPr>
                <w:rFonts w:hint="eastAsia"/>
              </w:rPr>
              <w:t>22.</w:t>
            </w:r>
            <w:r>
              <w:tab/>
            </w:r>
            <w:r w:rsidRPr="008C4F6F">
              <w:rPr>
                <w:rFonts w:hint="eastAsia"/>
              </w:rPr>
              <w:t>家庭教育推展機構、相關資源與實施方式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851B2" w:rsidRPr="008C4F6F" w:rsidTr="001D12AC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51B2" w:rsidRPr="008C4F6F" w:rsidRDefault="004851B2" w:rsidP="001D12AC"/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851B2" w:rsidRPr="008C4F6F" w:rsidRDefault="004851B2" w:rsidP="001D12AC">
            <w:pPr>
              <w:jc w:val="center"/>
            </w:pP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1B2" w:rsidRPr="008C4F6F" w:rsidRDefault="004851B2" w:rsidP="001D12AC"/>
        </w:tc>
        <w:tc>
          <w:tcPr>
            <w:tcW w:w="3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 w:rsidRPr="008C4F6F">
              <w:rPr>
                <w:rFonts w:hint="eastAsia"/>
              </w:rPr>
              <w:t>合計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1B2" w:rsidRPr="008C4F6F" w:rsidRDefault="004851B2" w:rsidP="001D12AC">
            <w:pPr>
              <w:jc w:val="center"/>
            </w:pPr>
            <w:r w:rsidRPr="008C4F6F">
              <w:t>25</w:t>
            </w:r>
          </w:p>
        </w:tc>
      </w:tr>
    </w:tbl>
    <w:p w:rsidR="004851B2" w:rsidRPr="001B002C" w:rsidRDefault="004851B2" w:rsidP="004851B2">
      <w:pPr>
        <w:pStyle w:val="af8"/>
        <w:snapToGrid w:val="0"/>
        <w:spacing w:afterLines="30" w:after="105"/>
        <w:rPr>
          <w:noProof/>
          <w:spacing w:val="-4"/>
        </w:rPr>
      </w:pPr>
      <w:r>
        <w:br w:type="page"/>
      </w:r>
      <w:r>
        <w:rPr>
          <w:rFonts w:hint="eastAsia"/>
        </w:rPr>
        <w:lastRenderedPageBreak/>
        <w:t>選擇題：（</w:t>
      </w:r>
      <w:r>
        <w:rPr>
          <w:rFonts w:hint="eastAsia"/>
          <w:spacing w:val="-4"/>
        </w:rPr>
        <w:t>共</w:t>
      </w:r>
      <w:r w:rsidRPr="004C0B07">
        <w:rPr>
          <w:rFonts w:hint="eastAsia"/>
          <w:spacing w:val="-4"/>
        </w:rPr>
        <w:t>25題，每題2分，共50分</w:t>
      </w:r>
      <w:r>
        <w:rPr>
          <w:rFonts w:hint="eastAsia"/>
          <w:spacing w:val="-4"/>
        </w:rPr>
        <w:t>）</w:t>
      </w:r>
    </w:p>
    <w:p w:rsidR="004851B2" w:rsidRPr="00786E8F" w:rsidRDefault="004851B2" w:rsidP="004851B2">
      <w:pPr>
        <w:pStyle w:val="100"/>
        <w:widowControl w:val="0"/>
        <w:tabs>
          <w:tab w:val="clear" w:pos="4909"/>
          <w:tab w:val="clear" w:pos="6707"/>
        </w:tabs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26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國二的小威期末考作弊，被學校記小過乙次，其家長想與小威溝通，請問下列哪一種溝通語言較為合適？</w:t>
      </w:r>
      <w:r>
        <w:rPr>
          <w:rFonts w:hint="eastAsia"/>
        </w:rPr>
        <w:t xml:space="preserve">　</w:t>
      </w:r>
      <w:r w:rsidRPr="00786E8F">
        <w:t>(A)</w:t>
      </w:r>
      <w:r w:rsidRPr="00786E8F">
        <w:rPr>
          <w:rFonts w:hint="eastAsia"/>
        </w:rPr>
        <w:t>「你做出這種事，真是</w:t>
      </w:r>
      <w:proofErr w:type="gramStart"/>
      <w:r w:rsidRPr="00786E8F">
        <w:rPr>
          <w:rFonts w:hint="eastAsia"/>
        </w:rPr>
        <w:t>傷透爸媽</w:t>
      </w:r>
      <w:proofErr w:type="gramEnd"/>
      <w:r w:rsidRPr="00786E8F">
        <w:rPr>
          <w:rFonts w:hint="eastAsia"/>
        </w:rPr>
        <w:t>的心了」</w:t>
      </w:r>
      <w:r>
        <w:rPr>
          <w:rFonts w:hint="eastAsia"/>
        </w:rPr>
        <w:t xml:space="preserve">　</w:t>
      </w:r>
      <w:r w:rsidRPr="00786E8F">
        <w:t>(B)</w:t>
      </w:r>
      <w:r w:rsidRPr="00786E8F">
        <w:rPr>
          <w:rFonts w:hint="eastAsia"/>
        </w:rPr>
        <w:t>「沒關係啦，反正這是你的人生」</w:t>
      </w:r>
      <w:r>
        <w:rPr>
          <w:rFonts w:hint="eastAsia"/>
        </w:rPr>
        <w:t xml:space="preserve">　</w:t>
      </w:r>
      <w:r w:rsidRPr="00786E8F">
        <w:t>(C)</w:t>
      </w:r>
      <w:r w:rsidRPr="00786E8F">
        <w:rPr>
          <w:rFonts w:hint="eastAsia"/>
        </w:rPr>
        <w:t>「</w:t>
      </w:r>
      <w:proofErr w:type="gramStart"/>
      <w:r w:rsidRPr="00786E8F">
        <w:rPr>
          <w:rFonts w:hint="eastAsia"/>
        </w:rPr>
        <w:t>人貴知恥</w:t>
      </w:r>
      <w:proofErr w:type="gramEnd"/>
      <w:r w:rsidRPr="00786E8F">
        <w:rPr>
          <w:rFonts w:hint="eastAsia"/>
        </w:rPr>
        <w:t>，沒有羞恥心，將來很難在社會上立足」</w:t>
      </w:r>
      <w:r>
        <w:rPr>
          <w:rFonts w:hint="eastAsia"/>
        </w:rPr>
        <w:t xml:space="preserve">　</w:t>
      </w:r>
      <w:r w:rsidRPr="00786E8F">
        <w:t>(D)</w:t>
      </w:r>
      <w:r w:rsidRPr="00786E8F">
        <w:rPr>
          <w:rFonts w:hint="eastAsia"/>
        </w:rPr>
        <w:t>「聽到這個消息，我們感到震驚與難過，是不是我們給你太大的壓力？」</w:t>
      </w:r>
      <w:r>
        <w:br/>
      </w:r>
      <w:r>
        <w:rPr>
          <w:rFonts w:hint="eastAsia"/>
        </w:rPr>
        <w:tab/>
      </w:r>
      <w:r>
        <w:rPr>
          <w:rFonts w:hint="eastAsia"/>
        </w:rPr>
        <w:tab/>
      </w:r>
      <w:r w:rsidRPr="00E23EBF">
        <w:rPr>
          <w:rStyle w:val="a4"/>
          <w:rFonts w:hint="eastAsia"/>
        </w:rPr>
        <w:t>人際關係維繫與溝通的技巧</w:t>
      </w:r>
    </w:p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27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亮亮與玲玲結婚已經</w:t>
      </w:r>
      <w:r w:rsidRPr="00786E8F">
        <w:t>10</w:t>
      </w:r>
      <w:r w:rsidRPr="00786E8F">
        <w:rPr>
          <w:rFonts w:hint="eastAsia"/>
        </w:rPr>
        <w:t>年，婚後與公婆同住，尚未有孩子，確診不孕之後，最近在某機構的媒合之下收養恩</w:t>
      </w:r>
      <w:proofErr w:type="gramStart"/>
      <w:r w:rsidRPr="00786E8F">
        <w:rPr>
          <w:rFonts w:hint="eastAsia"/>
        </w:rPr>
        <w:t>恩</w:t>
      </w:r>
      <w:proofErr w:type="gramEnd"/>
      <w:r w:rsidRPr="00786E8F">
        <w:rPr>
          <w:rFonts w:hint="eastAsia"/>
        </w:rPr>
        <w:t>，請問恩</w:t>
      </w:r>
      <w:proofErr w:type="gramStart"/>
      <w:r w:rsidRPr="00786E8F">
        <w:rPr>
          <w:rFonts w:hint="eastAsia"/>
        </w:rPr>
        <w:t>恩</w:t>
      </w:r>
      <w:proofErr w:type="gramEnd"/>
      <w:r w:rsidRPr="00786E8F">
        <w:rPr>
          <w:rFonts w:hint="eastAsia"/>
        </w:rPr>
        <w:t>與亮亮的父母親是什麼關係？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姻親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自然血親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擬制血親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準</w:t>
      </w:r>
      <w:proofErr w:type="gramEnd"/>
      <w:r w:rsidRPr="00786E8F">
        <w:rPr>
          <w:rFonts w:hint="eastAsia"/>
        </w:rPr>
        <w:t>血親</w:t>
      </w:r>
      <w:r>
        <w:br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C02D64">
        <w:rPr>
          <w:rStyle w:val="a4"/>
          <w:rFonts w:hint="eastAsia"/>
        </w:rPr>
        <w:t>家庭的組成</w:t>
      </w:r>
    </w:p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28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家人關係的維繫，有賴正確傳遞訊息，下列敘述何者正確？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>
        <w:t>)</w:t>
      </w:r>
      <w:r w:rsidRPr="00786E8F">
        <w:rPr>
          <w:rFonts w:hint="eastAsia"/>
        </w:rPr>
        <w:t>發送訊息者應聚焦自己想表達的訊息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>
        <w:t>)</w:t>
      </w:r>
      <w:r w:rsidRPr="00786E8F">
        <w:rPr>
          <w:rFonts w:hint="eastAsia"/>
        </w:rPr>
        <w:t>訊息接收者要有正確解讀與還原訊息的能力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訊息本身沒有對錯之分，應該被尊重</w:t>
      </w:r>
      <w:r>
        <w:rPr>
          <w:rFonts w:hint="eastAsia"/>
        </w:rPr>
        <w:t xml:space="preserve">　</w:t>
      </w:r>
      <w:r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個人的感受、想法、態度和價值觀都是訊息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rPr>
          <w:rFonts w:hint="eastAsia"/>
        </w:rPr>
        <w:t>在傳遞訊息與溝通方式上，男女性別沒有差異性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甲乙丙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乙丙丁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proofErr w:type="gramStart"/>
      <w:r w:rsidRPr="00786E8F">
        <w:rPr>
          <w:rFonts w:hint="eastAsia"/>
        </w:rPr>
        <w:t>丙丁戊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甲丁戊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E23EBF">
        <w:rPr>
          <w:rStyle w:val="a4"/>
          <w:rFonts w:hint="eastAsia"/>
        </w:rPr>
        <w:t>人際關係維繫與溝通的技巧</w:t>
      </w:r>
    </w:p>
    <w:p w:rsidR="004851B2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29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下列的對話，哪一種最符合積極傾聽的展現？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媽媽一面炒菜；一面注意聽孩子抱怨老師不公平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孩子抱怨老師不公平，媽媽立刻認同孩子的說法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孩子抱怨老師不公平，媽媽立刻安撫，並且告訴孩子不要質疑老師的作法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媽媽關掉吸塵器，注視孩子，問他：「發生什麼事讓你感到委屈？」</w:t>
      </w:r>
      <w:r>
        <w:rPr>
          <w:rFonts w:hint="eastAsia"/>
        </w:rPr>
        <w:t xml:space="preserve">　</w:t>
      </w:r>
      <w:r>
        <w:rPr>
          <w:rFonts w:hint="eastAsia"/>
        </w:rPr>
        <w:tab/>
      </w:r>
      <w:r w:rsidRPr="00E23EBF">
        <w:rPr>
          <w:rStyle w:val="a4"/>
          <w:rFonts w:hint="eastAsia"/>
        </w:rPr>
        <w:t>人際關係維繫與溝通的技巧</w:t>
      </w:r>
    </w:p>
    <w:p w:rsidR="004851B2" w:rsidRDefault="004851B2" w:rsidP="004851B2">
      <w:pPr>
        <w:pStyle w:val="100"/>
        <w:widowControl w:val="0"/>
        <w:spacing w:line="330" w:lineRule="exact"/>
        <w:ind w:left="1320"/>
        <w:rPr>
          <w:rStyle w:val="a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30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有關「家庭教育推展」的敘述，下列何者</w:t>
      </w:r>
      <w:r w:rsidRPr="00A175CD">
        <w:rPr>
          <w:rFonts w:hint="eastAsia"/>
          <w:u w:val="double"/>
        </w:rPr>
        <w:t>不正確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家庭教育不提供有關諮商或輔導的課程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家庭教育是全民都應該接受的教育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政府機關、民間機構或私人都可以辦理家庭教育推展的相關活動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家庭教育諮詢專線是</w:t>
      </w:r>
      <w:r w:rsidRPr="00786E8F">
        <w:t>412818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C02D64">
        <w:rPr>
          <w:rStyle w:val="a4"/>
          <w:rFonts w:hint="eastAsia"/>
        </w:rPr>
        <w:t>家庭教育法</w:t>
      </w:r>
    </w:p>
    <w:p w:rsidR="004851B2" w:rsidRDefault="004851B2" w:rsidP="004851B2">
      <w:pPr>
        <w:pStyle w:val="100"/>
        <w:widowControl w:val="0"/>
        <w:spacing w:line="330" w:lineRule="exact"/>
        <w:ind w:left="1320"/>
        <w:rPr>
          <w:rStyle w:val="a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31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有關學習型的家庭，下列敘述何者</w:t>
      </w:r>
      <w:r w:rsidRPr="00A175CD">
        <w:rPr>
          <w:rFonts w:hint="eastAsia"/>
          <w:u w:val="double"/>
        </w:rPr>
        <w:t>不正確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主張個人是學習的基本單位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提倡「世間萬物都可學」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學習活動力求多元化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晚輩也可以是長輩的學習對象</w:t>
      </w:r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ab/>
      </w:r>
      <w:r w:rsidRPr="00CE707D">
        <w:rPr>
          <w:rStyle w:val="a4"/>
          <w:rFonts w:hint="eastAsia"/>
        </w:rPr>
        <w:t>學習型家庭</w:t>
      </w:r>
    </w:p>
    <w:p w:rsidR="004851B2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  <w:rPr>
          <w:rStyle w:val="a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32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瑞</w:t>
      </w:r>
      <w:proofErr w:type="gramStart"/>
      <w:r w:rsidRPr="00786E8F">
        <w:rPr>
          <w:rFonts w:hint="eastAsia"/>
        </w:rPr>
        <w:t>瑞</w:t>
      </w:r>
      <w:proofErr w:type="gramEnd"/>
      <w:r w:rsidRPr="00786E8F">
        <w:rPr>
          <w:rFonts w:hint="eastAsia"/>
        </w:rPr>
        <w:t>最近在準備推薦甄試的資料，為了讓口試委員了解他，除了基本資料外，他在自傳中特別寫出不為人知的夢想是</w:t>
      </w:r>
      <w:proofErr w:type="gramStart"/>
      <w:r w:rsidRPr="00786E8F">
        <w:rPr>
          <w:rFonts w:hint="eastAsia"/>
        </w:rPr>
        <w:t>想當樹醫生</w:t>
      </w:r>
      <w:proofErr w:type="gramEnd"/>
      <w:r w:rsidRPr="00786E8F">
        <w:rPr>
          <w:rFonts w:hint="eastAsia"/>
        </w:rPr>
        <w:t>，並且附上他到某醫院身心科做人格測驗的結果。根據上述，瑞</w:t>
      </w:r>
      <w:proofErr w:type="gramStart"/>
      <w:r w:rsidRPr="00786E8F">
        <w:rPr>
          <w:rFonts w:hint="eastAsia"/>
        </w:rPr>
        <w:t>瑞想當樹醫生</w:t>
      </w:r>
      <w:proofErr w:type="gramEnd"/>
      <w:r w:rsidRPr="00786E8F">
        <w:rPr>
          <w:rFonts w:hint="eastAsia"/>
        </w:rPr>
        <w:t>的自我揭露，是</w:t>
      </w:r>
      <w:proofErr w:type="gramStart"/>
      <w:r w:rsidRPr="00786E8F">
        <w:rPr>
          <w:rFonts w:hint="eastAsia"/>
        </w:rPr>
        <w:t>屬於周哈里</w:t>
      </w:r>
      <w:proofErr w:type="gramEnd"/>
      <w:r w:rsidRPr="00786E8F">
        <w:rPr>
          <w:rFonts w:hint="eastAsia"/>
        </w:rPr>
        <w:t>窗理論中哪一個「我」的呈現？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公開我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盲目我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隱私我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未知我</w:t>
      </w:r>
      <w:r>
        <w:rPr>
          <w:rFonts w:hint="eastAsia"/>
        </w:rPr>
        <w:tab/>
      </w:r>
      <w:r w:rsidRPr="00E23EBF">
        <w:rPr>
          <w:rStyle w:val="a4"/>
          <w:rFonts w:hint="eastAsia"/>
        </w:rPr>
        <w:t>人際關係</w:t>
      </w:r>
      <w:r w:rsidRPr="00CE707D">
        <w:rPr>
          <w:rStyle w:val="a4"/>
          <w:rFonts w:hint="eastAsia"/>
        </w:rPr>
        <w:t>與溝通的重要性</w:t>
      </w:r>
    </w:p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220" w:lineRule="exact"/>
        <w:ind w:left="1337" w:hangingChars="546" w:hanging="1327"/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887"/>
        <w:gridCol w:w="7618"/>
      </w:tblGrid>
      <w:tr w:rsidR="004851B2" w:rsidRPr="000F150B" w:rsidTr="001D12A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51B2" w:rsidRPr="000F150B" w:rsidRDefault="003D6152" w:rsidP="001D12A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5pt;height:28pt">
                  <v:imagedata r:id="rId19" o:title=""/>
                </v:shape>
              </w:pic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0F150B" w:rsidRDefault="004851B2" w:rsidP="001D12AC">
            <w:pPr>
              <w:tabs>
                <w:tab w:val="left" w:pos="600"/>
              </w:tabs>
            </w:pPr>
            <w:r>
              <w:rPr>
                <w:rFonts w:hint="eastAsia"/>
              </w:rPr>
              <w:t>26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</w:t>
            </w:r>
            <w:r>
              <w:rPr>
                <w:rFonts w:hint="eastAsia"/>
              </w:rPr>
              <w:t>7</w:t>
            </w:r>
            <w:r w:rsidRPr="004D280E">
              <w:rPr>
                <w:rFonts w:hint="eastAsia"/>
              </w:rPr>
              <w:t>.(C)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28</w:t>
            </w:r>
            <w:r w:rsidRPr="004D280E">
              <w:rPr>
                <w:rFonts w:hint="eastAsia"/>
              </w:rPr>
              <w:t>.(B)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29</w:t>
            </w:r>
            <w:r w:rsidRPr="004D280E">
              <w:rPr>
                <w:rFonts w:hint="eastAsia"/>
              </w:rPr>
              <w:t>.(D)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30</w:t>
            </w:r>
            <w:r w:rsidRPr="004D280E">
              <w:rPr>
                <w:rFonts w:hint="eastAsia"/>
              </w:rPr>
              <w:t>.(A)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31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A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32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</w:p>
        </w:tc>
      </w:tr>
    </w:tbl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 w:rsidRPr="00786E8F">
        <w:t>33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的父母長年在大陸工作，她與祖父母同住在臺灣，今年父母回台休假，須居家檢疫</w:t>
      </w:r>
      <w:r w:rsidRPr="00786E8F">
        <w:t>14</w:t>
      </w:r>
      <w:r w:rsidRPr="00786E8F">
        <w:rPr>
          <w:rFonts w:hint="eastAsia"/>
        </w:rPr>
        <w:t>天。祖母看不慣亞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的媽媽隨時噴酒精消毒，隨時戴口罩，跟家人講話距離保持</w:t>
      </w:r>
      <w:r w:rsidRPr="00786E8F">
        <w:t>1.5</w:t>
      </w:r>
      <w:r w:rsidRPr="00786E8F">
        <w:rPr>
          <w:rFonts w:hint="eastAsia"/>
        </w:rPr>
        <w:t>公尺，祖母叫亞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跟她媽媽說：「都是一家人，有</w:t>
      </w:r>
      <w:proofErr w:type="gramStart"/>
      <w:r w:rsidRPr="00786E8F">
        <w:rPr>
          <w:rFonts w:hint="eastAsia"/>
        </w:rPr>
        <w:t>必要怕成這樣</w:t>
      </w:r>
      <w:proofErr w:type="gramEnd"/>
      <w:r w:rsidRPr="00786E8F">
        <w:rPr>
          <w:rFonts w:hint="eastAsia"/>
        </w:rPr>
        <w:t>嗎？」亞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跟祖母說：「阿</w:t>
      </w:r>
      <w:proofErr w:type="gramStart"/>
      <w:r w:rsidRPr="00786E8F">
        <w:rPr>
          <w:rFonts w:hint="eastAsia"/>
        </w:rPr>
        <w:t>嬤</w:t>
      </w:r>
      <w:proofErr w:type="gramEnd"/>
      <w:r w:rsidRPr="00786E8F">
        <w:rPr>
          <w:rFonts w:hint="eastAsia"/>
        </w:rPr>
        <w:t>，我知道妳覺得</w:t>
      </w:r>
      <w:proofErr w:type="gramStart"/>
      <w:r w:rsidRPr="00786E8F">
        <w:rPr>
          <w:rFonts w:hint="eastAsia"/>
        </w:rPr>
        <w:t>我媽太小題大作</w:t>
      </w:r>
      <w:proofErr w:type="gramEnd"/>
      <w:r w:rsidRPr="00786E8F">
        <w:rPr>
          <w:rFonts w:hint="eastAsia"/>
        </w:rPr>
        <w:t>，其實，媽媽是怕她有感染風險，會傳染給我們。阿</w:t>
      </w:r>
      <w:proofErr w:type="gramStart"/>
      <w:r w:rsidRPr="00786E8F">
        <w:rPr>
          <w:rFonts w:hint="eastAsia"/>
        </w:rPr>
        <w:t>嬤</w:t>
      </w:r>
      <w:proofErr w:type="gramEnd"/>
      <w:r w:rsidRPr="00786E8F">
        <w:rPr>
          <w:rFonts w:hint="eastAsia"/>
        </w:rPr>
        <w:t>，我最愛妳了！」亞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順便把嚴重特殊傳染性肺炎</w:t>
      </w:r>
      <w:r w:rsidRPr="00786E8F">
        <w:t>(COVID-19)</w:t>
      </w:r>
      <w:r w:rsidRPr="00786E8F">
        <w:rPr>
          <w:rFonts w:hint="eastAsia"/>
        </w:rPr>
        <w:t>病毒的相關知識跟阿</w:t>
      </w:r>
      <w:proofErr w:type="gramStart"/>
      <w:r w:rsidRPr="00786E8F">
        <w:rPr>
          <w:rFonts w:hint="eastAsia"/>
        </w:rPr>
        <w:t>嬤</w:t>
      </w:r>
      <w:proofErr w:type="gramEnd"/>
      <w:r w:rsidRPr="00786E8F">
        <w:rPr>
          <w:rFonts w:hint="eastAsia"/>
        </w:rPr>
        <w:t>詳細解說。上述亞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家的小故事，下列敘述何者</w:t>
      </w:r>
      <w:r w:rsidRPr="00A175CD">
        <w:rPr>
          <w:rFonts w:hint="eastAsia"/>
          <w:u w:val="double"/>
        </w:rPr>
        <w:t>錯誤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的家庭是候鳥家庭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的媽媽跟家人間維持適當的社交距離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的祖母跟媳婦溝通的方式是互補式的溝通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亞</w:t>
      </w:r>
      <w:proofErr w:type="gramStart"/>
      <w:r w:rsidRPr="00786E8F">
        <w:rPr>
          <w:rFonts w:hint="eastAsia"/>
        </w:rPr>
        <w:t>亞</w:t>
      </w:r>
      <w:proofErr w:type="gramEnd"/>
      <w:r w:rsidRPr="00786E8F">
        <w:rPr>
          <w:rFonts w:hint="eastAsia"/>
        </w:rPr>
        <w:t>回應阿</w:t>
      </w:r>
      <w:proofErr w:type="gramStart"/>
      <w:r w:rsidRPr="00786E8F">
        <w:rPr>
          <w:rFonts w:hint="eastAsia"/>
        </w:rPr>
        <w:t>嬤</w:t>
      </w:r>
      <w:proofErr w:type="gramEnd"/>
      <w:r w:rsidRPr="00786E8F">
        <w:rPr>
          <w:rFonts w:hint="eastAsia"/>
        </w:rPr>
        <w:t>的方式是一種同理心的反應</w:t>
      </w:r>
      <w:r>
        <w:br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30688">
        <w:rPr>
          <w:rStyle w:val="a4"/>
          <w:rFonts w:hint="eastAsia"/>
        </w:rPr>
        <w:t>多元型態的家庭</w:t>
      </w:r>
    </w:p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34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岑岑教導阿</w:t>
      </w:r>
      <w:proofErr w:type="gramStart"/>
      <w:r w:rsidRPr="00786E8F">
        <w:rPr>
          <w:rFonts w:hint="eastAsia"/>
        </w:rPr>
        <w:t>嬤</w:t>
      </w:r>
      <w:proofErr w:type="gramEnd"/>
      <w:r w:rsidRPr="00786E8F">
        <w:rPr>
          <w:rFonts w:hint="eastAsia"/>
        </w:rPr>
        <w:t>使用「</w:t>
      </w:r>
      <w:r w:rsidRPr="00786E8F">
        <w:t>Line</w:t>
      </w:r>
      <w:r w:rsidRPr="00786E8F">
        <w:rPr>
          <w:rFonts w:hint="eastAsia"/>
        </w:rPr>
        <w:t>訊息查證」平台，讓阿</w:t>
      </w:r>
      <w:proofErr w:type="gramStart"/>
      <w:r w:rsidRPr="00786E8F">
        <w:rPr>
          <w:rFonts w:hint="eastAsia"/>
        </w:rPr>
        <w:t>嬤</w:t>
      </w:r>
      <w:proofErr w:type="gramEnd"/>
      <w:r w:rsidRPr="00786E8F">
        <w:rPr>
          <w:rFonts w:hint="eastAsia"/>
        </w:rPr>
        <w:t>可以辨別真偽並減少錯誤訊息散播，這是何種現象？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文化反哺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文化教養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文化傳承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文化學習</w:t>
      </w:r>
      <w:r>
        <w:rPr>
          <w:rFonts w:hint="eastAsia"/>
        </w:rPr>
        <w:tab/>
      </w:r>
      <w:r>
        <w:rPr>
          <w:rFonts w:hint="eastAsia"/>
        </w:rPr>
        <w:tab/>
      </w:r>
      <w:r w:rsidRPr="00430688">
        <w:rPr>
          <w:rStyle w:val="a4"/>
          <w:rFonts w:hint="eastAsia"/>
        </w:rPr>
        <w:t>家庭教育的意義與範圍</w:t>
      </w:r>
    </w:p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35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有關家庭教育專業人員的敘述，下列何者</w:t>
      </w:r>
      <w:r w:rsidRPr="00A175CD">
        <w:rPr>
          <w:rFonts w:hint="eastAsia"/>
          <w:u w:val="double"/>
        </w:rPr>
        <w:t>錯誤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家庭教育法明訂各縣市主管機關應設置家庭教育中心，</w:t>
      </w:r>
      <w:proofErr w:type="gramStart"/>
      <w:r w:rsidRPr="00786E8F">
        <w:rPr>
          <w:rFonts w:hint="eastAsia"/>
        </w:rPr>
        <w:t>遴</w:t>
      </w:r>
      <w:proofErr w:type="gramEnd"/>
      <w:r w:rsidRPr="00786E8F">
        <w:rPr>
          <w:rFonts w:hint="eastAsia"/>
        </w:rPr>
        <w:t>聘家庭教育專業人員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為推動家庭教育專業化，</w:t>
      </w:r>
      <w:proofErr w:type="gramStart"/>
      <w:r w:rsidRPr="00786E8F">
        <w:rPr>
          <w:rFonts w:hint="eastAsia"/>
        </w:rPr>
        <w:t>衛福部已</w:t>
      </w:r>
      <w:proofErr w:type="gramEnd"/>
      <w:r w:rsidRPr="00786E8F">
        <w:rPr>
          <w:rFonts w:hint="eastAsia"/>
        </w:rPr>
        <w:t>明訂家庭教育專業人員的資格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A42651">
        <w:rPr>
          <w:rFonts w:hint="eastAsia"/>
          <w:spacing w:val="2"/>
        </w:rPr>
        <w:t>家庭教育中心專業人員每年應接受至少</w:t>
      </w:r>
      <w:r w:rsidRPr="00A42651">
        <w:rPr>
          <w:spacing w:val="2"/>
        </w:rPr>
        <w:t>18</w:t>
      </w:r>
      <w:r w:rsidRPr="00A42651">
        <w:rPr>
          <w:rFonts w:hint="eastAsia"/>
          <w:spacing w:val="2"/>
        </w:rPr>
        <w:t>小時之家庭教育專業研習</w:t>
      </w:r>
      <w:r>
        <w:rPr>
          <w:rFonts w:hint="eastAsia"/>
          <w:spacing w:val="2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家庭教育專業人員主要從事增進家人關係與家庭功能之教育推廣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30688">
        <w:rPr>
          <w:rStyle w:val="a4"/>
          <w:rFonts w:hint="eastAsia"/>
        </w:rPr>
        <w:t>家庭教育法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36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下列何者</w:t>
      </w:r>
      <w:r w:rsidRPr="00A175CD">
        <w:rPr>
          <w:rFonts w:hint="eastAsia"/>
          <w:u w:val="double"/>
        </w:rPr>
        <w:t>不是</w:t>
      </w:r>
      <w:r w:rsidRPr="00786E8F">
        <w:rPr>
          <w:rFonts w:hint="eastAsia"/>
        </w:rPr>
        <w:t>「</w:t>
      </w:r>
      <w:proofErr w:type="gramStart"/>
      <w:r w:rsidRPr="00786E8F">
        <w:rPr>
          <w:rFonts w:hint="eastAsia"/>
        </w:rPr>
        <w:t>共親職</w:t>
      </w:r>
      <w:proofErr w:type="gramEnd"/>
      <w:r w:rsidRPr="00786E8F">
        <w:rPr>
          <w:rFonts w:hint="eastAsia"/>
        </w:rPr>
        <w:t>」的概念？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父母尊重彼此的管教方式，共同分擔教養子女的責任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父母離婚後仍保持溝通管道，討論子女的教養、關心其成長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父母一人負擔家庭經濟、一人負責子女照顧，各自分工減輕負擔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55390F">
        <w:rPr>
          <w:rFonts w:hint="eastAsia"/>
          <w:spacing w:val="-6"/>
        </w:rPr>
        <w:t>母職與父職角色都需後天學習與練習，合作形成親職同盟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30688">
        <w:rPr>
          <w:rStyle w:val="a4"/>
          <w:rFonts w:hint="eastAsia"/>
          <w:spacing w:val="-4"/>
        </w:rPr>
        <w:t>親職教育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37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有關「</w:t>
      </w:r>
      <w:proofErr w:type="gramStart"/>
      <w:r w:rsidRPr="00786E8F">
        <w:rPr>
          <w:rFonts w:hint="eastAsia"/>
        </w:rPr>
        <w:t>子職</w:t>
      </w:r>
      <w:proofErr w:type="gramEnd"/>
      <w:r w:rsidRPr="00786E8F">
        <w:rPr>
          <w:rFonts w:hint="eastAsia"/>
        </w:rPr>
        <w:t>」的敘述，下列何者</w:t>
      </w:r>
      <w:r w:rsidRPr="00A175CD">
        <w:rPr>
          <w:rFonts w:hint="eastAsia"/>
          <w:u w:val="double"/>
        </w:rPr>
        <w:t>錯誤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除了道德上盡孝道，在情感與生活方面關心父母，為人子女亦有法律上應盡的義務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王先生的</w:t>
      </w:r>
      <w:proofErr w:type="gramStart"/>
      <w:r w:rsidRPr="00786E8F">
        <w:rPr>
          <w:rFonts w:hint="eastAsia"/>
        </w:rPr>
        <w:t>寡</w:t>
      </w:r>
      <w:proofErr w:type="gramEnd"/>
      <w:r w:rsidRPr="00786E8F">
        <w:rPr>
          <w:rFonts w:hint="eastAsia"/>
        </w:rPr>
        <w:t>母無房產、無謀生能力，原本由王先生扶養，但近日王先生失業，法律可以允許王先生免除扶養的義務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李媽媽為了節稅將房屋過繼給兒子，豈知手續</w:t>
      </w:r>
      <w:proofErr w:type="gramStart"/>
      <w:r w:rsidRPr="00786E8F">
        <w:rPr>
          <w:rFonts w:hint="eastAsia"/>
        </w:rPr>
        <w:t>一</w:t>
      </w:r>
      <w:proofErr w:type="gramEnd"/>
      <w:r w:rsidRPr="00786E8F">
        <w:rPr>
          <w:rFonts w:hint="eastAsia"/>
        </w:rPr>
        <w:t>辦好，兒子就不再扶養她，李媽媽可申請「撤銷贈與」來拿回房屋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雖然有法律規範父母與子女的義務，但「愛」才是親</w:t>
      </w:r>
      <w:proofErr w:type="gramStart"/>
      <w:r w:rsidRPr="00786E8F">
        <w:rPr>
          <w:rFonts w:hint="eastAsia"/>
        </w:rPr>
        <w:t>子間的永恆</w:t>
      </w:r>
      <w:proofErr w:type="gramEnd"/>
      <w:r w:rsidRPr="00786E8F">
        <w:rPr>
          <w:rFonts w:hint="eastAsia"/>
        </w:rPr>
        <w:t>聯繫，</w:t>
      </w:r>
      <w:proofErr w:type="gramStart"/>
      <w:r w:rsidRPr="00786E8F">
        <w:rPr>
          <w:rFonts w:hint="eastAsia"/>
        </w:rPr>
        <w:t>也是子職教育</w:t>
      </w:r>
      <w:proofErr w:type="gramEnd"/>
      <w:r w:rsidRPr="00786E8F">
        <w:rPr>
          <w:rFonts w:hint="eastAsia"/>
        </w:rPr>
        <w:t>的核心精神</w:t>
      </w:r>
      <w:r>
        <w:br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Pr="00C260A2">
        <w:rPr>
          <w:rStyle w:val="a4"/>
          <w:rFonts w:hint="eastAsia"/>
        </w:rPr>
        <w:t>子職教育</w:t>
      </w:r>
      <w:proofErr w:type="gramEnd"/>
    </w:p>
    <w:p w:rsidR="004851B2" w:rsidRDefault="004851B2" w:rsidP="004851B2">
      <w:pPr>
        <w:pStyle w:val="100"/>
        <w:widowControl w:val="0"/>
        <w:spacing w:line="260" w:lineRule="exact"/>
        <w:ind w:left="1337" w:hangingChars="546" w:hanging="1327"/>
      </w:pPr>
    </w:p>
    <w:p w:rsidR="004851B2" w:rsidRDefault="004851B2" w:rsidP="004851B2">
      <w:pPr>
        <w:pStyle w:val="100"/>
        <w:widowControl w:val="0"/>
        <w:spacing w:line="260" w:lineRule="exact"/>
        <w:ind w:left="1337" w:hangingChars="546" w:hanging="1327"/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887"/>
        <w:gridCol w:w="7618"/>
      </w:tblGrid>
      <w:tr w:rsidR="004851B2" w:rsidRPr="000F150B" w:rsidTr="001D12A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51B2" w:rsidRPr="000F150B" w:rsidRDefault="003D6152" w:rsidP="001D12A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pict>
                <v:shape id="_x0000_i1026" type="#_x0000_t75" style="width:33.5pt;height:28pt">
                  <v:imagedata r:id="rId19" o:title=""/>
                </v:shape>
              </w:pic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0F150B" w:rsidRDefault="004851B2" w:rsidP="001D12AC">
            <w:pPr>
              <w:tabs>
                <w:tab w:val="left" w:pos="600"/>
              </w:tabs>
            </w:pPr>
            <w:r>
              <w:rPr>
                <w:rFonts w:hint="eastAsia"/>
              </w:rPr>
              <w:t>33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34</w:t>
            </w:r>
            <w:r w:rsidRPr="004D280E">
              <w:rPr>
                <w:rFonts w:hint="eastAsia"/>
              </w:rPr>
              <w:t>.(A)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35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36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37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</w:p>
        </w:tc>
      </w:tr>
    </w:tbl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 w:rsidRPr="00786E8F">
        <w:t>38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有關性別教育的敘述，下列何者正確？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>
        <w:t>)</w:t>
      </w:r>
      <w:r w:rsidRPr="00786E8F">
        <w:rPr>
          <w:rFonts w:hint="eastAsia"/>
        </w:rPr>
        <w:t>「男兒有淚不輕彈」是習得的性別角色，並不適合現代平等的社會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>
        <w:t>)</w:t>
      </w:r>
      <w:r w:rsidRPr="00786E8F">
        <w:rPr>
          <w:rFonts w:hint="eastAsia"/>
        </w:rPr>
        <w:t>用「三姑六婆」泛指道人短長，這是性別刻板印象的展現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「女子無才便是德」是父權主義的思維，不符合現代社會女性獨立自主的需求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學校開設「約會安全與分手藝術」相關講座，這是性別教育的一環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rPr>
          <w:rFonts w:hint="eastAsia"/>
        </w:rPr>
        <w:t>「性別平等教育法」規定中小學每學期應實施至少</w:t>
      </w:r>
      <w:r w:rsidRPr="00786E8F">
        <w:t>6</w:t>
      </w:r>
      <w:r w:rsidRPr="00786E8F">
        <w:rPr>
          <w:rFonts w:hint="eastAsia"/>
        </w:rPr>
        <w:t>小時性別平等相關課程或活動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甲乙丙丁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乙</w:t>
      </w:r>
      <w:proofErr w:type="gramStart"/>
      <w:r w:rsidRPr="00786E8F">
        <w:rPr>
          <w:rFonts w:hint="eastAsia"/>
        </w:rPr>
        <w:t>丙丁戊</w:t>
      </w:r>
      <w:proofErr w:type="gramEnd"/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甲</w:t>
      </w:r>
      <w:proofErr w:type="gramStart"/>
      <w:r w:rsidRPr="00786E8F">
        <w:rPr>
          <w:rFonts w:hint="eastAsia"/>
        </w:rPr>
        <w:t>乙丁戊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甲丙丁戊</w:t>
      </w:r>
      <w:proofErr w:type="gramEnd"/>
      <w:r>
        <w:br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75EBC">
        <w:rPr>
          <w:rStyle w:val="a4"/>
          <w:rFonts w:hint="eastAsia"/>
        </w:rPr>
        <w:t>性別教育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39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依據民國</w:t>
      </w:r>
      <w:r w:rsidRPr="00786E8F">
        <w:t>105</w:t>
      </w:r>
      <w:r w:rsidRPr="00786E8F">
        <w:rPr>
          <w:rFonts w:hint="eastAsia"/>
        </w:rPr>
        <w:t>年修訂頒布的性別工作平等法規定，不同性別受雇者皆可申請育嬰留職停薪假，顯示政府制定政策具有性別觀點，能審慎評估所有性別公平獲取資源的機會。這也是全球達成性別平等的行動策略，這是下列哪一個概念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性別主流化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性別平權化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性別公平化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性別策略化</w:t>
      </w:r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75EBC">
        <w:rPr>
          <w:rStyle w:val="a4"/>
          <w:rFonts w:hint="eastAsia"/>
        </w:rPr>
        <w:t>性別教育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40</w:t>
      </w:r>
      <w:r>
        <w:t>.</w:t>
      </w:r>
      <w:r>
        <w:rPr>
          <w:rFonts w:hint="eastAsia"/>
        </w:rPr>
        <w:tab/>
      </w:r>
      <w:r w:rsidR="003D6152">
        <w:tab/>
      </w:r>
      <w:bookmarkStart w:id="12" w:name="_GoBack"/>
      <w:bookmarkEnd w:id="12"/>
      <w:r w:rsidRPr="00786E8F">
        <w:rPr>
          <w:rFonts w:hint="eastAsia"/>
        </w:rPr>
        <w:t>當社會中的適婚男女人口數不平均，因而影響男性或女性的結婚機率，這是什麼現象？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婚姻斜坡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婚姻文化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婚姻陷阱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婚姻排擠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75EBC">
        <w:rPr>
          <w:rStyle w:val="a4"/>
          <w:rFonts w:hint="eastAsia"/>
        </w:rPr>
        <w:t>多元型態的家庭</w:t>
      </w:r>
    </w:p>
    <w:p w:rsidR="004851B2" w:rsidRDefault="004851B2" w:rsidP="004851B2">
      <w:pPr>
        <w:pStyle w:val="100"/>
        <w:widowControl w:val="0"/>
        <w:spacing w:line="330" w:lineRule="exact"/>
        <w:ind w:left="1320"/>
        <w:rPr>
          <w:rStyle w:val="a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41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有關家庭倫理的敘述，下列何者正確？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>
        <w:t>)</w:t>
      </w:r>
      <w:r w:rsidRPr="00786E8F">
        <w:rPr>
          <w:rFonts w:hint="eastAsia"/>
        </w:rPr>
        <w:t>孟子提倡的「五倫」，其中三倫與家庭生活有關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>
        <w:t>)</w:t>
      </w:r>
      <w:r w:rsidRPr="00786E8F">
        <w:rPr>
          <w:rFonts w:hint="eastAsia"/>
        </w:rPr>
        <w:t>家庭倫理關係中，父子關係是一生中最長久的關係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傳統「夫婦倫」已從夫婦有別轉變成平等互愛關係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連襟、妯娌、姑嫂、婆媳等姻親關係經營也是倫理教育的一環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rPr>
          <w:rFonts w:hint="eastAsia"/>
        </w:rPr>
        <w:t>家庭倫理教育強調上對下、尊卑位階分明的倫理價值觀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甲乙丙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proofErr w:type="gramStart"/>
      <w:r w:rsidRPr="00786E8F">
        <w:rPr>
          <w:rFonts w:hint="eastAsia"/>
        </w:rPr>
        <w:t>甲丙丁</w:t>
      </w:r>
      <w:proofErr w:type="gramEnd"/>
      <w:r>
        <w:rPr>
          <w:rFonts w:hint="eastAsia"/>
        </w:rPr>
        <w:t xml:space="preserve">　</w:t>
      </w:r>
      <w:r w:rsidRPr="00786E8F">
        <w:t>(C</w:t>
      </w:r>
      <w:r>
        <w:t>)</w:t>
      </w:r>
      <w:proofErr w:type="gramStart"/>
      <w:r w:rsidRPr="00786E8F">
        <w:rPr>
          <w:rFonts w:hint="eastAsia"/>
        </w:rPr>
        <w:t>乙丁戊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丙丁戊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家庭倫理教育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37" w:hangingChars="546" w:hanging="1327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42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有關家庭暴力的敘述，下列何者正確？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 w:rsidRPr="00786E8F">
        <w:t>)</w:t>
      </w:r>
      <w:r w:rsidRPr="00786E8F">
        <w:rPr>
          <w:rFonts w:hint="eastAsia"/>
        </w:rPr>
        <w:t>先生常常辱罵太太是沒用的米蟲，這種言語暴力長久下來貶低太太的自尊，無法獨立的太太反而更加依賴先生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 w:rsidRPr="00786E8F">
        <w:t>)</w:t>
      </w:r>
      <w:r w:rsidRPr="00786E8F">
        <w:rPr>
          <w:rFonts w:hint="eastAsia"/>
        </w:rPr>
        <w:t>家庭暴力常因受害者認為家務事不宜公開以免丟臉，姑息施</w:t>
      </w:r>
      <w:proofErr w:type="gramStart"/>
      <w:r w:rsidRPr="00786E8F">
        <w:rPr>
          <w:rFonts w:hint="eastAsia"/>
        </w:rPr>
        <w:t>虐</w:t>
      </w:r>
      <w:proofErr w:type="gramEnd"/>
      <w:r w:rsidRPr="00786E8F">
        <w:rPr>
          <w:rFonts w:hint="eastAsia"/>
        </w:rPr>
        <w:t>者的結果造成暴力行為一再發生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社經地位高者擁有較多的社會資源與知識，相較之下發生家庭暴力的機率較低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目睹家庭暴力的兒童可能會複製成人的暴力解決問題模式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rPr>
          <w:rFonts w:hint="eastAsia"/>
        </w:rPr>
        <w:t>如遭遇家庭暴力，可撥打</w:t>
      </w:r>
      <w:r w:rsidRPr="00786E8F">
        <w:t>113</w:t>
      </w:r>
      <w:r w:rsidRPr="00786E8F">
        <w:rPr>
          <w:rFonts w:hint="eastAsia"/>
        </w:rPr>
        <w:t>全國婦幼保護專線尋求協助</w:t>
      </w:r>
      <w:r>
        <w:br/>
      </w:r>
      <w:r w:rsidRPr="00786E8F">
        <w:t>(A</w:t>
      </w:r>
      <w:r>
        <w:t>)</w:t>
      </w:r>
      <w:r w:rsidRPr="00786E8F">
        <w:rPr>
          <w:rFonts w:hint="eastAsia"/>
        </w:rPr>
        <w:t>甲乙丙丁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乙</w:t>
      </w:r>
      <w:proofErr w:type="gramStart"/>
      <w:r w:rsidRPr="00786E8F">
        <w:rPr>
          <w:rFonts w:hint="eastAsia"/>
        </w:rPr>
        <w:t>丙丁戊</w:t>
      </w:r>
      <w:proofErr w:type="gramEnd"/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甲</w:t>
      </w:r>
      <w:proofErr w:type="gramStart"/>
      <w:r w:rsidRPr="00786E8F">
        <w:rPr>
          <w:rFonts w:hint="eastAsia"/>
        </w:rPr>
        <w:t>乙丁戊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甲丙丁戊</w:t>
      </w:r>
      <w:proofErr w:type="gramEnd"/>
      <w:r>
        <w:rPr>
          <w:rFonts w:hint="eastAsia"/>
        </w:rPr>
        <w:tab/>
      </w:r>
      <w:r w:rsidRPr="007524BA">
        <w:rPr>
          <w:rStyle w:val="a4"/>
          <w:rFonts w:hint="eastAsia"/>
        </w:rPr>
        <w:t>婚姻教育</w:t>
      </w:r>
    </w:p>
    <w:p w:rsidR="004851B2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37" w:hangingChars="546" w:hanging="1327"/>
        <w:rPr>
          <w:rStyle w:val="a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43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有關「家庭」的敘述，下列何者</w:t>
      </w:r>
      <w:r w:rsidRPr="00A175CD">
        <w:rPr>
          <w:rFonts w:hint="eastAsia"/>
          <w:u w:val="double"/>
        </w:rPr>
        <w:t>錯誤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由歷史來看，「家庭」一詞在南北朝才出現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陳先生與新婚太太所組織的家庭稱為夫婦家庭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喪偶的玲玲與已婚的女兒女婿所組織的家庭稱為核心家庭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離婚的李小姐獨自一人生活稱為單身戶家庭</w:t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家庭的組成</w:t>
      </w:r>
    </w:p>
    <w:p w:rsidR="004851B2" w:rsidRDefault="004851B2" w:rsidP="004851B2">
      <w:pPr>
        <w:pStyle w:val="100"/>
        <w:widowControl w:val="0"/>
        <w:spacing w:line="100" w:lineRule="exact"/>
        <w:ind w:left="1337" w:hangingChars="546" w:hanging="1327"/>
      </w:pPr>
      <w:r>
        <w:br/>
      </w:r>
      <w:r>
        <w:rPr>
          <w:rFonts w:hint="eastAsia"/>
        </w:rPr>
        <w:br/>
      </w: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887"/>
        <w:gridCol w:w="7618"/>
      </w:tblGrid>
      <w:tr w:rsidR="004851B2" w:rsidRPr="000F150B" w:rsidTr="001D12A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51B2" w:rsidRPr="000F150B" w:rsidRDefault="003D6152" w:rsidP="001D12A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pict>
                <v:shape id="_x0000_i1027" type="#_x0000_t75" style="width:33.5pt;height:28pt">
                  <v:imagedata r:id="rId19" o:title=""/>
                </v:shape>
              </w:pic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0F150B" w:rsidRDefault="004851B2" w:rsidP="001D12AC">
            <w:pPr>
              <w:tabs>
                <w:tab w:val="left" w:pos="600"/>
              </w:tabs>
            </w:pPr>
            <w:r>
              <w:rPr>
                <w:rFonts w:hint="eastAsia"/>
              </w:rPr>
              <w:t>38</w:t>
            </w:r>
            <w:r w:rsidRPr="004D280E">
              <w:rPr>
                <w:rFonts w:hint="eastAsia"/>
              </w:rPr>
              <w:t>.(A)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39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A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40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41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42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43</w:t>
            </w:r>
            <w:r w:rsidRPr="004D280E">
              <w:rPr>
                <w:rFonts w:hint="eastAsia"/>
              </w:rPr>
              <w:t>.(C)</w:t>
            </w:r>
          </w:p>
        </w:tc>
      </w:tr>
    </w:tbl>
    <w:p w:rsidR="004851B2" w:rsidRPr="00786E8F" w:rsidRDefault="004851B2" w:rsidP="004851B2">
      <w:pPr>
        <w:pStyle w:val="100"/>
        <w:widowControl w:val="0"/>
        <w:spacing w:line="330" w:lineRule="exact"/>
        <w:ind w:left="1337" w:hangingChars="546" w:hanging="1327"/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 w:rsidRPr="00786E8F">
        <w:t>44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離婚的陳先生與喪偶育有一女的王小姐再婚後，又喜獲</w:t>
      </w:r>
      <w:proofErr w:type="gramStart"/>
      <w:r w:rsidRPr="00786E8F">
        <w:rPr>
          <w:rFonts w:hint="eastAsia"/>
        </w:rPr>
        <w:t>一</w:t>
      </w:r>
      <w:proofErr w:type="gramEnd"/>
      <w:r w:rsidRPr="00786E8F">
        <w:rPr>
          <w:rFonts w:hint="eastAsia"/>
        </w:rPr>
        <w:t>子，下列敘述何者正確？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>
        <w:t>)</w:t>
      </w:r>
      <w:r w:rsidRPr="00786E8F">
        <w:rPr>
          <w:rFonts w:hint="eastAsia"/>
        </w:rPr>
        <w:t>這一女與</w:t>
      </w:r>
      <w:proofErr w:type="gramStart"/>
      <w:r w:rsidRPr="00786E8F">
        <w:rPr>
          <w:rFonts w:hint="eastAsia"/>
        </w:rPr>
        <w:t>一</w:t>
      </w:r>
      <w:proofErr w:type="gramEnd"/>
      <w:r w:rsidRPr="00786E8F">
        <w:rPr>
          <w:rFonts w:hint="eastAsia"/>
        </w:rPr>
        <w:t>子的關係稱為繼手足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>
        <w:t>)</w:t>
      </w:r>
      <w:r w:rsidRPr="00786E8F">
        <w:rPr>
          <w:rFonts w:hint="eastAsia"/>
        </w:rPr>
        <w:t>陳先生與王小姐及其兩個小孩所組成的家庭稱為繼親家庭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這一子與陳先生的父母是直系血親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陳先生與王小姐的女兒是旁系血親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rPr>
          <w:rFonts w:hint="eastAsia"/>
        </w:rPr>
        <w:t>陳先生與兒子是一等親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甲乙丁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乙</w:t>
      </w:r>
      <w:proofErr w:type="gramStart"/>
      <w:r w:rsidRPr="00786E8F">
        <w:rPr>
          <w:rFonts w:hint="eastAsia"/>
        </w:rPr>
        <w:t>丙戊</w:t>
      </w:r>
      <w:proofErr w:type="gramEnd"/>
      <w:r>
        <w:rPr>
          <w:rFonts w:hint="eastAsia"/>
        </w:rPr>
        <w:t xml:space="preserve">　</w:t>
      </w:r>
      <w:r w:rsidRPr="00786E8F">
        <w:t>(C</w:t>
      </w:r>
      <w:r>
        <w:t>)</w:t>
      </w:r>
      <w:proofErr w:type="gramStart"/>
      <w:r w:rsidRPr="00786E8F">
        <w:rPr>
          <w:rFonts w:hint="eastAsia"/>
        </w:rPr>
        <w:t>乙丁戊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甲丁戊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多元型態的家庭</w:t>
      </w:r>
    </w:p>
    <w:p w:rsidR="004851B2" w:rsidRPr="00786E8F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37" w:hangingChars="546" w:hanging="1327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45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最近三年，關於臺灣家庭的變遷，下列敘述何者正確？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>
        <w:t>)</w:t>
      </w:r>
      <w:r w:rsidRPr="00786E8F">
        <w:rPr>
          <w:rFonts w:hint="eastAsia"/>
        </w:rPr>
        <w:t>生育率高於人口替換水準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>
        <w:t>)</w:t>
      </w:r>
      <w:r w:rsidRPr="00786E8F">
        <w:rPr>
          <w:rFonts w:hint="eastAsia"/>
        </w:rPr>
        <w:t>扶養比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來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低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豆莢式家庭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來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多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男性再婚率低於女性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rPr>
          <w:rFonts w:hint="eastAsia"/>
        </w:rPr>
        <w:t>單親家庭中，戶長是母親多於父親</w:t>
      </w:r>
      <w:r>
        <w:br/>
      </w:r>
      <w:r w:rsidRPr="00786E8F">
        <w:t>(A</w:t>
      </w:r>
      <w:r>
        <w:t>)</w:t>
      </w:r>
      <w:proofErr w:type="gramStart"/>
      <w:r w:rsidRPr="00786E8F">
        <w:rPr>
          <w:rFonts w:hint="eastAsia"/>
        </w:rPr>
        <w:t>甲丙</w:t>
      </w:r>
      <w:proofErr w:type="gramEnd"/>
      <w:r>
        <w:rPr>
          <w:rFonts w:hint="eastAsia"/>
        </w:rPr>
        <w:t xml:space="preserve">　</w:t>
      </w:r>
      <w:r w:rsidRPr="00786E8F">
        <w:t>(B</w:t>
      </w:r>
      <w:r>
        <w:t>)</w:t>
      </w:r>
      <w:proofErr w:type="gramStart"/>
      <w:r w:rsidRPr="00786E8F">
        <w:rPr>
          <w:rFonts w:hint="eastAsia"/>
        </w:rPr>
        <w:t>乙戊</w:t>
      </w:r>
      <w:proofErr w:type="gramEnd"/>
      <w:r>
        <w:rPr>
          <w:rFonts w:hint="eastAsia"/>
        </w:rPr>
        <w:t xml:space="preserve">　</w:t>
      </w:r>
      <w:r w:rsidRPr="00786E8F">
        <w:t>(C</w:t>
      </w:r>
      <w:r>
        <w:t>)</w:t>
      </w:r>
      <w:proofErr w:type="gramStart"/>
      <w:r w:rsidRPr="00786E8F">
        <w:rPr>
          <w:rFonts w:hint="eastAsia"/>
        </w:rPr>
        <w:t>丙戊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乙丁</w:t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變遷中的家庭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37" w:hangingChars="546" w:hanging="1327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46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關於「法制血親」的敘述，下列何者</w:t>
      </w:r>
      <w:r w:rsidRPr="00A175CD">
        <w:rPr>
          <w:rFonts w:hint="eastAsia"/>
          <w:u w:val="double"/>
        </w:rPr>
        <w:t>錯誤</w:t>
      </w:r>
      <w:r w:rsidRPr="00786E8F">
        <w:rPr>
          <w:rFonts w:hint="eastAsia"/>
        </w:rPr>
        <w:t>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多年不孕的張太太想收養弟媳剛出生的女兒，可直接到法院辦理收養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未婚的林先生與離婚育有一女的李小姐再婚，林先生可以收養李小姐之女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收養之子女享有養父母之財產繼承權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在法律上收養者學歷必須至少高中以上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多元型態的家庭</w:t>
      </w:r>
    </w:p>
    <w:p w:rsidR="004851B2" w:rsidRDefault="004851B2" w:rsidP="004851B2">
      <w:pPr>
        <w:pStyle w:val="100"/>
        <w:widowControl w:val="0"/>
        <w:spacing w:line="330" w:lineRule="exact"/>
        <w:ind w:left="1337" w:hangingChars="546" w:hanging="1327"/>
        <w:rPr>
          <w:rStyle w:val="a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47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關於我國「異國婚姻家庭」的現況，下列敘述何者正確？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甲</w:t>
      </w:r>
      <w:r>
        <w:t>)</w:t>
      </w:r>
      <w:r w:rsidRPr="00786E8F">
        <w:rPr>
          <w:rFonts w:hint="eastAsia"/>
        </w:rPr>
        <w:t>受「婚姻斜坡」之影響，以東南亞籍新移民配偶最多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乙</w:t>
      </w:r>
      <w:r>
        <w:t>)</w:t>
      </w:r>
      <w:r w:rsidRPr="00786E8F">
        <w:rPr>
          <w:rFonts w:hint="eastAsia"/>
        </w:rPr>
        <w:t>新移民配偶取得合法居留證後，可以不必申請工作許可，即可就業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丙</w:t>
      </w:r>
      <w:r>
        <w:t>)</w:t>
      </w:r>
      <w:r w:rsidRPr="00786E8F">
        <w:rPr>
          <w:rFonts w:hint="eastAsia"/>
        </w:rPr>
        <w:t>新移民配偶合法工作期間不可享有臺灣勞工保險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丁</w:t>
      </w:r>
      <w:r>
        <w:t>)</w:t>
      </w:r>
      <w:r w:rsidRPr="00786E8F">
        <w:rPr>
          <w:rFonts w:hint="eastAsia"/>
        </w:rPr>
        <w:t>新移民配偶可以同時擁有母國及臺灣雙重國籍</w:t>
      </w:r>
      <w:r>
        <w:rPr>
          <w:rFonts w:hint="eastAsia"/>
        </w:rPr>
        <w:t xml:space="preserve">　</w:t>
      </w:r>
      <w:r w:rsidRPr="00786E8F">
        <w:t>(</w:t>
      </w:r>
      <w:r w:rsidRPr="00786E8F">
        <w:rPr>
          <w:rFonts w:hint="eastAsia"/>
        </w:rPr>
        <w:t>戊</w:t>
      </w:r>
      <w:r>
        <w:t>)</w:t>
      </w:r>
      <w:r w:rsidRPr="00786E8F">
        <w:t>12</w:t>
      </w:r>
      <w:r w:rsidRPr="00786E8F">
        <w:rPr>
          <w:rFonts w:hint="eastAsia"/>
        </w:rPr>
        <w:t>月</w:t>
      </w:r>
      <w:r w:rsidRPr="00786E8F">
        <w:t>18</w:t>
      </w:r>
      <w:r w:rsidRPr="00786E8F">
        <w:rPr>
          <w:rFonts w:hint="eastAsia"/>
        </w:rPr>
        <w:t>日為「國際移民日」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甲乙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乙丙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proofErr w:type="gramStart"/>
      <w:r w:rsidRPr="00786E8F">
        <w:rPr>
          <w:rFonts w:hint="eastAsia"/>
        </w:rPr>
        <w:t>丁戊</w:t>
      </w:r>
      <w:proofErr w:type="gramEnd"/>
      <w:r>
        <w:rPr>
          <w:rFonts w:hint="eastAsia"/>
        </w:rPr>
        <w:t xml:space="preserve">　</w:t>
      </w:r>
      <w:r w:rsidRPr="00786E8F">
        <w:t>(D</w:t>
      </w:r>
      <w:r>
        <w:t>)</w:t>
      </w:r>
      <w:proofErr w:type="gramStart"/>
      <w:r w:rsidRPr="00786E8F">
        <w:rPr>
          <w:rFonts w:hint="eastAsia"/>
        </w:rPr>
        <w:t>乙戊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多元型態的家庭</w:t>
      </w:r>
    </w:p>
    <w:p w:rsidR="004851B2" w:rsidRPr="00C63548" w:rsidRDefault="004851B2" w:rsidP="004851B2">
      <w:pPr>
        <w:pStyle w:val="100"/>
        <w:widowControl w:val="0"/>
        <w:spacing w:line="330" w:lineRule="exact"/>
        <w:ind w:left="1320"/>
        <w:rPr>
          <w:b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48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關於「特殊兒童家庭」，下列敘述何者正確？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根據特殊教育法，在電腦、棋藝、</w:t>
      </w:r>
      <w:proofErr w:type="gramStart"/>
      <w:r w:rsidRPr="00786E8F">
        <w:rPr>
          <w:rFonts w:hint="eastAsia"/>
        </w:rPr>
        <w:t>牌藝等</w:t>
      </w:r>
      <w:proofErr w:type="gramEnd"/>
      <w:r w:rsidRPr="00786E8F">
        <w:rPr>
          <w:rFonts w:hint="eastAsia"/>
        </w:rPr>
        <w:t>能力，具有卓越潛能者是資賦優異的類別之</w:t>
      </w:r>
      <w:proofErr w:type="gramStart"/>
      <w:r w:rsidRPr="00786E8F">
        <w:rPr>
          <w:rFonts w:hint="eastAsia"/>
        </w:rPr>
        <w:t>一</w:t>
      </w:r>
      <w:proofErr w:type="gramEnd"/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藝術才能資賦優異需經專業鑑定百分等級在</w:t>
      </w:r>
      <w:r w:rsidRPr="00786E8F">
        <w:t>90</w:t>
      </w:r>
      <w:proofErr w:type="gramStart"/>
      <w:r w:rsidRPr="00786E8F">
        <w:rPr>
          <w:rFonts w:hint="eastAsia"/>
        </w:rPr>
        <w:t>以上</w:t>
      </w:r>
      <w:r>
        <w:rPr>
          <w:rFonts w:hint="eastAsia"/>
        </w:rPr>
        <w:t xml:space="preserve">　</w:t>
      </w:r>
      <w:proofErr w:type="gramEnd"/>
      <w:r w:rsidRPr="00786E8F">
        <w:t>(C</w:t>
      </w:r>
      <w:r>
        <w:t>)</w:t>
      </w:r>
      <w:r w:rsidRPr="00786E8F">
        <w:rPr>
          <w:rFonts w:hint="eastAsia"/>
        </w:rPr>
        <w:t>需在養護機構照護之特殊兒童，一般是指智商在</w:t>
      </w:r>
      <w:r w:rsidRPr="00786E8F">
        <w:t>25</w:t>
      </w:r>
      <w:r w:rsidRPr="00786E8F">
        <w:rPr>
          <w:rFonts w:hint="eastAsia"/>
        </w:rPr>
        <w:t>～</w:t>
      </w:r>
      <w:r w:rsidRPr="00786E8F">
        <w:t>49</w:t>
      </w:r>
      <w:r w:rsidRPr="00786E8F">
        <w:rPr>
          <w:rFonts w:hint="eastAsia"/>
        </w:rPr>
        <w:t>，智能發展極限約</w:t>
      </w:r>
      <w:r w:rsidRPr="00786E8F">
        <w:t>6</w:t>
      </w:r>
      <w:r w:rsidRPr="00786E8F">
        <w:rPr>
          <w:rFonts w:hint="eastAsia"/>
        </w:rPr>
        <w:t>～</w:t>
      </w:r>
      <w:r w:rsidRPr="00786E8F">
        <w:t>7</w:t>
      </w:r>
      <w:r w:rsidRPr="00786E8F">
        <w:rPr>
          <w:rFonts w:hint="eastAsia"/>
        </w:rPr>
        <w:t>歲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學習障礙是指智能不足、情緒不穩，進而造成學習上的困難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多元型態的家庭</w:t>
      </w:r>
    </w:p>
    <w:p w:rsidR="004851B2" w:rsidRPr="00786E8F" w:rsidRDefault="004851B2" w:rsidP="004851B2">
      <w:pPr>
        <w:pStyle w:val="100"/>
        <w:widowControl w:val="0"/>
        <w:spacing w:line="330" w:lineRule="exact"/>
        <w:ind w:left="1320"/>
      </w:pPr>
      <w:r>
        <w:rPr>
          <w:rFonts w:hint="eastAsia"/>
        </w:rPr>
        <w:tab/>
      </w:r>
      <w:r>
        <w:rPr>
          <w:rFonts w:hint="eastAsia"/>
        </w:rPr>
        <w:tab/>
      </w:r>
      <w:r w:rsidRPr="00786E8F">
        <w:t>49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關於「多元型態家庭」，下列敘述何者正確？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近年來，由於政府的政策，「假性單親」的現象有減少的趨勢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臺灣目前的同居家庭，無法律保障，故不能享有社會福利政策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因為社會福利政策的關係，臺灣雙生涯家庭有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來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少的現象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未婚懷孕是形成</w:t>
      </w:r>
      <w:r>
        <w:rPr>
          <w:rFonts w:hint="eastAsia"/>
          <w:lang w:eastAsia="zh-HK"/>
        </w:rPr>
        <w:t>臺</w:t>
      </w:r>
      <w:r w:rsidRPr="00786E8F">
        <w:rPr>
          <w:rFonts w:hint="eastAsia"/>
        </w:rPr>
        <w:t>灣單親家庭的主要原因</w:t>
      </w:r>
      <w:r>
        <w:rPr>
          <w:rFonts w:hint="eastAsia"/>
        </w:rPr>
        <w:tab/>
      </w:r>
      <w:r>
        <w:rPr>
          <w:rFonts w:hint="eastAsia"/>
        </w:rPr>
        <w:tab/>
      </w:r>
      <w:r w:rsidRPr="007524BA">
        <w:rPr>
          <w:rStyle w:val="a4"/>
          <w:rFonts w:hint="eastAsia"/>
        </w:rPr>
        <w:t>多元型態的家庭</w:t>
      </w:r>
    </w:p>
    <w:p w:rsidR="004851B2" w:rsidRDefault="004851B2" w:rsidP="004851B2">
      <w:pPr>
        <w:pStyle w:val="100"/>
        <w:widowControl w:val="0"/>
        <w:tabs>
          <w:tab w:val="clear" w:pos="6707"/>
        </w:tabs>
        <w:spacing w:line="280" w:lineRule="exact"/>
        <w:ind w:left="1337" w:hangingChars="546" w:hanging="1327"/>
      </w:pPr>
    </w:p>
    <w:p w:rsidR="004851B2" w:rsidRDefault="004851B2" w:rsidP="004851B2">
      <w:pPr>
        <w:pStyle w:val="100"/>
        <w:widowControl w:val="0"/>
        <w:tabs>
          <w:tab w:val="clear" w:pos="6707"/>
        </w:tabs>
        <w:spacing w:line="280" w:lineRule="exact"/>
        <w:ind w:left="1337" w:hangingChars="546" w:hanging="1327"/>
      </w:pPr>
    </w:p>
    <w:p w:rsidR="004851B2" w:rsidRDefault="004851B2" w:rsidP="004851B2">
      <w:pPr>
        <w:pStyle w:val="100"/>
        <w:widowControl w:val="0"/>
        <w:tabs>
          <w:tab w:val="clear" w:pos="6707"/>
        </w:tabs>
        <w:spacing w:line="280" w:lineRule="exact"/>
        <w:ind w:left="1337" w:hangingChars="546" w:hanging="1327"/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887"/>
        <w:gridCol w:w="7618"/>
      </w:tblGrid>
      <w:tr w:rsidR="004851B2" w:rsidRPr="000F150B" w:rsidTr="001D12A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51B2" w:rsidRPr="000F150B" w:rsidRDefault="003D6152" w:rsidP="001D12A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pict>
                <v:shape id="_x0000_i1028" type="#_x0000_t75" style="width:33.5pt;height:28pt">
                  <v:imagedata r:id="rId19" o:title=""/>
                </v:shape>
              </w:pic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0F150B" w:rsidRDefault="004851B2" w:rsidP="001D12AC">
            <w:pPr>
              <w:tabs>
                <w:tab w:val="left" w:pos="600"/>
              </w:tabs>
            </w:pPr>
            <w:r>
              <w:rPr>
                <w:rFonts w:hint="eastAsia"/>
              </w:rPr>
              <w:t>44</w:t>
            </w:r>
            <w:r w:rsidRPr="004D280E">
              <w:rPr>
                <w:rFonts w:hint="eastAsia"/>
              </w:rPr>
              <w:t>.(B)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45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46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47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48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A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49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</w:p>
        </w:tc>
      </w:tr>
    </w:tbl>
    <w:p w:rsidR="004851B2" w:rsidRDefault="004851B2" w:rsidP="004851B2">
      <w:pPr>
        <w:pStyle w:val="100"/>
        <w:widowControl w:val="0"/>
        <w:tabs>
          <w:tab w:val="clear" w:pos="6707"/>
        </w:tabs>
        <w:spacing w:line="330" w:lineRule="exact"/>
        <w:ind w:left="1320"/>
        <w:rPr>
          <w:rStyle w:val="a4"/>
        </w:rPr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 w:rsidRPr="00786E8F">
        <w:t>50</w:t>
      </w:r>
      <w:r>
        <w:t>.</w:t>
      </w:r>
      <w:r>
        <w:rPr>
          <w:rFonts w:hint="eastAsia"/>
        </w:rPr>
        <w:tab/>
      </w:r>
      <w:r w:rsidRPr="00786E8F">
        <w:rPr>
          <w:rFonts w:hint="eastAsia"/>
        </w:rPr>
        <w:t>關於杜</w:t>
      </w:r>
      <w:proofErr w:type="gramStart"/>
      <w:r w:rsidRPr="00786E8F">
        <w:rPr>
          <w:rFonts w:hint="eastAsia"/>
        </w:rPr>
        <w:t>弗</w:t>
      </w:r>
      <w:proofErr w:type="gramEnd"/>
      <w:r w:rsidRPr="00786E8F">
        <w:t>(Duvall</w:t>
      </w:r>
      <w:r>
        <w:t>)</w:t>
      </w:r>
      <w:r w:rsidRPr="00786E8F">
        <w:rPr>
          <w:rFonts w:hint="eastAsia"/>
        </w:rPr>
        <w:t>的家庭生命週期，下列敘述何者正確？</w:t>
      </w:r>
      <w:r>
        <w:rPr>
          <w:rFonts w:hint="eastAsia"/>
        </w:rPr>
        <w:t xml:space="preserve">　</w:t>
      </w:r>
      <w:r w:rsidRPr="00786E8F">
        <w:t>(A</w:t>
      </w:r>
      <w:r>
        <w:t>)</w:t>
      </w:r>
      <w:r w:rsidRPr="00786E8F">
        <w:rPr>
          <w:rFonts w:hint="eastAsia"/>
        </w:rPr>
        <w:t>家庭生命週期中之擴展期對中生代的父母而言，照顧負擔繁重</w:t>
      </w:r>
      <w:r>
        <w:rPr>
          <w:rFonts w:hint="eastAsia"/>
        </w:rPr>
        <w:t xml:space="preserve">　</w:t>
      </w:r>
      <w:r w:rsidRPr="00786E8F">
        <w:t>(B</w:t>
      </w:r>
      <w:r>
        <w:t>)</w:t>
      </w:r>
      <w:r w:rsidRPr="00786E8F">
        <w:rPr>
          <w:rFonts w:hint="eastAsia"/>
        </w:rPr>
        <w:t>陳奶奶準備為定居日本的長媳坐月子，此時陳奶奶正經歷其家庭生命週期的家庭建立期</w:t>
      </w:r>
      <w:r>
        <w:rPr>
          <w:rFonts w:hint="eastAsia"/>
        </w:rPr>
        <w:t xml:space="preserve">　</w:t>
      </w:r>
      <w:r w:rsidRPr="00786E8F">
        <w:t>(C</w:t>
      </w:r>
      <w:r>
        <w:t>)</w:t>
      </w:r>
      <w:r w:rsidRPr="00786E8F">
        <w:rPr>
          <w:rFonts w:hint="eastAsia"/>
        </w:rPr>
        <w:t>以我國的現況，育有無法自立的特殊兒童家庭，仍可經歷完整的家庭生命週期</w:t>
      </w:r>
      <w:r>
        <w:rPr>
          <w:rFonts w:hint="eastAsia"/>
        </w:rPr>
        <w:t xml:space="preserve">　</w:t>
      </w:r>
      <w:r w:rsidRPr="00786E8F">
        <w:t>(D</w:t>
      </w:r>
      <w:r>
        <w:t>)</w:t>
      </w:r>
      <w:r w:rsidRPr="00786E8F">
        <w:rPr>
          <w:rFonts w:hint="eastAsia"/>
        </w:rPr>
        <w:t>子女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多的家庭，其家庭生命週期的「發射中心」階段</w:t>
      </w:r>
      <w:r>
        <w:rPr>
          <w:rFonts w:hint="eastAsia"/>
          <w:lang w:eastAsia="zh-HK"/>
        </w:rPr>
        <w:t>愈</w:t>
      </w:r>
      <w:r w:rsidRPr="00786E8F">
        <w:rPr>
          <w:rFonts w:hint="eastAsia"/>
        </w:rPr>
        <w:t>短</w:t>
      </w:r>
      <w:r>
        <w:rPr>
          <w:rFonts w:hint="eastAsia"/>
        </w:rPr>
        <w:tab/>
      </w:r>
      <w:r>
        <w:rPr>
          <w:rFonts w:hint="eastAsia"/>
        </w:rPr>
        <w:tab/>
      </w:r>
      <w:r w:rsidRPr="00C63548">
        <w:rPr>
          <w:rStyle w:val="a4"/>
          <w:rFonts w:hint="eastAsia"/>
        </w:rPr>
        <w:t>不同發展階段的家庭教育</w:t>
      </w:r>
    </w:p>
    <w:p w:rsidR="004851B2" w:rsidRDefault="004851B2" w:rsidP="004851B2">
      <w:pPr>
        <w:pStyle w:val="ABCD"/>
        <w:widowControl w:val="0"/>
        <w:tabs>
          <w:tab w:val="clear" w:pos="6707"/>
        </w:tabs>
        <w:spacing w:afterLines="30" w:after="105" w:line="330" w:lineRule="exact"/>
        <w:rPr>
          <w:rStyle w:val="a4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887"/>
        <w:gridCol w:w="7618"/>
      </w:tblGrid>
      <w:tr w:rsidR="004851B2" w:rsidRPr="000F150B" w:rsidTr="001D12A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51B2" w:rsidRPr="000F150B" w:rsidRDefault="003D6152" w:rsidP="001D12A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pict>
                <v:shape id="_x0000_i1029" type="#_x0000_t75" style="width:33.5pt;height:28pt">
                  <v:imagedata r:id="rId19" o:title=""/>
                </v:shape>
              </w:pic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1B2" w:rsidRPr="000F150B" w:rsidRDefault="004851B2" w:rsidP="001D12AC">
            <w:pPr>
              <w:tabs>
                <w:tab w:val="left" w:pos="600"/>
              </w:tabs>
            </w:pPr>
            <w:r>
              <w:rPr>
                <w:rFonts w:hint="eastAsia"/>
              </w:rPr>
              <w:t>50</w:t>
            </w:r>
            <w:r w:rsidRPr="004D280E">
              <w:rPr>
                <w:rFonts w:hint="eastAsia"/>
              </w:rPr>
              <w:t>.(</w:t>
            </w:r>
            <w:r>
              <w:rPr>
                <w:rFonts w:hint="eastAsia"/>
              </w:rPr>
              <w:t>A</w:t>
            </w:r>
            <w:r w:rsidRPr="004D280E">
              <w:rPr>
                <w:rFonts w:hint="eastAsia"/>
              </w:rPr>
              <w:t>)</w:t>
            </w:r>
          </w:p>
        </w:tc>
      </w:tr>
    </w:tbl>
    <w:p w:rsidR="004851B2" w:rsidRDefault="004851B2" w:rsidP="004851B2">
      <w:pPr>
        <w:pStyle w:val="af1"/>
        <w:widowControl w:val="0"/>
      </w:pPr>
    </w:p>
    <w:p w:rsidR="004851B2" w:rsidRDefault="004851B2" w:rsidP="004851B2">
      <w:pPr>
        <w:pStyle w:val="af1"/>
        <w:widowControl w:val="0"/>
      </w:pP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-36195</wp:posOffset>
                </wp:positionV>
                <wp:extent cx="381000" cy="339090"/>
                <wp:effectExtent l="381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Default="004851B2" w:rsidP="004851B2">
                            <w:pPr>
                              <w:rPr>
                                <w:rFonts w:ascii="華康粗黑體" w:eastAsia="華康粗黑體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34"/>
                                <w:szCs w:val="34"/>
                              </w:rPr>
                              <w:t>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37" type="#_x0000_t202" style="position:absolute;left:0;text-align:left;margin-left:336pt;margin-top:-2.85pt;width:30pt;height:2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" filled="f" stroked="f">
                <v:textbox inset="0,0,0,0">
                  <w:txbxContent>
                    <w:p w:rsidR="004851B2" w:rsidRDefault="004851B2" w:rsidP="004851B2">
                      <w:pPr>
                        <w:rPr>
                          <w:rFonts w:ascii="華康粗黑體" w:eastAsia="華康粗黑體"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34"/>
                          <w:szCs w:val="34"/>
                        </w:rPr>
                        <w:t>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-36195</wp:posOffset>
                </wp:positionV>
                <wp:extent cx="381000" cy="339090"/>
                <wp:effectExtent l="381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Default="004851B2" w:rsidP="004851B2">
                            <w:pPr>
                              <w:rPr>
                                <w:rFonts w:ascii="華康粗黑體" w:eastAsia="華康粗黑體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34"/>
                                <w:szCs w:val="34"/>
                              </w:rPr>
                              <w:t>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" o:spid="_x0000_s1038" type="#_x0000_t202" style="position:absolute;left:0;text-align:left;margin-left:363pt;margin-top:-2.85pt;width:30pt;height:26.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" filled="f" stroked="f">
                <v:textbox inset="0,0,0,0">
                  <w:txbxContent>
                    <w:p w:rsidR="004851B2" w:rsidRDefault="004851B2" w:rsidP="004851B2">
                      <w:pPr>
                        <w:rPr>
                          <w:rFonts w:ascii="華康粗黑體" w:eastAsia="華康粗黑體"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34"/>
                          <w:szCs w:val="34"/>
                        </w:rPr>
                        <w:t>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57150</wp:posOffset>
            </wp:positionV>
            <wp:extent cx="548640" cy="441960"/>
            <wp:effectExtent l="0" t="0" r="3810" b="0"/>
            <wp:wrapNone/>
            <wp:docPr id="9" name="圖片 9" descr="和平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和平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-8255</wp:posOffset>
                </wp:positionV>
                <wp:extent cx="360045" cy="360045"/>
                <wp:effectExtent l="6985" t="7620" r="13970" b="13335"/>
                <wp:wrapNone/>
                <wp:docPr id="7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358pt;margin-top:-.65pt;width:28.35pt;height:28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-8255</wp:posOffset>
                </wp:positionV>
                <wp:extent cx="360045" cy="360045"/>
                <wp:effectExtent l="13335" t="7620" r="7620" b="13335"/>
                <wp:wrapNone/>
                <wp:docPr id="6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330pt;margin-top:-.65pt;width:28.35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91440</wp:posOffset>
                </wp:positionV>
                <wp:extent cx="2819400" cy="452120"/>
                <wp:effectExtent l="1905" t="2540" r="0" b="254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1B2" w:rsidRDefault="004851B2" w:rsidP="004851B2">
                            <w:r>
                              <w:rPr>
                                <w:rFonts w:ascii="細明體" w:eastAsia="細明體" w:hAnsi="細明體" w:hint="eastAsia"/>
                                <w:i/>
                                <w:sz w:val="23"/>
                                <w:szCs w:val="23"/>
                              </w:rPr>
                              <w:t>休息一下！看我一眼，茅塞頓開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39" type="#_x0000_t202" style="position:absolute;left:0;text-align:left;margin-left:53.85pt;margin-top:7.2pt;width:222pt;height:35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ua0AIAAMU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" filled="f" stroked="f">
                <v:textbox>
                  <w:txbxContent>
                    <w:p w:rsidR="004851B2" w:rsidRDefault="004851B2" w:rsidP="004851B2">
                      <w:r>
                        <w:rPr>
                          <w:rFonts w:ascii="細明體" w:eastAsia="細明體" w:hAnsi="細明體" w:hint="eastAsia"/>
                          <w:i/>
                          <w:sz w:val="23"/>
                          <w:szCs w:val="23"/>
                        </w:rPr>
                        <w:t>休息一下！看我一眼，茅塞頓開</w:t>
                      </w:r>
                    </w:p>
                  </w:txbxContent>
                </v:textbox>
              </v:shape>
            </w:pict>
          </mc:Fallback>
        </mc:AlternateContent>
      </w:r>
    </w:p>
    <w:p w:rsidR="004851B2" w:rsidRDefault="004851B2" w:rsidP="004851B2">
      <w:pPr>
        <w:tabs>
          <w:tab w:val="left" w:pos="600"/>
        </w:tabs>
        <w:ind w:left="559" w:hanging="559"/>
      </w:pP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153670</wp:posOffset>
                </wp:positionV>
                <wp:extent cx="4495800" cy="0"/>
                <wp:effectExtent l="13335" t="57785" r="15240" b="56515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12.1pt" to="414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">
                <v:stroke dashstyle="1 1" endarrow="block" endcap="round"/>
              </v:line>
            </w:pict>
          </mc:Fallback>
        </mc:AlternateContent>
      </w:r>
    </w:p>
    <w:p w:rsidR="004851B2" w:rsidRDefault="004851B2" w:rsidP="004851B2">
      <w:pPr>
        <w:pStyle w:val="ad"/>
        <w:widowControl w:val="0"/>
        <w:ind w:left="559" w:hanging="559"/>
      </w:pP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>
        <w:rPr>
          <w:rFonts w:hint="eastAsia"/>
        </w:rPr>
        <w:t>26.</w:t>
      </w:r>
      <w:r>
        <w:rPr>
          <w:rFonts w:hint="eastAsia"/>
        </w:rPr>
        <w:tab/>
      </w:r>
      <w:r w:rsidRPr="0009441F">
        <w:rPr>
          <w:rFonts w:hint="eastAsia"/>
        </w:rPr>
        <w:t>有效</w:t>
      </w:r>
      <w:r w:rsidRPr="006C4BE4">
        <w:rPr>
          <w:rFonts w:hint="eastAsia"/>
        </w:rPr>
        <w:t>溝通的通則</w:t>
      </w:r>
      <w:r>
        <w:rPr>
          <w:rFonts w:hint="eastAsia"/>
        </w:rPr>
        <w:t>（</w:t>
      </w:r>
      <w:r w:rsidRPr="006C4BE4">
        <w:rPr>
          <w:rFonts w:hint="eastAsia"/>
        </w:rPr>
        <w:t>技巧</w:t>
      </w:r>
      <w:r>
        <w:rPr>
          <w:rFonts w:hint="eastAsia"/>
        </w:rPr>
        <w:t>）</w:t>
      </w:r>
      <w:r w:rsidRPr="006C4BE4">
        <w:rPr>
          <w:rFonts w:hint="eastAsia"/>
        </w:rPr>
        <w:t>：</w:t>
      </w:r>
      <w:r w:rsidRPr="006C4BE4">
        <w:rPr>
          <w:rFonts w:hint="eastAsia"/>
        </w:rPr>
        <w:t>(1)</w:t>
      </w:r>
      <w:r w:rsidRPr="006C4BE4">
        <w:rPr>
          <w:rFonts w:hint="eastAsia"/>
        </w:rPr>
        <w:t>表達自己的看法與抒發情緒。</w:t>
      </w:r>
      <w:r w:rsidRPr="006C4BE4">
        <w:rPr>
          <w:rFonts w:hint="eastAsia"/>
        </w:rPr>
        <w:t>(2)</w:t>
      </w:r>
      <w:r w:rsidRPr="006C4BE4">
        <w:rPr>
          <w:rFonts w:hint="eastAsia"/>
        </w:rPr>
        <w:t>積極有效的溝通，就事論事、心平氣和的態度與人互動。</w:t>
      </w:r>
      <w:r w:rsidRPr="006C4BE4">
        <w:rPr>
          <w:rFonts w:hint="eastAsia"/>
        </w:rPr>
        <w:t>(3)</w:t>
      </w:r>
      <w:r w:rsidRPr="006C4BE4">
        <w:rPr>
          <w:rFonts w:hint="eastAsia"/>
        </w:rPr>
        <w:t>使用「我</w:t>
      </w:r>
      <w:r w:rsidRPr="006C4BE4">
        <w:rPr>
          <w:rFonts w:hint="eastAsia"/>
        </w:rPr>
        <w:t>--</w:t>
      </w:r>
      <w:r w:rsidRPr="006C4BE4">
        <w:rPr>
          <w:rFonts w:hint="eastAsia"/>
        </w:rPr>
        <w:t>訊息」與人溝通能有效增進彼此感情。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27.</w:t>
      </w:r>
      <w:r>
        <w:rPr>
          <w:rFonts w:hint="eastAsia"/>
        </w:rPr>
        <w:tab/>
      </w:r>
      <w:r w:rsidRPr="006C4BE4">
        <w:t>擬制血親</w:t>
      </w:r>
      <w:r w:rsidRPr="006C4BE4">
        <w:rPr>
          <w:rFonts w:hint="eastAsia"/>
        </w:rPr>
        <w:t>又稱法定血親，指本無自然血統關係，透過法律過程，使沒有血緣關係的二方形成親子關係，在法律規定認其有血統關係之血親。如：養父母與養子女的關係。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28.</w:t>
      </w:r>
      <w:r>
        <w:rPr>
          <w:rFonts w:hint="eastAsia"/>
        </w:rPr>
        <w:tab/>
      </w:r>
      <w:r w:rsidRPr="006C4BE4">
        <w:t>(</w:t>
      </w:r>
      <w:r w:rsidRPr="006C4BE4">
        <w:t>甲</w:t>
      </w:r>
      <w:r w:rsidRPr="006C4BE4">
        <w:t>)</w:t>
      </w:r>
      <w:r w:rsidRPr="006C4BE4">
        <w:t>發送訊息者</w:t>
      </w:r>
      <w:r w:rsidRPr="006C4BE4">
        <w:rPr>
          <w:rFonts w:hint="eastAsia"/>
        </w:rPr>
        <w:t>將</w:t>
      </w:r>
      <w:r w:rsidRPr="006C4BE4">
        <w:t>自己想表達的訊息</w:t>
      </w:r>
      <w:r w:rsidRPr="006C4BE4">
        <w:rPr>
          <w:rFonts w:hint="eastAsia"/>
        </w:rPr>
        <w:t>，利用各種方式傳達給某一（些）對象的一方</w:t>
      </w:r>
      <w:r>
        <w:rPr>
          <w:rFonts w:hint="eastAsia"/>
        </w:rPr>
        <w:t xml:space="preserve">　</w:t>
      </w:r>
      <w:r w:rsidRPr="006C4BE4">
        <w:t>(</w:t>
      </w:r>
      <w:r w:rsidRPr="006C4BE4">
        <w:t>戊</w:t>
      </w:r>
      <w:r w:rsidRPr="006C4BE4">
        <w:t>)</w:t>
      </w:r>
      <w:r w:rsidRPr="006C4BE4">
        <w:t>在傳遞訊息與溝通方式上，男女性別有差異性</w:t>
      </w:r>
      <w:r w:rsidRPr="006C4BE4"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29.</w:t>
      </w:r>
      <w:r>
        <w:rPr>
          <w:rFonts w:hint="eastAsia"/>
        </w:rPr>
        <w:tab/>
      </w:r>
      <w:r w:rsidRPr="006C4BE4">
        <w:t>積極傾聽</w:t>
      </w:r>
      <w:r w:rsidRPr="006C4BE4">
        <w:rPr>
          <w:rFonts w:hint="eastAsia"/>
        </w:rPr>
        <w:t>步驟：</w:t>
      </w:r>
      <w:r w:rsidRPr="006C4BE4">
        <w:rPr>
          <w:rFonts w:hint="eastAsia"/>
        </w:rPr>
        <w:t>(1)</w:t>
      </w:r>
      <w:r w:rsidRPr="006C4BE4">
        <w:rPr>
          <w:rFonts w:hint="eastAsia"/>
        </w:rPr>
        <w:t>停：暫停進行中工作，注視對方，提供對方表達感受的時間和空間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(2)</w:t>
      </w:r>
      <w:r w:rsidRPr="006C4BE4">
        <w:rPr>
          <w:rFonts w:hint="eastAsia"/>
        </w:rPr>
        <w:t>看：仔細觀察對方溝通時非語文的行為表現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(3)</w:t>
      </w:r>
      <w:r w:rsidRPr="006C4BE4">
        <w:rPr>
          <w:rFonts w:hint="eastAsia"/>
        </w:rPr>
        <w:t>聽：身體自然向前傾，專心聽並點頭示意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(4)</w:t>
      </w:r>
      <w:r w:rsidRPr="006C4BE4">
        <w:rPr>
          <w:rFonts w:hint="eastAsia"/>
        </w:rPr>
        <w:t>簡單複述對方表達的內容，確定確實了解他要表達的內容</w:t>
      </w:r>
      <w:r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30.</w:t>
      </w:r>
      <w:r>
        <w:rPr>
          <w:rFonts w:hint="eastAsia"/>
        </w:rPr>
        <w:tab/>
      </w:r>
      <w:r>
        <w:rPr>
          <w:rFonts w:hint="eastAsia"/>
          <w:lang w:eastAsia="zh-HK"/>
        </w:rPr>
        <w:t>「</w:t>
      </w:r>
      <w:r w:rsidRPr="006C4BE4">
        <w:t>家庭教育</w:t>
      </w:r>
      <w:r w:rsidRPr="006C4BE4">
        <w:rPr>
          <w:rFonts w:hint="eastAsia"/>
        </w:rPr>
        <w:t>法</w:t>
      </w:r>
      <w:r>
        <w:rPr>
          <w:rFonts w:hint="eastAsia"/>
          <w:lang w:eastAsia="zh-HK"/>
        </w:rPr>
        <w:t>」</w:t>
      </w:r>
      <w:r w:rsidRPr="006C4BE4">
        <w:rPr>
          <w:rFonts w:hint="eastAsia"/>
        </w:rPr>
        <w:t>第</w:t>
      </w:r>
      <w:r w:rsidRPr="006C4BE4">
        <w:rPr>
          <w:rFonts w:hint="eastAsia"/>
        </w:rPr>
        <w:t>7</w:t>
      </w:r>
      <w:r w:rsidRPr="006C4BE4">
        <w:rPr>
          <w:rFonts w:hint="eastAsia"/>
        </w:rPr>
        <w:t>條</w:t>
      </w:r>
      <w:r>
        <w:rPr>
          <w:rFonts w:hint="eastAsia"/>
          <w:lang w:eastAsia="zh-HK"/>
        </w:rPr>
        <w:t>為</w:t>
      </w:r>
      <w:r w:rsidRPr="006C4BE4">
        <w:rPr>
          <w:rFonts w:hint="eastAsia"/>
        </w:rPr>
        <w:t>主管機關結合相關機關或單位共同推動轄區內家庭教育事宜，包括：一、規劃及推展各項家庭教育。二、結合社區資源，推展家庭教育。三、提供家庭教育諮詢及服務。四、召募、培訓及考核志願工作人員。五、推展其他有關家庭教育事項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31.</w:t>
      </w:r>
      <w:r>
        <w:rPr>
          <w:rFonts w:hint="eastAsia"/>
        </w:rPr>
        <w:tab/>
      </w:r>
      <w:r w:rsidRPr="006C4BE4">
        <w:t>學習型家庭</w:t>
      </w:r>
      <w:r w:rsidRPr="006C4BE4">
        <w:rPr>
          <w:rFonts w:hint="eastAsia"/>
        </w:rPr>
        <w:t>是以家庭為學習中心，將學習融入家人的生活中，著重學習過程甚於學習成果，透過學習來改善親子之間的關係</w:t>
      </w:r>
      <w:r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32.</w:t>
      </w:r>
      <w:r>
        <w:rPr>
          <w:rFonts w:hint="eastAsia"/>
        </w:rPr>
        <w:tab/>
      </w:r>
      <w:r w:rsidRPr="006C4BE4">
        <w:rPr>
          <w:rFonts w:hint="eastAsia"/>
        </w:rPr>
        <w:t>美國社會</w:t>
      </w:r>
      <w:proofErr w:type="gramStart"/>
      <w:r w:rsidRPr="006C4BE4">
        <w:rPr>
          <w:rFonts w:hint="eastAsia"/>
        </w:rPr>
        <w:t>心理學家魯夫特</w:t>
      </w:r>
      <w:proofErr w:type="gramEnd"/>
      <w:r w:rsidRPr="006C4BE4">
        <w:rPr>
          <w:rFonts w:hint="eastAsia"/>
        </w:rPr>
        <w:t>(</w:t>
      </w:r>
      <w:r w:rsidRPr="006972D1">
        <w:rPr>
          <w:rFonts w:hint="eastAsia"/>
        </w:rPr>
        <w:t xml:space="preserve">Joseph </w:t>
      </w:r>
      <w:proofErr w:type="spellStart"/>
      <w:r w:rsidRPr="006972D1">
        <w:rPr>
          <w:rFonts w:hint="eastAsia"/>
        </w:rPr>
        <w:t>Luft</w:t>
      </w:r>
      <w:proofErr w:type="spellEnd"/>
      <w:r w:rsidRPr="006C4BE4">
        <w:t>)</w:t>
      </w:r>
      <w:r w:rsidRPr="006C4BE4">
        <w:rPr>
          <w:rFonts w:hint="eastAsia"/>
        </w:rPr>
        <w:t>與英格罕和</w:t>
      </w:r>
      <w:r w:rsidRPr="006C4BE4">
        <w:rPr>
          <w:rFonts w:hint="eastAsia"/>
        </w:rPr>
        <w:t>(</w:t>
      </w:r>
      <w:r w:rsidRPr="006972D1">
        <w:rPr>
          <w:rFonts w:hint="eastAsia"/>
        </w:rPr>
        <w:t>Harry Ingham</w:t>
      </w:r>
      <w:r w:rsidRPr="006C4BE4">
        <w:t>)</w:t>
      </w:r>
      <w:r w:rsidRPr="006C4BE4">
        <w:rPr>
          <w:rFonts w:hint="eastAsia"/>
        </w:rPr>
        <w:t>在</w:t>
      </w:r>
      <w:r w:rsidRPr="006C4BE4">
        <w:rPr>
          <w:rFonts w:hint="eastAsia"/>
        </w:rPr>
        <w:t>1955</w:t>
      </w:r>
      <w:r w:rsidRPr="006C4BE4">
        <w:rPr>
          <w:rFonts w:hint="eastAsia"/>
        </w:rPr>
        <w:t>年</w:t>
      </w:r>
      <w:proofErr w:type="gramStart"/>
      <w:r w:rsidRPr="006C4BE4">
        <w:rPr>
          <w:rFonts w:hint="eastAsia"/>
        </w:rPr>
        <w:t>提出周哈里</w:t>
      </w:r>
      <w:proofErr w:type="gramEnd"/>
      <w:r w:rsidRPr="006C4BE4">
        <w:rPr>
          <w:rFonts w:hint="eastAsia"/>
        </w:rPr>
        <w:t>窗</w:t>
      </w:r>
      <w:r w:rsidRPr="006C4BE4">
        <w:rPr>
          <w:rFonts w:hint="eastAsia"/>
        </w:rPr>
        <w:t>(</w:t>
      </w:r>
      <w:proofErr w:type="spellStart"/>
      <w:r w:rsidRPr="006C4BE4">
        <w:rPr>
          <w:rFonts w:hint="eastAsia"/>
        </w:rPr>
        <w:t>Johari</w:t>
      </w:r>
      <w:proofErr w:type="spellEnd"/>
      <w:r w:rsidRPr="006C4BE4">
        <w:rPr>
          <w:rFonts w:hint="eastAsia"/>
        </w:rPr>
        <w:t xml:space="preserve"> Window)</w:t>
      </w:r>
      <w:r w:rsidRPr="006C4BE4">
        <w:rPr>
          <w:rFonts w:hint="eastAsia"/>
        </w:rPr>
        <w:t>概念，對於自我認知的了解與不了解部分，及他人對自己認知的了解與不了解部分所形成的差異，可分割出四個區域如下：</w:t>
      </w:r>
      <w:r w:rsidRPr="006C4BE4">
        <w:rPr>
          <w:rFonts w:hint="eastAsia"/>
        </w:rPr>
        <w:t>(1)</w:t>
      </w:r>
      <w:r w:rsidRPr="006C4BE4">
        <w:t>開放</w:t>
      </w:r>
      <w:r w:rsidRPr="006C4BE4">
        <w:rPr>
          <w:rFonts w:hint="eastAsia"/>
        </w:rPr>
        <w:t>我</w:t>
      </w:r>
      <w:r w:rsidRPr="006C4BE4">
        <w:t>(Arena</w:t>
      </w:r>
      <w:r w:rsidRPr="006C4BE4">
        <w:rPr>
          <w:rFonts w:hint="eastAsia"/>
        </w:rPr>
        <w:t>)</w:t>
      </w:r>
      <w:r w:rsidRPr="006C4BE4">
        <w:rPr>
          <w:rFonts w:hint="eastAsia"/>
        </w:rPr>
        <w:t>：面對公眾的自我塑造範疇，如身材、性別等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(2)</w:t>
      </w:r>
      <w:r w:rsidRPr="006C4BE4">
        <w:rPr>
          <w:rFonts w:hint="eastAsia"/>
        </w:rPr>
        <w:t>盲目我</w:t>
      </w:r>
      <w:r w:rsidRPr="006C4BE4">
        <w:t>(Blind Spot)</w:t>
      </w:r>
      <w:r w:rsidRPr="006C4BE4">
        <w:rPr>
          <w:rFonts w:hint="eastAsia"/>
        </w:rPr>
        <w:t>：被他人獲知但自我卻無意識範圍，例如：口頭禪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(3)</w:t>
      </w:r>
      <w:r w:rsidRPr="006C4BE4">
        <w:t>隱</w:t>
      </w:r>
      <w:r w:rsidRPr="006C4BE4">
        <w:rPr>
          <w:rFonts w:hint="eastAsia"/>
        </w:rPr>
        <w:t>藏（</w:t>
      </w:r>
      <w:r w:rsidRPr="006C4BE4">
        <w:t>蔽</w:t>
      </w:r>
      <w:r w:rsidRPr="006C4BE4">
        <w:rPr>
          <w:rFonts w:hint="eastAsia"/>
        </w:rPr>
        <w:t>）我</w:t>
      </w:r>
      <w:r w:rsidRPr="006C4BE4">
        <w:t>(Façade)</w:t>
      </w:r>
      <w:r w:rsidRPr="006C4BE4">
        <w:rPr>
          <w:rFonts w:hint="eastAsia"/>
        </w:rPr>
        <w:t>：自我有意識而人前保留的範圍，如個人成長過程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(4)</w:t>
      </w:r>
      <w:r w:rsidRPr="006C4BE4">
        <w:rPr>
          <w:rFonts w:hint="eastAsia"/>
        </w:rPr>
        <w:t>未知我</w:t>
      </w:r>
      <w:r w:rsidRPr="006C4BE4">
        <w:t>(Unknown)</w:t>
      </w:r>
      <w:r w:rsidRPr="006C4BE4">
        <w:rPr>
          <w:rFonts w:hint="eastAsia"/>
        </w:rPr>
        <w:t>：即潛意識，人我兩者無意識範圍。</w:t>
      </w:r>
    </w:p>
    <w:p w:rsidR="004851B2" w:rsidRDefault="004851B2" w:rsidP="004851B2">
      <w:pPr>
        <w:pStyle w:val="ad"/>
        <w:widowControl w:val="0"/>
        <w:spacing w:line="300" w:lineRule="exact"/>
        <w:ind w:left="559" w:hanging="559"/>
      </w:pP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lastRenderedPageBreak/>
        <w:t>33.</w:t>
      </w:r>
      <w:r>
        <w:rPr>
          <w:rFonts w:hint="eastAsia"/>
        </w:rPr>
        <w:tab/>
      </w:r>
      <w:r w:rsidRPr="006C4BE4">
        <w:t>亞</w:t>
      </w:r>
      <w:proofErr w:type="gramStart"/>
      <w:r w:rsidRPr="006C4BE4">
        <w:t>亞</w:t>
      </w:r>
      <w:proofErr w:type="gramEnd"/>
      <w:r w:rsidRPr="006C4BE4">
        <w:t>的祖母跟媳婦溝通的方式是</w:t>
      </w:r>
      <w:r w:rsidRPr="006C4BE4">
        <w:rPr>
          <w:rFonts w:hint="eastAsia"/>
        </w:rPr>
        <w:t>間接</w:t>
      </w:r>
      <w:r w:rsidRPr="006C4BE4">
        <w:t>式的溝通</w:t>
      </w:r>
      <w:r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34.</w:t>
      </w:r>
      <w:r>
        <w:rPr>
          <w:rFonts w:hint="eastAsia"/>
        </w:rPr>
        <w:tab/>
      </w:r>
      <w:r w:rsidRPr="006C4BE4">
        <w:t>文化反哺</w:t>
      </w:r>
      <w:r w:rsidRPr="006C4BE4">
        <w:rPr>
          <w:rFonts w:hint="eastAsia"/>
        </w:rPr>
        <w:t>：在急速成長變遷的社會中，資訊知識瞬息萬變，家庭中年長的一代向年輕的一代學習，年輕的一代將新時代的知識、文化傳遞於長輩的現象。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35.</w:t>
      </w:r>
      <w:r>
        <w:rPr>
          <w:rFonts w:hint="eastAsia"/>
        </w:rPr>
        <w:tab/>
      </w:r>
      <w:r w:rsidRPr="006C4BE4">
        <w:rPr>
          <w:rFonts w:hint="eastAsia"/>
        </w:rPr>
        <w:t>「家庭教育法」第</w:t>
      </w:r>
      <w:r w:rsidRPr="006C4BE4">
        <w:rPr>
          <w:rFonts w:hint="eastAsia"/>
        </w:rPr>
        <w:t>3</w:t>
      </w:r>
      <w:r w:rsidRPr="006C4BE4">
        <w:rPr>
          <w:rFonts w:hint="eastAsia"/>
        </w:rPr>
        <w:t>條：本法所稱主管機關：在中央為教育部；在直轄市為直轄市政府。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36.</w:t>
      </w:r>
      <w:r>
        <w:rPr>
          <w:rFonts w:hint="eastAsia"/>
        </w:rPr>
        <w:tab/>
      </w:r>
      <w:proofErr w:type="gramStart"/>
      <w:r w:rsidRPr="006C4BE4">
        <w:rPr>
          <w:rFonts w:hint="eastAsia"/>
        </w:rPr>
        <w:t>共親職</w:t>
      </w:r>
      <w:proofErr w:type="gramEnd"/>
      <w:r w:rsidRPr="006C4BE4">
        <w:rPr>
          <w:rFonts w:hint="eastAsia"/>
        </w:rPr>
        <w:t>是指父母共同參與分擔照顧與教養子女的責任。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37.</w:t>
      </w:r>
      <w:r>
        <w:rPr>
          <w:rFonts w:hint="eastAsia"/>
        </w:rPr>
        <w:tab/>
      </w:r>
      <w:r w:rsidRPr="006C4BE4">
        <w:rPr>
          <w:rFonts w:hint="eastAsia"/>
        </w:rPr>
        <w:t>扶養父母是不可免除的義務，「民法</w:t>
      </w:r>
      <w:r>
        <w:rPr>
          <w:rFonts w:hint="eastAsia"/>
          <w:lang w:eastAsia="zh-HK"/>
        </w:rPr>
        <w:t>」</w:t>
      </w:r>
      <w:r w:rsidRPr="006C4BE4">
        <w:rPr>
          <w:rFonts w:hint="eastAsia"/>
        </w:rPr>
        <w:t>第</w:t>
      </w:r>
      <w:r w:rsidRPr="006C4BE4">
        <w:rPr>
          <w:rFonts w:hint="eastAsia"/>
        </w:rPr>
        <w:t>1118</w:t>
      </w:r>
      <w:r w:rsidRPr="006C4BE4">
        <w:rPr>
          <w:rFonts w:hint="eastAsia"/>
        </w:rPr>
        <w:t>條</w:t>
      </w:r>
      <w:r>
        <w:rPr>
          <w:rFonts w:hint="eastAsia"/>
          <w:lang w:eastAsia="zh-HK"/>
        </w:rPr>
        <w:t>即規範</w:t>
      </w:r>
      <w:r w:rsidRPr="006C4BE4">
        <w:rPr>
          <w:rFonts w:hint="eastAsia"/>
        </w:rPr>
        <w:t>假設子女自己沒有謀生能力，也不代表子女可免除對父母的扶養義務，最多只能減輕。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38.</w:t>
      </w:r>
      <w:r>
        <w:rPr>
          <w:rFonts w:hint="eastAsia"/>
        </w:rPr>
        <w:tab/>
      </w:r>
      <w:r w:rsidRPr="006C4BE4">
        <w:t>(</w:t>
      </w:r>
      <w:r w:rsidRPr="006C4BE4">
        <w:t>戊</w:t>
      </w:r>
      <w:r w:rsidRPr="006C4BE4">
        <w:t>)</w:t>
      </w:r>
      <w:r w:rsidRPr="006C4BE4">
        <w:t>「性別平等教育法」規定中小學每學期應實施至少</w:t>
      </w:r>
      <w:r w:rsidRPr="006C4BE4">
        <w:rPr>
          <w:rFonts w:hint="eastAsia"/>
        </w:rPr>
        <w:t>4</w:t>
      </w:r>
      <w:r w:rsidRPr="006C4BE4">
        <w:t>小時性別平等相關課程或活動</w:t>
      </w:r>
      <w:r w:rsidRPr="006C4BE4"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39.</w:t>
      </w:r>
      <w:r>
        <w:rPr>
          <w:rFonts w:hint="eastAsia"/>
        </w:rPr>
        <w:tab/>
      </w:r>
      <w:r w:rsidRPr="006C4BE4">
        <w:t>性別主</w:t>
      </w:r>
      <w:r w:rsidRPr="006C4BE4">
        <w:rPr>
          <w:rFonts w:hint="eastAsia"/>
        </w:rPr>
        <w:t>流化：</w:t>
      </w:r>
      <w:r w:rsidRPr="006C4BE4">
        <w:rPr>
          <w:rFonts w:hint="eastAsia"/>
        </w:rPr>
        <w:t>1995</w:t>
      </w:r>
      <w:r w:rsidRPr="006C4BE4">
        <w:t>聯合</w:t>
      </w:r>
      <w:r w:rsidRPr="006C4BE4">
        <w:rPr>
          <w:rFonts w:hint="eastAsia"/>
        </w:rPr>
        <w:t>國於第四屆婦女會議通過「北京行動宣言」正</w:t>
      </w:r>
      <w:r>
        <w:rPr>
          <w:rFonts w:hint="eastAsia"/>
          <w:lang w:eastAsia="zh-HK"/>
        </w:rPr>
        <w:t>式</w:t>
      </w:r>
      <w:r w:rsidRPr="006C4BE4">
        <w:rPr>
          <w:rFonts w:hint="eastAsia"/>
        </w:rPr>
        <w:t>以此名作為各國達成性別平等的全球性策略，強調一個國家的立法與政策應該以落實性別平等為意識核心。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40.</w:t>
      </w:r>
      <w:r>
        <w:rPr>
          <w:rFonts w:hint="eastAsia"/>
        </w:rPr>
        <w:tab/>
      </w:r>
      <w:r w:rsidRPr="006C4BE4">
        <w:rPr>
          <w:rFonts w:hint="eastAsia"/>
        </w:rPr>
        <w:t>婚姻排擠：傳統男長於女的擇偶方式及男女雙方適婚年齡人口不均等，使男女比例差異漸大，男性機會受排擠轉而向外尋求對象。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41.</w:t>
      </w:r>
      <w:r>
        <w:rPr>
          <w:rFonts w:hint="eastAsia"/>
        </w:rPr>
        <w:tab/>
      </w:r>
      <w:r w:rsidRPr="006C4BE4">
        <w:t>(</w:t>
      </w:r>
      <w:r w:rsidRPr="006C4BE4">
        <w:t>乙</w:t>
      </w:r>
      <w:r w:rsidRPr="006C4BE4">
        <w:t>)</w:t>
      </w:r>
      <w:r w:rsidRPr="006C4BE4">
        <w:t>家庭倫理關係中，手足關係最長久的關係</w:t>
      </w:r>
      <w:r>
        <w:t xml:space="preserve">　</w:t>
      </w:r>
      <w:r w:rsidRPr="006C4BE4">
        <w:t>(</w:t>
      </w:r>
      <w:r w:rsidRPr="006C4BE4">
        <w:t>戊</w:t>
      </w:r>
      <w:r w:rsidRPr="006C4BE4">
        <w:t>)</w:t>
      </w:r>
      <w:r w:rsidRPr="006C4BE4">
        <w:rPr>
          <w:rFonts w:hint="eastAsia"/>
        </w:rPr>
        <w:t>「家庭教育施行細則」第</w:t>
      </w:r>
      <w:r w:rsidRPr="006C4BE4">
        <w:rPr>
          <w:rFonts w:hint="eastAsia"/>
        </w:rPr>
        <w:t>2</w:t>
      </w:r>
      <w:r w:rsidRPr="006C4BE4">
        <w:rPr>
          <w:rFonts w:hint="eastAsia"/>
        </w:rPr>
        <w:t>條：</w:t>
      </w:r>
      <w:r w:rsidRPr="006C4BE4">
        <w:t>家庭倫理教育</w:t>
      </w:r>
      <w:r>
        <w:rPr>
          <w:rFonts w:hint="eastAsia"/>
          <w:lang w:eastAsia="zh-HK"/>
        </w:rPr>
        <w:t>指</w:t>
      </w:r>
      <w:r w:rsidRPr="006C4BE4">
        <w:rPr>
          <w:rFonts w:hint="eastAsia"/>
        </w:rPr>
        <w:t>增進家族成員互相尊重及關懷之教育活動。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42.</w:t>
      </w:r>
      <w:r>
        <w:rPr>
          <w:rFonts w:hint="eastAsia"/>
        </w:rPr>
        <w:tab/>
      </w:r>
      <w:r w:rsidRPr="006C4BE4">
        <w:t>(</w:t>
      </w:r>
      <w:r w:rsidRPr="006C4BE4">
        <w:t>丙</w:t>
      </w:r>
      <w:r w:rsidRPr="006C4BE4">
        <w:t>)</w:t>
      </w:r>
      <w:r w:rsidRPr="006C4BE4">
        <w:rPr>
          <w:rFonts w:hint="eastAsia"/>
        </w:rPr>
        <w:t>施暴者不限身份社經地位高低。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43.</w:t>
      </w:r>
      <w:r>
        <w:rPr>
          <w:rFonts w:hint="eastAsia"/>
        </w:rPr>
        <w:tab/>
      </w:r>
      <w:r w:rsidRPr="006C4BE4">
        <w:t>核心家庭</w:t>
      </w:r>
      <w:r w:rsidRPr="006C4BE4">
        <w:rPr>
          <w:rFonts w:hint="eastAsia"/>
        </w:rPr>
        <w:t>：指夫婦、夫婦與未婚子女家庭、夫（或婦）與未婚子女組成的單親家庭。故</w:t>
      </w:r>
      <w:r w:rsidRPr="006C4BE4">
        <w:t>喪偶的玲玲與已婚的女兒</w:t>
      </w:r>
      <w:r>
        <w:rPr>
          <w:rFonts w:hint="eastAsia"/>
          <w:lang w:eastAsia="zh-HK"/>
        </w:rPr>
        <w:t>、</w:t>
      </w:r>
      <w:r w:rsidRPr="006C4BE4">
        <w:t>女婿所組織的家庭</w:t>
      </w:r>
      <w:r w:rsidRPr="006C4BE4">
        <w:rPr>
          <w:rFonts w:hint="eastAsia"/>
        </w:rPr>
        <w:t>為兩代已婚家庭，又稱折衷家庭、</w:t>
      </w:r>
      <w:proofErr w:type="gramStart"/>
      <w:r w:rsidRPr="006C4BE4">
        <w:rPr>
          <w:rFonts w:hint="eastAsia"/>
        </w:rPr>
        <w:t>本幹家庭</w:t>
      </w:r>
      <w:proofErr w:type="gramEnd"/>
      <w:r w:rsidRPr="006C4BE4">
        <w:rPr>
          <w:rFonts w:hint="eastAsia"/>
        </w:rPr>
        <w:t>、複合家庭。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44.</w:t>
      </w:r>
      <w:r>
        <w:rPr>
          <w:rFonts w:hint="eastAsia"/>
        </w:rPr>
        <w:tab/>
      </w:r>
      <w:r w:rsidRPr="006C4BE4">
        <w:t>(</w:t>
      </w:r>
      <w:r w:rsidRPr="006C4BE4">
        <w:t>甲</w:t>
      </w:r>
      <w:r w:rsidRPr="006C4BE4">
        <w:t>)</w:t>
      </w:r>
      <w:r w:rsidRPr="006C4BE4">
        <w:t>稱為</w:t>
      </w:r>
      <w:r w:rsidRPr="006C4BE4">
        <w:rPr>
          <w:rFonts w:hint="eastAsia"/>
        </w:rPr>
        <w:t>半</w:t>
      </w:r>
      <w:r w:rsidRPr="006C4BE4">
        <w:t>手足</w:t>
      </w:r>
      <w:proofErr w:type="gramStart"/>
      <w:r w:rsidRPr="006C4BE4">
        <w:rPr>
          <w:rFonts w:hint="eastAsia"/>
        </w:rPr>
        <w:t>（</w:t>
      </w:r>
      <w:proofErr w:type="gramEnd"/>
      <w:r w:rsidRPr="006C4BE4">
        <w:rPr>
          <w:rFonts w:hint="eastAsia"/>
        </w:rPr>
        <w:t>手足間具有半血緣關係，亦即生親與繼親，如：同父</w:t>
      </w:r>
      <w:proofErr w:type="gramStart"/>
      <w:r w:rsidRPr="006C4BE4">
        <w:rPr>
          <w:rFonts w:hint="eastAsia"/>
        </w:rPr>
        <w:t>異母或同</w:t>
      </w:r>
      <w:proofErr w:type="gramEnd"/>
      <w:r w:rsidRPr="006C4BE4">
        <w:rPr>
          <w:rFonts w:hint="eastAsia"/>
        </w:rPr>
        <w:t>母異父</w:t>
      </w:r>
      <w:proofErr w:type="gramStart"/>
      <w:r w:rsidRPr="006C4BE4">
        <w:rPr>
          <w:rFonts w:hint="eastAsia"/>
        </w:rPr>
        <w:t>）</w:t>
      </w:r>
      <w:proofErr w:type="gramEnd"/>
      <w:r>
        <w:rPr>
          <w:rFonts w:hint="eastAsia"/>
        </w:rPr>
        <w:t xml:space="preserve">　</w:t>
      </w:r>
      <w:r w:rsidRPr="006C4BE4">
        <w:t>(</w:t>
      </w:r>
      <w:r w:rsidRPr="006C4BE4">
        <w:t>丁</w:t>
      </w:r>
      <w:r w:rsidRPr="006C4BE4">
        <w:t>)</w:t>
      </w:r>
      <w:r w:rsidRPr="006C4BE4">
        <w:t>陳先生與王小姐的女兒是旁系血親</w:t>
      </w:r>
      <w:r w:rsidRPr="006C4BE4">
        <w:rPr>
          <w:rFonts w:hint="eastAsia"/>
        </w:rPr>
        <w:t>（繼父母與繼子女未經收養手續，在法律上屬姻親）。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45.</w:t>
      </w:r>
      <w:r>
        <w:rPr>
          <w:rFonts w:hint="eastAsia"/>
        </w:rPr>
        <w:tab/>
      </w:r>
      <w:r w:rsidRPr="006C4BE4">
        <w:t>(</w:t>
      </w:r>
      <w:r w:rsidRPr="006C4BE4">
        <w:t>甲</w:t>
      </w:r>
      <w:r w:rsidRPr="006C4BE4">
        <w:t>)</w:t>
      </w:r>
      <w:r w:rsidRPr="006C4BE4">
        <w:t>生育率</w:t>
      </w:r>
      <w:r w:rsidRPr="006C4BE4">
        <w:rPr>
          <w:rFonts w:hint="eastAsia"/>
        </w:rPr>
        <w:t>低</w:t>
      </w:r>
      <w:r w:rsidRPr="006C4BE4">
        <w:t>於人口替換水準</w:t>
      </w:r>
      <w:r>
        <w:t xml:space="preserve">　</w:t>
      </w:r>
      <w:r w:rsidRPr="006C4BE4">
        <w:t>(</w:t>
      </w:r>
      <w:r w:rsidRPr="006C4BE4">
        <w:t>乙</w:t>
      </w:r>
      <w:r w:rsidRPr="006C4BE4">
        <w:t>)</w:t>
      </w:r>
      <w:proofErr w:type="gramStart"/>
      <w:r w:rsidRPr="006C4BE4">
        <w:t>扶養比</w:t>
      </w:r>
      <w:r>
        <w:rPr>
          <w:rFonts w:hint="eastAsia"/>
          <w:lang w:eastAsia="zh-HK"/>
        </w:rPr>
        <w:t>趨</w:t>
      </w:r>
      <w:r w:rsidRPr="006C4BE4">
        <w:rPr>
          <w:rFonts w:hint="eastAsia"/>
        </w:rPr>
        <w:t>高</w:t>
      </w:r>
      <w:proofErr w:type="gramEnd"/>
      <w:r>
        <w:rPr>
          <w:rFonts w:hint="eastAsia"/>
        </w:rPr>
        <w:t xml:space="preserve">　</w:t>
      </w:r>
      <w:r w:rsidRPr="006C4BE4">
        <w:t>(</w:t>
      </w:r>
      <w:r w:rsidRPr="006C4BE4">
        <w:t>丁</w:t>
      </w:r>
      <w:r w:rsidRPr="006C4BE4">
        <w:t>)</w:t>
      </w:r>
      <w:r w:rsidRPr="006C4BE4">
        <w:t>男性再婚率</w:t>
      </w:r>
      <w:r w:rsidRPr="006C4BE4">
        <w:rPr>
          <w:rFonts w:hint="eastAsia"/>
        </w:rPr>
        <w:t>高</w:t>
      </w:r>
      <w:r w:rsidRPr="006C4BE4">
        <w:t>於女性</w:t>
      </w:r>
      <w:r w:rsidRPr="006C4BE4"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46.</w:t>
      </w:r>
      <w:r>
        <w:rPr>
          <w:rFonts w:hint="eastAsia"/>
        </w:rPr>
        <w:tab/>
      </w:r>
      <w:r w:rsidRPr="006C4BE4">
        <w:t>在法律上</w:t>
      </w:r>
      <w:r w:rsidRPr="006C4BE4">
        <w:rPr>
          <w:rFonts w:hint="eastAsia"/>
        </w:rPr>
        <w:t>無規定</w:t>
      </w:r>
      <w:r w:rsidRPr="006C4BE4">
        <w:t>收養者學歷</w:t>
      </w:r>
      <w:r w:rsidRPr="006C4BE4">
        <w:rPr>
          <w:rFonts w:hint="eastAsia"/>
        </w:rPr>
        <w:t>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47.</w:t>
      </w:r>
      <w:r>
        <w:rPr>
          <w:rFonts w:hint="eastAsia"/>
        </w:rPr>
        <w:tab/>
      </w:r>
      <w:r w:rsidRPr="006C4BE4">
        <w:t>(</w:t>
      </w:r>
      <w:r w:rsidRPr="006C4BE4">
        <w:t>丙</w:t>
      </w:r>
      <w:r w:rsidRPr="006C4BE4">
        <w:t>)</w:t>
      </w:r>
      <w:r w:rsidRPr="006C4BE4">
        <w:t>新移民配偶合法工作期間</w:t>
      </w:r>
      <w:r w:rsidRPr="006C4BE4">
        <w:rPr>
          <w:rFonts w:hint="eastAsia"/>
        </w:rPr>
        <w:t>雇主有義務幫勞工加入</w:t>
      </w:r>
      <w:r w:rsidRPr="006C4BE4">
        <w:t>臺灣勞工保險</w:t>
      </w:r>
      <w:r>
        <w:rPr>
          <w:rFonts w:hint="eastAsia"/>
        </w:rPr>
        <w:t xml:space="preserve">　</w:t>
      </w:r>
      <w:r w:rsidRPr="006C4BE4">
        <w:t>(</w:t>
      </w:r>
      <w:r w:rsidRPr="006C4BE4">
        <w:t>丁</w:t>
      </w:r>
      <w:r w:rsidRPr="006C4BE4">
        <w:t>)</w:t>
      </w:r>
      <w:r w:rsidRPr="006C4BE4">
        <w:t>新移民配偶</w:t>
      </w:r>
      <w:r w:rsidRPr="006C4BE4">
        <w:rPr>
          <w:rFonts w:hint="eastAsia"/>
        </w:rPr>
        <w:t>不</w:t>
      </w:r>
      <w:r w:rsidRPr="006C4BE4">
        <w:t>可以同時擁有母國及臺灣雙重國籍</w:t>
      </w:r>
      <w:r w:rsidRPr="006C4BE4">
        <w:rPr>
          <w:rFonts w:hint="eastAsia"/>
        </w:rPr>
        <w:t>，須放棄原國籍才能申請中華民國國籍。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48.</w:t>
      </w:r>
      <w:r>
        <w:rPr>
          <w:rFonts w:hint="eastAsia"/>
        </w:rPr>
        <w:tab/>
      </w:r>
      <w:r w:rsidRPr="006C4BE4">
        <w:t>(B)</w:t>
      </w:r>
      <w:r w:rsidRPr="006C4BE4">
        <w:rPr>
          <w:rFonts w:hint="eastAsia"/>
        </w:rPr>
        <w:t>依據「身心障礙及資賦優異學生鑑定辦法」第</w:t>
      </w:r>
      <w:r w:rsidRPr="006C4BE4">
        <w:rPr>
          <w:rFonts w:hint="eastAsia"/>
        </w:rPr>
        <w:t>17</w:t>
      </w:r>
      <w:r w:rsidRPr="006C4BE4">
        <w:rPr>
          <w:rFonts w:hint="eastAsia"/>
        </w:rPr>
        <w:t>條，</w:t>
      </w:r>
      <w:r w:rsidRPr="006C4BE4">
        <w:t>藝術才能資賦優異需經專業鑑定百分等級在</w:t>
      </w:r>
      <w:r w:rsidRPr="006C4BE4">
        <w:t>9</w:t>
      </w:r>
      <w:r w:rsidRPr="006C4BE4">
        <w:rPr>
          <w:rFonts w:hint="eastAsia"/>
        </w:rPr>
        <w:t>7</w:t>
      </w:r>
      <w:proofErr w:type="gramStart"/>
      <w:r w:rsidRPr="006C4BE4">
        <w:t>以上</w:t>
      </w:r>
      <w:r>
        <w:t xml:space="preserve">　</w:t>
      </w:r>
      <w:proofErr w:type="gramEnd"/>
      <w:r w:rsidRPr="006C4BE4">
        <w:t>(C)</w:t>
      </w:r>
      <w:r w:rsidRPr="006C4BE4">
        <w:rPr>
          <w:rFonts w:hint="eastAsia"/>
        </w:rPr>
        <w:t>養護性智能障礙：</w:t>
      </w:r>
      <w:r w:rsidRPr="006C4BE4">
        <w:t>需在養護機構照護之特殊兒童，一般是指智商在</w:t>
      </w:r>
      <w:r w:rsidRPr="006C4BE4">
        <w:t>2</w:t>
      </w:r>
      <w:r w:rsidRPr="006C4BE4">
        <w:rPr>
          <w:rFonts w:hint="eastAsia"/>
        </w:rPr>
        <w:t>5</w:t>
      </w:r>
      <w:r w:rsidRPr="006C4BE4">
        <w:rPr>
          <w:rFonts w:hint="eastAsia"/>
        </w:rPr>
        <w:t>以下</w:t>
      </w:r>
      <w:r w:rsidRPr="006C4BE4">
        <w:t>，智能發展極限約</w:t>
      </w:r>
      <w:r w:rsidRPr="006C4BE4">
        <w:rPr>
          <w:rFonts w:hint="eastAsia"/>
        </w:rPr>
        <w:t>3</w:t>
      </w:r>
      <w:r w:rsidRPr="006C4BE4">
        <w:t>歲</w:t>
      </w:r>
      <w:r>
        <w:t xml:space="preserve">　</w:t>
      </w:r>
      <w:r w:rsidRPr="006C4BE4">
        <w:t>(D)</w:t>
      </w:r>
      <w:r w:rsidRPr="006C4BE4">
        <w:t>學習障礙是指</w:t>
      </w:r>
      <w:r w:rsidRPr="006C4BE4">
        <w:rPr>
          <w:rFonts w:hint="eastAsia"/>
        </w:rPr>
        <w:t>：因中樞神經、心理功能異常，明顯出現注意、記憶、理解、推理、表達、知覺動作協調等能力問題。聽、說、讀、寫、算、學習上有顯著困難者。</w:t>
      </w:r>
    </w:p>
    <w:p w:rsidR="004851B2" w:rsidRPr="006C4BE4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49.</w:t>
      </w:r>
      <w:r>
        <w:rPr>
          <w:rFonts w:hint="eastAsia"/>
        </w:rPr>
        <w:tab/>
      </w:r>
      <w:r w:rsidRPr="006C4BE4">
        <w:t>(A)</w:t>
      </w:r>
      <w:r w:rsidRPr="006C4BE4">
        <w:t>近年來</w:t>
      </w:r>
      <w:r>
        <w:rPr>
          <w:rFonts w:hint="eastAsia"/>
          <w:lang w:eastAsia="zh-HK"/>
        </w:rPr>
        <w:t>因</w:t>
      </w:r>
      <w:r w:rsidRPr="006C4BE4">
        <w:t>政府政策，「假性單親」現象有</w:t>
      </w:r>
      <w:r w:rsidRPr="006C4BE4">
        <w:rPr>
          <w:rFonts w:hint="eastAsia"/>
        </w:rPr>
        <w:t>增加</w:t>
      </w:r>
      <w:r w:rsidRPr="006C4BE4">
        <w:t>趨勢</w:t>
      </w:r>
      <w:r>
        <w:rPr>
          <w:rFonts w:hint="eastAsia"/>
        </w:rPr>
        <w:t xml:space="preserve">　</w:t>
      </w:r>
      <w:r w:rsidRPr="006C4BE4">
        <w:t>(C)</w:t>
      </w:r>
      <w:r w:rsidRPr="006C4BE4">
        <w:t>臺灣雙生涯家庭有</w:t>
      </w:r>
      <w:r w:rsidRPr="006C4BE4">
        <w:rPr>
          <w:rFonts w:hint="eastAsia"/>
        </w:rPr>
        <w:t>愈</w:t>
      </w:r>
      <w:r w:rsidRPr="006C4BE4">
        <w:t>來</w:t>
      </w:r>
      <w:r w:rsidRPr="006C4BE4">
        <w:rPr>
          <w:rFonts w:hint="eastAsia"/>
        </w:rPr>
        <w:t>愈多</w:t>
      </w:r>
      <w:r w:rsidRPr="006C4BE4">
        <w:t>的現象</w:t>
      </w:r>
      <w:r>
        <w:rPr>
          <w:rFonts w:hint="eastAsia"/>
        </w:rPr>
        <w:t xml:space="preserve">　</w:t>
      </w:r>
      <w:r w:rsidRPr="006C4BE4">
        <w:rPr>
          <w:rFonts w:hint="eastAsia"/>
        </w:rPr>
        <w:t>(D)</w:t>
      </w:r>
      <w:r w:rsidRPr="006C4BE4">
        <w:rPr>
          <w:rFonts w:hint="eastAsia"/>
        </w:rPr>
        <w:t>離婚</w:t>
      </w:r>
      <w:r w:rsidRPr="006C4BE4">
        <w:t>是形成</w:t>
      </w:r>
      <w:r w:rsidRPr="006C4BE4">
        <w:rPr>
          <w:rFonts w:hint="eastAsia"/>
        </w:rPr>
        <w:t>臺</w:t>
      </w:r>
      <w:r w:rsidRPr="006C4BE4">
        <w:t>灣單親家庭的主要原因</w:t>
      </w:r>
      <w:r w:rsidRPr="006C4BE4">
        <w:rPr>
          <w:rFonts w:hint="eastAsia"/>
        </w:rPr>
        <w:t>。</w:t>
      </w:r>
    </w:p>
    <w:p w:rsidR="00904F8C" w:rsidRDefault="004851B2" w:rsidP="004851B2">
      <w:pPr>
        <w:pStyle w:val="ad"/>
        <w:widowControl w:val="0"/>
        <w:spacing w:line="300" w:lineRule="exact"/>
        <w:ind w:left="559" w:hanging="559"/>
      </w:pPr>
      <w:r w:rsidRPr="006C4BE4">
        <w:rPr>
          <w:rFonts w:hint="eastAsia"/>
        </w:rPr>
        <w:t>50.</w:t>
      </w:r>
      <w:r>
        <w:rPr>
          <w:rFonts w:hint="eastAsia"/>
        </w:rPr>
        <w:tab/>
      </w:r>
      <w:r w:rsidRPr="006C4BE4">
        <w:t>(B)</w:t>
      </w:r>
      <w:r w:rsidRPr="006C4BE4">
        <w:t>此時陳奶奶正經歷其家庭生命週期的家庭</w:t>
      </w:r>
      <w:r w:rsidRPr="006C4BE4">
        <w:rPr>
          <w:rFonts w:hint="eastAsia"/>
        </w:rPr>
        <w:t>收縮期</w:t>
      </w:r>
      <w:r>
        <w:rPr>
          <w:rFonts w:hint="eastAsia"/>
        </w:rPr>
        <w:t xml:space="preserve">　</w:t>
      </w:r>
      <w:r w:rsidRPr="006C4BE4">
        <w:t>(C)</w:t>
      </w:r>
      <w:r w:rsidRPr="006C4BE4">
        <w:t>以我國的現況，育有無法自立的特殊兒童家庭，</w:t>
      </w:r>
      <w:r w:rsidRPr="006C4BE4">
        <w:rPr>
          <w:rFonts w:hint="eastAsia"/>
        </w:rPr>
        <w:t>較不可能經歷</w:t>
      </w:r>
      <w:r w:rsidRPr="006C4BE4">
        <w:t>完整的家庭生命週期</w:t>
      </w:r>
      <w:r>
        <w:t xml:space="preserve">　</w:t>
      </w:r>
      <w:r w:rsidRPr="006C4BE4">
        <w:t>(D)</w:t>
      </w:r>
      <w:r w:rsidRPr="006C4BE4">
        <w:t>子女</w:t>
      </w:r>
      <w:r w:rsidRPr="006C4BE4">
        <w:rPr>
          <w:rFonts w:hint="eastAsia"/>
        </w:rPr>
        <w:t>愈</w:t>
      </w:r>
      <w:r w:rsidRPr="006C4BE4">
        <w:t>多的家庭，其家庭生命週期的「發射中心」階段</w:t>
      </w:r>
      <w:r w:rsidRPr="006C4BE4">
        <w:rPr>
          <w:rFonts w:hint="eastAsia"/>
        </w:rPr>
        <w:t>愈長。</w:t>
      </w:r>
      <w:r>
        <w:rPr>
          <w:rFonts w:ascii="華康中黑體" w:eastAsia="華康中黑體"/>
          <w:noProof/>
          <w:color w:val="FFFFFF"/>
          <w:lang w:bidi="bo-CN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15396BD2" wp14:editId="56EA067E">
                <wp:simplePos x="0" y="0"/>
                <wp:positionH relativeFrom="page">
                  <wp:posOffset>3560445</wp:posOffset>
                </wp:positionH>
                <wp:positionV relativeFrom="page">
                  <wp:posOffset>4323715</wp:posOffset>
                </wp:positionV>
                <wp:extent cx="0" cy="4686300"/>
                <wp:effectExtent l="0" t="0" r="1905" b="635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35pt,340.45pt" to="280.35pt,7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" stroked="f">
                <w10:wrap anchorx="page" anchory="page"/>
                <w10:anchorlock/>
              </v:line>
            </w:pict>
          </mc:Fallback>
        </mc:AlternateContent>
      </w:r>
      <w:r w:rsidR="00D76E12">
        <w:rPr>
          <w:rFonts w:ascii="華康中黑體" w:eastAsia="華康中黑體"/>
          <w:noProof/>
          <w:color w:val="FFFFFF"/>
          <w:sz w:val="20"/>
          <w:lang w:bidi="bo-CN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C182100" wp14:editId="34B6B5DF">
                <wp:simplePos x="0" y="0"/>
                <wp:positionH relativeFrom="page">
                  <wp:posOffset>7200900</wp:posOffset>
                </wp:positionH>
                <wp:positionV relativeFrom="page">
                  <wp:posOffset>306070</wp:posOffset>
                </wp:positionV>
                <wp:extent cx="0" cy="360045"/>
                <wp:effectExtent l="9525" t="10795" r="9525" b="10160"/>
                <wp:wrapNone/>
                <wp:docPr id="8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4.1pt" to="567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" strokeweight=".25pt">
                <w10:wrap anchorx="page" anchory="page"/>
                <w10:anchorlock/>
              </v:line>
            </w:pict>
          </mc:Fallback>
        </mc:AlternateContent>
      </w:r>
      <w:r w:rsidR="00D76E12">
        <w:rPr>
          <w:rFonts w:ascii="華康中黑體" w:eastAsia="華康中黑體"/>
          <w:noProof/>
          <w:color w:val="FFFFFF"/>
          <w:sz w:val="20"/>
          <w:lang w:bidi="bo-CN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06C00AE" wp14:editId="2A62F6CB">
                <wp:simplePos x="0" y="0"/>
                <wp:positionH relativeFrom="page">
                  <wp:posOffset>7200900</wp:posOffset>
                </wp:positionH>
                <wp:positionV relativeFrom="page">
                  <wp:posOffset>666115</wp:posOffset>
                </wp:positionV>
                <wp:extent cx="360045" cy="0"/>
                <wp:effectExtent l="9525" t="8890" r="11430" b="10160"/>
                <wp:wrapNone/>
                <wp:docPr id="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.45pt" to="595.3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" strokeweight=".25pt">
                <w10:wrap anchorx="page" anchory="page"/>
                <w10:anchorlock/>
              </v:line>
            </w:pict>
          </mc:Fallback>
        </mc:AlternateContent>
      </w:r>
      <w:r w:rsidR="00D76E12">
        <w:rPr>
          <w:rFonts w:ascii="華康中黑體" w:eastAsia="華康中黑體"/>
          <w:noProof/>
          <w:color w:val="FFFFFF"/>
          <w:lang w:bidi="bo-CN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1A28C95" wp14:editId="43F80ADE">
                <wp:simplePos x="0" y="0"/>
                <wp:positionH relativeFrom="page">
                  <wp:posOffset>3560445</wp:posOffset>
                </wp:positionH>
                <wp:positionV relativeFrom="page">
                  <wp:posOffset>4323715</wp:posOffset>
                </wp:positionV>
                <wp:extent cx="0" cy="4686300"/>
                <wp:effectExtent l="0" t="0" r="1905" b="635"/>
                <wp:wrapNone/>
                <wp:docPr id="2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35pt,340.45pt" to="280.35pt,7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" stroked="f">
                <w10:wrap anchorx="page" anchory="page"/>
                <w10:anchorlock/>
              </v:line>
            </w:pict>
          </mc:Fallback>
        </mc:AlternateContent>
      </w:r>
    </w:p>
    <w:sectPr w:rsidR="00904F8C" w:rsidSect="0087076C">
      <w:headerReference w:type="even" r:id="rId20"/>
      <w:headerReference w:type="default" r:id="rId21"/>
      <w:footerReference w:type="even" r:id="rId22"/>
      <w:footerReference w:type="default" r:id="rId23"/>
      <w:pgSz w:w="11907" w:h="16840" w:code="9"/>
      <w:pgMar w:top="2268" w:right="1701" w:bottom="2268" w:left="1701" w:header="851" w:footer="1213" w:gutter="0"/>
      <w:cols w:space="425"/>
      <w:docGrid w:type="linesAndChars" w:linePitch="351" w:charSpace="6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67E" w:rsidRDefault="00FE067E">
      <w:r>
        <w:separator/>
      </w:r>
    </w:p>
  </w:endnote>
  <w:endnote w:type="continuationSeparator" w:id="0">
    <w:p w:rsidR="00FE067E" w:rsidRDefault="00FE0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2EE" w:rsidRDefault="005F72EE" w:rsidP="005F72EE">
    <w:pPr>
      <w:pStyle w:val="aa"/>
      <w:spacing w:after="120"/>
    </w:pPr>
    <w:r>
      <w:rPr>
        <w:noProof/>
        <w:lang w:bidi="bo-CN"/>
      </w:rPr>
      <w:drawing>
        <wp:inline distT="0" distB="0" distL="0" distR="0" wp14:anchorId="3912510E" wp14:editId="0EBC4674">
          <wp:extent cx="723900" cy="257175"/>
          <wp:effectExtent l="0" t="0" r="0" b="9525"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龍騰文化上下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72EE" w:rsidRPr="005F72EE" w:rsidRDefault="005F72EE" w:rsidP="005F72E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021" w:rsidRDefault="0087076C" w:rsidP="0087076C">
    <w:pPr>
      <w:pStyle w:val="aa"/>
      <w:spacing w:after="120"/>
    </w:pPr>
    <w:r>
      <w:rPr>
        <w:noProof/>
        <w:lang w:bidi="bo-CN"/>
      </w:rPr>
      <w:drawing>
        <wp:inline distT="0" distB="0" distL="0" distR="0" wp14:anchorId="3DECF247" wp14:editId="46176097">
          <wp:extent cx="723900" cy="257175"/>
          <wp:effectExtent l="0" t="0" r="0" b="9525"/>
          <wp:docPr id="23" name="圖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龍騰文化上下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E662D" w:rsidRDefault="001E662D" w:rsidP="0087076C">
    <w:pPr>
      <w:pStyle w:val="aa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67E" w:rsidRDefault="00FE067E">
      <w:r>
        <w:separator/>
      </w:r>
    </w:p>
  </w:footnote>
  <w:footnote w:type="continuationSeparator" w:id="0">
    <w:p w:rsidR="00FE067E" w:rsidRDefault="00FE0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B01" w:rsidRDefault="009C7B01" w:rsidP="009C7B01">
    <w:pPr>
      <w:pStyle w:val="a8"/>
    </w:pPr>
  </w:p>
  <w:p w:rsidR="009C7B01" w:rsidRDefault="009C7B01" w:rsidP="009C7B01">
    <w:pPr>
      <w:pStyle w:val="a8"/>
    </w:pPr>
  </w:p>
  <w:p w:rsidR="009C7B01" w:rsidRDefault="009C7B01">
    <w:pPr>
      <w:pStyle w:val="a8"/>
    </w:pPr>
    <w:r>
      <w:rPr>
        <w:rFonts w:ascii="華康隸書體W7" w:eastAsia="華康隸書體W7" w:hint="eastAsia"/>
        <w:sz w:val="22"/>
        <w:szCs w:val="22"/>
      </w:rPr>
      <w:t>109～</w:t>
    </w:r>
    <w:r>
      <w:rPr>
        <w:rStyle w:val="ac"/>
        <w:rFonts w:ascii="華康隸書體W7" w:eastAsia="華康隸書體W7" w:hint="eastAsia"/>
      </w:rPr>
      <w:fldChar w:fldCharType="begin"/>
    </w:r>
    <w:r>
      <w:rPr>
        <w:rStyle w:val="ac"/>
        <w:rFonts w:ascii="華康隸書體W7" w:eastAsia="華康隸書體W7" w:hint="eastAsia"/>
      </w:rPr>
      <w:instrText xml:space="preserve"> PAGE </w:instrText>
    </w:r>
    <w:r>
      <w:rPr>
        <w:rStyle w:val="ac"/>
        <w:rFonts w:ascii="華康隸書體W7" w:eastAsia="華康隸書體W7" w:hint="eastAsia"/>
      </w:rPr>
      <w:fldChar w:fldCharType="separate"/>
    </w:r>
    <w:r w:rsidR="003D6152">
      <w:rPr>
        <w:rStyle w:val="ac"/>
        <w:rFonts w:ascii="華康隸書體W7" w:eastAsia="華康隸書體W7"/>
        <w:noProof/>
      </w:rPr>
      <w:t>14</w:t>
    </w:r>
    <w:r>
      <w:rPr>
        <w:rStyle w:val="ac"/>
        <w:rFonts w:ascii="華康隸書體W7" w:eastAsia="華康隸書體W7" w:hint="eastAsia"/>
      </w:rPr>
      <w:fldChar w:fldCharType="end"/>
    </w:r>
    <w:r>
      <w:rPr>
        <w:rStyle w:val="ac"/>
        <w:rFonts w:ascii="華康隸書體W7" w:eastAsia="華康隸書體W7" w:hint="eastAsia"/>
      </w:rPr>
      <w:t xml:space="preserve">　</w:t>
    </w:r>
    <w:r>
      <w:rPr>
        <w:rFonts w:ascii="華康隸書體W7" w:eastAsia="華康隸書體W7" w:hint="eastAsia"/>
        <w:sz w:val="22"/>
        <w:szCs w:val="22"/>
      </w:rPr>
      <w:t>【109】四技二專統一入學測驗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A0" w:rsidRDefault="006520A0" w:rsidP="00434DD0">
    <w:pPr>
      <w:pStyle w:val="a8"/>
      <w:jc w:val="right"/>
      <w:rPr>
        <w:rFonts w:ascii="華康隸書體W7" w:eastAsia="華康隸書體W7"/>
        <w:sz w:val="22"/>
        <w:szCs w:val="22"/>
      </w:rPr>
    </w:pPr>
  </w:p>
  <w:p w:rsidR="006520A0" w:rsidRDefault="006520A0" w:rsidP="00434DD0">
    <w:pPr>
      <w:pStyle w:val="a8"/>
      <w:jc w:val="right"/>
      <w:rPr>
        <w:rFonts w:ascii="華康隸書體W7" w:eastAsia="華康隸書體W7"/>
        <w:sz w:val="22"/>
        <w:szCs w:val="22"/>
      </w:rPr>
    </w:pPr>
  </w:p>
  <w:p w:rsidR="006520A0" w:rsidRDefault="006520A0" w:rsidP="00434DD0">
    <w:pPr>
      <w:pStyle w:val="a8"/>
      <w:jc w:val="right"/>
      <w:rPr>
        <w:rFonts w:ascii="華康隸書體W7" w:eastAsia="華康隸書體W7"/>
        <w:sz w:val="22"/>
        <w:szCs w:val="22"/>
      </w:rPr>
    </w:pPr>
    <w:r>
      <w:rPr>
        <w:rFonts w:ascii="華康隸書體W7" w:eastAsia="華康隸書體W7" w:hint="eastAsia"/>
        <w:sz w:val="22"/>
        <w:szCs w:val="22"/>
      </w:rPr>
      <w:t>【10</w:t>
    </w:r>
    <w:r w:rsidR="009C7B01">
      <w:rPr>
        <w:rFonts w:ascii="華康隸書體W7" w:eastAsia="華康隸書體W7" w:hint="eastAsia"/>
        <w:sz w:val="22"/>
        <w:szCs w:val="22"/>
      </w:rPr>
      <w:t>9</w:t>
    </w:r>
    <w:r>
      <w:rPr>
        <w:rFonts w:ascii="華康隸書體W7" w:eastAsia="華康隸書體W7" w:hint="eastAsia"/>
        <w:sz w:val="22"/>
        <w:szCs w:val="22"/>
      </w:rPr>
      <w:t>】四技二專統一入學測驗　10</w:t>
    </w:r>
    <w:r w:rsidR="009C7B01">
      <w:rPr>
        <w:rFonts w:ascii="華康隸書體W7" w:eastAsia="華康隸書體W7" w:hint="eastAsia"/>
        <w:sz w:val="22"/>
        <w:szCs w:val="22"/>
      </w:rPr>
      <w:t>9</w:t>
    </w:r>
    <w:r>
      <w:rPr>
        <w:rFonts w:ascii="華康隸書體W7" w:eastAsia="華康隸書體W7" w:hint="eastAsia"/>
        <w:sz w:val="22"/>
        <w:szCs w:val="22"/>
      </w:rPr>
      <w:t>～</w:t>
    </w:r>
    <w:r>
      <w:rPr>
        <w:rStyle w:val="ac"/>
        <w:rFonts w:ascii="華康隸書體W7" w:eastAsia="華康隸書體W7" w:hint="eastAsia"/>
      </w:rPr>
      <w:fldChar w:fldCharType="begin"/>
    </w:r>
    <w:r>
      <w:rPr>
        <w:rStyle w:val="ac"/>
        <w:rFonts w:ascii="華康隸書體W7" w:eastAsia="華康隸書體W7" w:hint="eastAsia"/>
      </w:rPr>
      <w:instrText xml:space="preserve"> PAGE </w:instrText>
    </w:r>
    <w:r>
      <w:rPr>
        <w:rStyle w:val="ac"/>
        <w:rFonts w:ascii="華康隸書體W7" w:eastAsia="華康隸書體W7" w:hint="eastAsia"/>
      </w:rPr>
      <w:fldChar w:fldCharType="separate"/>
    </w:r>
    <w:r w:rsidR="003D6152">
      <w:rPr>
        <w:rStyle w:val="ac"/>
        <w:rFonts w:ascii="華康隸書體W7" w:eastAsia="華康隸書體W7"/>
        <w:noProof/>
      </w:rPr>
      <w:t>13</w:t>
    </w:r>
    <w:r>
      <w:rPr>
        <w:rStyle w:val="ac"/>
        <w:rFonts w:ascii="華康隸書體W7" w:eastAsia="華康隸書體W7" w:hint="eastAsia"/>
      </w:rPr>
      <w:fldChar w:fldCharType="end"/>
    </w:r>
  </w:p>
  <w:p w:rsidR="006520A0" w:rsidRPr="00434DD0" w:rsidRDefault="006520A0" w:rsidP="00434DD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04BA"/>
    <w:multiLevelType w:val="hybridMultilevel"/>
    <w:tmpl w:val="AA4CCB08"/>
    <w:lvl w:ilvl="0" w:tplc="B78C006C">
      <w:start w:val="1"/>
      <w:numFmt w:val="decimalEnclosedCircle"/>
      <w:lvlText w:val="%1"/>
      <w:lvlJc w:val="left"/>
      <w:pPr>
        <w:ind w:left="72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3EB62D1"/>
    <w:multiLevelType w:val="hybridMultilevel"/>
    <w:tmpl w:val="2BB07F1A"/>
    <w:lvl w:ilvl="0" w:tplc="7EDE7E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1243BD"/>
    <w:multiLevelType w:val="hybridMultilevel"/>
    <w:tmpl w:val="2C82C44E"/>
    <w:lvl w:ilvl="0" w:tplc="29528914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B6039DE"/>
    <w:multiLevelType w:val="hybridMultilevel"/>
    <w:tmpl w:val="D23A9C02"/>
    <w:lvl w:ilvl="0" w:tplc="03869CE0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95371A"/>
    <w:multiLevelType w:val="hybridMultilevel"/>
    <w:tmpl w:val="C7FE0EE4"/>
    <w:lvl w:ilvl="0" w:tplc="FD821E74">
      <w:start w:val="1"/>
      <w:numFmt w:val="decimal"/>
      <w:lvlText w:val="%1."/>
      <w:lvlJc w:val="left"/>
      <w:pPr>
        <w:tabs>
          <w:tab w:val="num" w:pos="555"/>
        </w:tabs>
        <w:ind w:left="55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50"/>
        </w:tabs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90"/>
        </w:tabs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70"/>
        </w:tabs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50"/>
        </w:tabs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30"/>
        </w:tabs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80"/>
      </w:pPr>
    </w:lvl>
  </w:abstractNum>
  <w:abstractNum w:abstractNumId="5">
    <w:nsid w:val="4DBD0A0A"/>
    <w:multiLevelType w:val="hybridMultilevel"/>
    <w:tmpl w:val="E03E5A58"/>
    <w:lvl w:ilvl="0" w:tplc="F40E6E9C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97822A8"/>
    <w:multiLevelType w:val="hybridMultilevel"/>
    <w:tmpl w:val="06705FD2"/>
    <w:lvl w:ilvl="0" w:tplc="3EF22418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4B4A51"/>
    <w:multiLevelType w:val="hybridMultilevel"/>
    <w:tmpl w:val="AFB07BFE"/>
    <w:lvl w:ilvl="0" w:tplc="337EB8A8">
      <w:start w:val="2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00"/>
  <w:evenAndOddHeaders/>
  <w:drawingGridHorizontalSpacing w:val="121"/>
  <w:drawingGridVerticalSpacing w:val="351"/>
  <w:displayHorizontalDrawingGridEvery w:val="0"/>
  <w:characterSpacingControl w:val="compressPunctuation"/>
  <w:hdrShapeDefaults>
    <o:shapedefaults v:ext="edit" spidmax="8193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78D"/>
    <w:rsid w:val="000011CE"/>
    <w:rsid w:val="0000574C"/>
    <w:rsid w:val="000114E1"/>
    <w:rsid w:val="00017CD6"/>
    <w:rsid w:val="00026599"/>
    <w:rsid w:val="00026896"/>
    <w:rsid w:val="00027779"/>
    <w:rsid w:val="00027C65"/>
    <w:rsid w:val="00033541"/>
    <w:rsid w:val="00034DEA"/>
    <w:rsid w:val="000350EF"/>
    <w:rsid w:val="00035327"/>
    <w:rsid w:val="00052608"/>
    <w:rsid w:val="00053484"/>
    <w:rsid w:val="000540B3"/>
    <w:rsid w:val="00054419"/>
    <w:rsid w:val="00054EF9"/>
    <w:rsid w:val="00055401"/>
    <w:rsid w:val="00057000"/>
    <w:rsid w:val="00065593"/>
    <w:rsid w:val="000663AF"/>
    <w:rsid w:val="00066405"/>
    <w:rsid w:val="00070A30"/>
    <w:rsid w:val="00071740"/>
    <w:rsid w:val="00072890"/>
    <w:rsid w:val="00075DA4"/>
    <w:rsid w:val="00076796"/>
    <w:rsid w:val="0008624A"/>
    <w:rsid w:val="00091238"/>
    <w:rsid w:val="000A15D5"/>
    <w:rsid w:val="000A3BB3"/>
    <w:rsid w:val="000A526F"/>
    <w:rsid w:val="000A5A71"/>
    <w:rsid w:val="000B25C4"/>
    <w:rsid w:val="000B265C"/>
    <w:rsid w:val="000B4F6D"/>
    <w:rsid w:val="000B6159"/>
    <w:rsid w:val="000B6ACA"/>
    <w:rsid w:val="000B76D8"/>
    <w:rsid w:val="000C2A6D"/>
    <w:rsid w:val="000C3095"/>
    <w:rsid w:val="000C3DB6"/>
    <w:rsid w:val="000D0743"/>
    <w:rsid w:val="000D510F"/>
    <w:rsid w:val="000D5931"/>
    <w:rsid w:val="000D6F91"/>
    <w:rsid w:val="000E2ACE"/>
    <w:rsid w:val="000E5C04"/>
    <w:rsid w:val="000F150B"/>
    <w:rsid w:val="000F71F0"/>
    <w:rsid w:val="0010264B"/>
    <w:rsid w:val="0010313B"/>
    <w:rsid w:val="00105766"/>
    <w:rsid w:val="0011110D"/>
    <w:rsid w:val="001116BB"/>
    <w:rsid w:val="00115452"/>
    <w:rsid w:val="00116125"/>
    <w:rsid w:val="001213CB"/>
    <w:rsid w:val="00121C24"/>
    <w:rsid w:val="00121EA6"/>
    <w:rsid w:val="00122BF9"/>
    <w:rsid w:val="00124320"/>
    <w:rsid w:val="001305CF"/>
    <w:rsid w:val="00142338"/>
    <w:rsid w:val="001432BE"/>
    <w:rsid w:val="00143CA3"/>
    <w:rsid w:val="00146200"/>
    <w:rsid w:val="001506C5"/>
    <w:rsid w:val="00152B1C"/>
    <w:rsid w:val="001558F5"/>
    <w:rsid w:val="00155D40"/>
    <w:rsid w:val="001565F1"/>
    <w:rsid w:val="001600CD"/>
    <w:rsid w:val="00160FF7"/>
    <w:rsid w:val="00161C33"/>
    <w:rsid w:val="00162C78"/>
    <w:rsid w:val="00163289"/>
    <w:rsid w:val="00177253"/>
    <w:rsid w:val="00177CC8"/>
    <w:rsid w:val="00181037"/>
    <w:rsid w:val="00183D70"/>
    <w:rsid w:val="00190D34"/>
    <w:rsid w:val="00190E74"/>
    <w:rsid w:val="00195EE7"/>
    <w:rsid w:val="00196D99"/>
    <w:rsid w:val="00196DCE"/>
    <w:rsid w:val="00197B83"/>
    <w:rsid w:val="001A247E"/>
    <w:rsid w:val="001A5874"/>
    <w:rsid w:val="001B002C"/>
    <w:rsid w:val="001B2BF5"/>
    <w:rsid w:val="001B30DE"/>
    <w:rsid w:val="001C0EE1"/>
    <w:rsid w:val="001C3AE2"/>
    <w:rsid w:val="001C5A63"/>
    <w:rsid w:val="001C6460"/>
    <w:rsid w:val="001D0A64"/>
    <w:rsid w:val="001D0C8F"/>
    <w:rsid w:val="001D218A"/>
    <w:rsid w:val="001D6EC5"/>
    <w:rsid w:val="001E1D98"/>
    <w:rsid w:val="001E662D"/>
    <w:rsid w:val="001F1DD1"/>
    <w:rsid w:val="001F5403"/>
    <w:rsid w:val="00205ABB"/>
    <w:rsid w:val="00210EC1"/>
    <w:rsid w:val="002125D1"/>
    <w:rsid w:val="00215C8C"/>
    <w:rsid w:val="00216BBE"/>
    <w:rsid w:val="00217857"/>
    <w:rsid w:val="00226DEA"/>
    <w:rsid w:val="00231693"/>
    <w:rsid w:val="00232424"/>
    <w:rsid w:val="002333C8"/>
    <w:rsid w:val="00233928"/>
    <w:rsid w:val="002365E1"/>
    <w:rsid w:val="00236979"/>
    <w:rsid w:val="00237B0E"/>
    <w:rsid w:val="002447BC"/>
    <w:rsid w:val="00246628"/>
    <w:rsid w:val="0025079E"/>
    <w:rsid w:val="00250AE3"/>
    <w:rsid w:val="0025551E"/>
    <w:rsid w:val="00255A29"/>
    <w:rsid w:val="00255CD1"/>
    <w:rsid w:val="00256E17"/>
    <w:rsid w:val="002637B7"/>
    <w:rsid w:val="00263894"/>
    <w:rsid w:val="00266F62"/>
    <w:rsid w:val="00271CDE"/>
    <w:rsid w:val="00272A3D"/>
    <w:rsid w:val="00274119"/>
    <w:rsid w:val="0027608C"/>
    <w:rsid w:val="002773EB"/>
    <w:rsid w:val="00277940"/>
    <w:rsid w:val="00287DCB"/>
    <w:rsid w:val="0029265A"/>
    <w:rsid w:val="00294021"/>
    <w:rsid w:val="002A3D4F"/>
    <w:rsid w:val="002B0F33"/>
    <w:rsid w:val="002B3953"/>
    <w:rsid w:val="002B5DFF"/>
    <w:rsid w:val="002B6246"/>
    <w:rsid w:val="002B76CB"/>
    <w:rsid w:val="002C32DA"/>
    <w:rsid w:val="002C3F0C"/>
    <w:rsid w:val="002D7394"/>
    <w:rsid w:val="002E46C0"/>
    <w:rsid w:val="002E650E"/>
    <w:rsid w:val="002F1AD2"/>
    <w:rsid w:val="002F505C"/>
    <w:rsid w:val="002F68A0"/>
    <w:rsid w:val="00300D32"/>
    <w:rsid w:val="00303612"/>
    <w:rsid w:val="00317A62"/>
    <w:rsid w:val="00317CBD"/>
    <w:rsid w:val="003252F9"/>
    <w:rsid w:val="003332A8"/>
    <w:rsid w:val="00352A0B"/>
    <w:rsid w:val="00355BA5"/>
    <w:rsid w:val="00356870"/>
    <w:rsid w:val="00356A2D"/>
    <w:rsid w:val="00371222"/>
    <w:rsid w:val="00373967"/>
    <w:rsid w:val="00377DCB"/>
    <w:rsid w:val="00380F13"/>
    <w:rsid w:val="00382830"/>
    <w:rsid w:val="00382D1E"/>
    <w:rsid w:val="003842C9"/>
    <w:rsid w:val="00386CDE"/>
    <w:rsid w:val="00386D26"/>
    <w:rsid w:val="00387756"/>
    <w:rsid w:val="00391ABD"/>
    <w:rsid w:val="00394928"/>
    <w:rsid w:val="00394AA6"/>
    <w:rsid w:val="00395172"/>
    <w:rsid w:val="0039599E"/>
    <w:rsid w:val="003A00F0"/>
    <w:rsid w:val="003A153A"/>
    <w:rsid w:val="003A6B71"/>
    <w:rsid w:val="003B55A9"/>
    <w:rsid w:val="003B594E"/>
    <w:rsid w:val="003B5CFF"/>
    <w:rsid w:val="003B70C0"/>
    <w:rsid w:val="003B75A9"/>
    <w:rsid w:val="003B79F4"/>
    <w:rsid w:val="003C1D90"/>
    <w:rsid w:val="003D0D3E"/>
    <w:rsid w:val="003D6152"/>
    <w:rsid w:val="003D7DE5"/>
    <w:rsid w:val="003D7ECD"/>
    <w:rsid w:val="003E373C"/>
    <w:rsid w:val="003E37DF"/>
    <w:rsid w:val="003E3A29"/>
    <w:rsid w:val="003E7900"/>
    <w:rsid w:val="003E7AAD"/>
    <w:rsid w:val="003F1E47"/>
    <w:rsid w:val="003F2FF9"/>
    <w:rsid w:val="003F3237"/>
    <w:rsid w:val="003F496D"/>
    <w:rsid w:val="003F596C"/>
    <w:rsid w:val="00402F0B"/>
    <w:rsid w:val="00405061"/>
    <w:rsid w:val="00405649"/>
    <w:rsid w:val="0040690F"/>
    <w:rsid w:val="00406EBD"/>
    <w:rsid w:val="00414DF4"/>
    <w:rsid w:val="00417746"/>
    <w:rsid w:val="00425360"/>
    <w:rsid w:val="00426AF3"/>
    <w:rsid w:val="00427406"/>
    <w:rsid w:val="00427A54"/>
    <w:rsid w:val="004326C3"/>
    <w:rsid w:val="00432752"/>
    <w:rsid w:val="0043446F"/>
    <w:rsid w:val="00434DD0"/>
    <w:rsid w:val="00434F05"/>
    <w:rsid w:val="004379D9"/>
    <w:rsid w:val="0044081B"/>
    <w:rsid w:val="00442CBD"/>
    <w:rsid w:val="004445D6"/>
    <w:rsid w:val="004465A0"/>
    <w:rsid w:val="00450798"/>
    <w:rsid w:val="00457707"/>
    <w:rsid w:val="00460956"/>
    <w:rsid w:val="00463671"/>
    <w:rsid w:val="004647AF"/>
    <w:rsid w:val="0046731B"/>
    <w:rsid w:val="00473883"/>
    <w:rsid w:val="0047433B"/>
    <w:rsid w:val="00474C8A"/>
    <w:rsid w:val="00481613"/>
    <w:rsid w:val="004851B2"/>
    <w:rsid w:val="00487127"/>
    <w:rsid w:val="00490014"/>
    <w:rsid w:val="00490DE2"/>
    <w:rsid w:val="0049207F"/>
    <w:rsid w:val="00495ACD"/>
    <w:rsid w:val="004973CD"/>
    <w:rsid w:val="004B0DB8"/>
    <w:rsid w:val="004B4F35"/>
    <w:rsid w:val="004B6149"/>
    <w:rsid w:val="004C0B07"/>
    <w:rsid w:val="004C2CC3"/>
    <w:rsid w:val="004D280E"/>
    <w:rsid w:val="004E0AD3"/>
    <w:rsid w:val="004E46FE"/>
    <w:rsid w:val="004E4CA0"/>
    <w:rsid w:val="004F2C04"/>
    <w:rsid w:val="004F6A4B"/>
    <w:rsid w:val="004F7738"/>
    <w:rsid w:val="00501B5C"/>
    <w:rsid w:val="005035BD"/>
    <w:rsid w:val="00512F0A"/>
    <w:rsid w:val="0051392A"/>
    <w:rsid w:val="005215A3"/>
    <w:rsid w:val="00525238"/>
    <w:rsid w:val="00526697"/>
    <w:rsid w:val="00526F64"/>
    <w:rsid w:val="00531106"/>
    <w:rsid w:val="005351C3"/>
    <w:rsid w:val="0053539A"/>
    <w:rsid w:val="0054065E"/>
    <w:rsid w:val="00556167"/>
    <w:rsid w:val="00557C2E"/>
    <w:rsid w:val="0056022C"/>
    <w:rsid w:val="00562EE6"/>
    <w:rsid w:val="00564C83"/>
    <w:rsid w:val="005663B4"/>
    <w:rsid w:val="00566687"/>
    <w:rsid w:val="0057607B"/>
    <w:rsid w:val="00577ADC"/>
    <w:rsid w:val="00584795"/>
    <w:rsid w:val="005875CC"/>
    <w:rsid w:val="00592207"/>
    <w:rsid w:val="005952D7"/>
    <w:rsid w:val="00596A4F"/>
    <w:rsid w:val="005A77B7"/>
    <w:rsid w:val="005A7867"/>
    <w:rsid w:val="005B0ED6"/>
    <w:rsid w:val="005B1E9C"/>
    <w:rsid w:val="005B3B77"/>
    <w:rsid w:val="005B4963"/>
    <w:rsid w:val="005B5CFA"/>
    <w:rsid w:val="005B5E1E"/>
    <w:rsid w:val="005B6362"/>
    <w:rsid w:val="005C50A7"/>
    <w:rsid w:val="005C76B7"/>
    <w:rsid w:val="005C7AC9"/>
    <w:rsid w:val="005C7D03"/>
    <w:rsid w:val="005D2B28"/>
    <w:rsid w:val="005D3557"/>
    <w:rsid w:val="005D6C95"/>
    <w:rsid w:val="005D6EDC"/>
    <w:rsid w:val="005E1026"/>
    <w:rsid w:val="005E19C1"/>
    <w:rsid w:val="005E2B1A"/>
    <w:rsid w:val="005E4B1B"/>
    <w:rsid w:val="005F10DD"/>
    <w:rsid w:val="005F5532"/>
    <w:rsid w:val="005F5B9B"/>
    <w:rsid w:val="005F72EE"/>
    <w:rsid w:val="006012B6"/>
    <w:rsid w:val="0060651D"/>
    <w:rsid w:val="006128A6"/>
    <w:rsid w:val="00615CC7"/>
    <w:rsid w:val="0062029F"/>
    <w:rsid w:val="00620892"/>
    <w:rsid w:val="00621669"/>
    <w:rsid w:val="00625B7E"/>
    <w:rsid w:val="00633083"/>
    <w:rsid w:val="00642281"/>
    <w:rsid w:val="00642D0F"/>
    <w:rsid w:val="00643865"/>
    <w:rsid w:val="0064515B"/>
    <w:rsid w:val="006458E9"/>
    <w:rsid w:val="006464BA"/>
    <w:rsid w:val="00650707"/>
    <w:rsid w:val="006520A0"/>
    <w:rsid w:val="0065423A"/>
    <w:rsid w:val="006543AB"/>
    <w:rsid w:val="006573EF"/>
    <w:rsid w:val="00662535"/>
    <w:rsid w:val="006636F0"/>
    <w:rsid w:val="00671634"/>
    <w:rsid w:val="00680C47"/>
    <w:rsid w:val="0068251F"/>
    <w:rsid w:val="0068624E"/>
    <w:rsid w:val="006954EC"/>
    <w:rsid w:val="006A11B0"/>
    <w:rsid w:val="006A25D8"/>
    <w:rsid w:val="006A3BCB"/>
    <w:rsid w:val="006A4C7E"/>
    <w:rsid w:val="006A4E2C"/>
    <w:rsid w:val="006A5342"/>
    <w:rsid w:val="006A535C"/>
    <w:rsid w:val="006A72AB"/>
    <w:rsid w:val="006B15D8"/>
    <w:rsid w:val="006B4A79"/>
    <w:rsid w:val="006B56A2"/>
    <w:rsid w:val="006B5923"/>
    <w:rsid w:val="006B7204"/>
    <w:rsid w:val="006C02AC"/>
    <w:rsid w:val="006C0D13"/>
    <w:rsid w:val="006C18D0"/>
    <w:rsid w:val="006C3877"/>
    <w:rsid w:val="006C7B5F"/>
    <w:rsid w:val="006D3180"/>
    <w:rsid w:val="006D71C0"/>
    <w:rsid w:val="006E0BD2"/>
    <w:rsid w:val="006F4345"/>
    <w:rsid w:val="006F48AB"/>
    <w:rsid w:val="006F6EC3"/>
    <w:rsid w:val="007012BF"/>
    <w:rsid w:val="00706865"/>
    <w:rsid w:val="00711E3D"/>
    <w:rsid w:val="007128F2"/>
    <w:rsid w:val="00713415"/>
    <w:rsid w:val="00716F17"/>
    <w:rsid w:val="00720D86"/>
    <w:rsid w:val="007217D8"/>
    <w:rsid w:val="00721A70"/>
    <w:rsid w:val="00724CBB"/>
    <w:rsid w:val="00727216"/>
    <w:rsid w:val="00731A22"/>
    <w:rsid w:val="00732023"/>
    <w:rsid w:val="007353FE"/>
    <w:rsid w:val="00740F5A"/>
    <w:rsid w:val="007415AE"/>
    <w:rsid w:val="00742B5D"/>
    <w:rsid w:val="00746280"/>
    <w:rsid w:val="00751A01"/>
    <w:rsid w:val="0075341A"/>
    <w:rsid w:val="00753DDC"/>
    <w:rsid w:val="0075729A"/>
    <w:rsid w:val="007572F6"/>
    <w:rsid w:val="00760518"/>
    <w:rsid w:val="007641BD"/>
    <w:rsid w:val="0076525F"/>
    <w:rsid w:val="00765854"/>
    <w:rsid w:val="00766CB2"/>
    <w:rsid w:val="007678EA"/>
    <w:rsid w:val="00781B9F"/>
    <w:rsid w:val="00785C56"/>
    <w:rsid w:val="00785F39"/>
    <w:rsid w:val="00786C42"/>
    <w:rsid w:val="0079053D"/>
    <w:rsid w:val="007927C2"/>
    <w:rsid w:val="00793E42"/>
    <w:rsid w:val="007951DB"/>
    <w:rsid w:val="00796E55"/>
    <w:rsid w:val="007A073A"/>
    <w:rsid w:val="007A1054"/>
    <w:rsid w:val="007A2037"/>
    <w:rsid w:val="007A31D6"/>
    <w:rsid w:val="007A44EC"/>
    <w:rsid w:val="007A5893"/>
    <w:rsid w:val="007B4682"/>
    <w:rsid w:val="007B7189"/>
    <w:rsid w:val="007C0064"/>
    <w:rsid w:val="007C541A"/>
    <w:rsid w:val="007C6B4C"/>
    <w:rsid w:val="007D07B5"/>
    <w:rsid w:val="007D0C12"/>
    <w:rsid w:val="007D38D4"/>
    <w:rsid w:val="007E04C4"/>
    <w:rsid w:val="007E353A"/>
    <w:rsid w:val="007E5C27"/>
    <w:rsid w:val="007F6237"/>
    <w:rsid w:val="0080095C"/>
    <w:rsid w:val="00806EC0"/>
    <w:rsid w:val="0080792A"/>
    <w:rsid w:val="0081068A"/>
    <w:rsid w:val="00814485"/>
    <w:rsid w:val="00820428"/>
    <w:rsid w:val="00822B1E"/>
    <w:rsid w:val="00823AA7"/>
    <w:rsid w:val="008256A8"/>
    <w:rsid w:val="0082634E"/>
    <w:rsid w:val="008306B1"/>
    <w:rsid w:val="0083284D"/>
    <w:rsid w:val="008429AB"/>
    <w:rsid w:val="00843B84"/>
    <w:rsid w:val="0085289A"/>
    <w:rsid w:val="0087076C"/>
    <w:rsid w:val="00876F83"/>
    <w:rsid w:val="00877CB0"/>
    <w:rsid w:val="00881B10"/>
    <w:rsid w:val="00896BFD"/>
    <w:rsid w:val="0089728F"/>
    <w:rsid w:val="008A171A"/>
    <w:rsid w:val="008A26E8"/>
    <w:rsid w:val="008B3D66"/>
    <w:rsid w:val="008B4127"/>
    <w:rsid w:val="008D2D30"/>
    <w:rsid w:val="008D3B22"/>
    <w:rsid w:val="008D4551"/>
    <w:rsid w:val="008D5913"/>
    <w:rsid w:val="008E4079"/>
    <w:rsid w:val="008E43BB"/>
    <w:rsid w:val="008E567C"/>
    <w:rsid w:val="008E578A"/>
    <w:rsid w:val="008E6C4F"/>
    <w:rsid w:val="008F0536"/>
    <w:rsid w:val="008F49B9"/>
    <w:rsid w:val="008F4A60"/>
    <w:rsid w:val="008F4EF1"/>
    <w:rsid w:val="008F6827"/>
    <w:rsid w:val="008F69C6"/>
    <w:rsid w:val="00904478"/>
    <w:rsid w:val="00904F8C"/>
    <w:rsid w:val="009053B3"/>
    <w:rsid w:val="00911955"/>
    <w:rsid w:val="009175E1"/>
    <w:rsid w:val="00931F90"/>
    <w:rsid w:val="009432CF"/>
    <w:rsid w:val="00943932"/>
    <w:rsid w:val="00945992"/>
    <w:rsid w:val="009479B3"/>
    <w:rsid w:val="00947B58"/>
    <w:rsid w:val="009504BA"/>
    <w:rsid w:val="00951233"/>
    <w:rsid w:val="00955D5A"/>
    <w:rsid w:val="00956B2C"/>
    <w:rsid w:val="0096016C"/>
    <w:rsid w:val="00967720"/>
    <w:rsid w:val="009704ED"/>
    <w:rsid w:val="00970BFC"/>
    <w:rsid w:val="00975E6D"/>
    <w:rsid w:val="009774AB"/>
    <w:rsid w:val="00980FB7"/>
    <w:rsid w:val="0098197B"/>
    <w:rsid w:val="009853AC"/>
    <w:rsid w:val="0098593D"/>
    <w:rsid w:val="009952A3"/>
    <w:rsid w:val="009A19A5"/>
    <w:rsid w:val="009A1F7C"/>
    <w:rsid w:val="009A378D"/>
    <w:rsid w:val="009A43C3"/>
    <w:rsid w:val="009A45DC"/>
    <w:rsid w:val="009A5145"/>
    <w:rsid w:val="009A7590"/>
    <w:rsid w:val="009B1468"/>
    <w:rsid w:val="009B14F5"/>
    <w:rsid w:val="009B3F38"/>
    <w:rsid w:val="009B51DA"/>
    <w:rsid w:val="009B7689"/>
    <w:rsid w:val="009C4079"/>
    <w:rsid w:val="009C5597"/>
    <w:rsid w:val="009C77D5"/>
    <w:rsid w:val="009C7B01"/>
    <w:rsid w:val="009D2584"/>
    <w:rsid w:val="009D3E78"/>
    <w:rsid w:val="009E07AB"/>
    <w:rsid w:val="009E4DB6"/>
    <w:rsid w:val="009F0DB1"/>
    <w:rsid w:val="009F1174"/>
    <w:rsid w:val="00A01827"/>
    <w:rsid w:val="00A036AA"/>
    <w:rsid w:val="00A042B9"/>
    <w:rsid w:val="00A0633A"/>
    <w:rsid w:val="00A078E9"/>
    <w:rsid w:val="00A078F5"/>
    <w:rsid w:val="00A07F67"/>
    <w:rsid w:val="00A14E27"/>
    <w:rsid w:val="00A15CD2"/>
    <w:rsid w:val="00A17478"/>
    <w:rsid w:val="00A226A8"/>
    <w:rsid w:val="00A272DF"/>
    <w:rsid w:val="00A27660"/>
    <w:rsid w:val="00A30CA8"/>
    <w:rsid w:val="00A30D31"/>
    <w:rsid w:val="00A31D6A"/>
    <w:rsid w:val="00A324ED"/>
    <w:rsid w:val="00A335AE"/>
    <w:rsid w:val="00A33A3D"/>
    <w:rsid w:val="00A34E50"/>
    <w:rsid w:val="00A40204"/>
    <w:rsid w:val="00A41E18"/>
    <w:rsid w:val="00A41F8C"/>
    <w:rsid w:val="00A46CFD"/>
    <w:rsid w:val="00A6033D"/>
    <w:rsid w:val="00A62D1A"/>
    <w:rsid w:val="00A65E97"/>
    <w:rsid w:val="00A70ED0"/>
    <w:rsid w:val="00A73B79"/>
    <w:rsid w:val="00A76C63"/>
    <w:rsid w:val="00A76FF4"/>
    <w:rsid w:val="00A77E9B"/>
    <w:rsid w:val="00A81789"/>
    <w:rsid w:val="00A92953"/>
    <w:rsid w:val="00A97EED"/>
    <w:rsid w:val="00AA21A8"/>
    <w:rsid w:val="00AA533E"/>
    <w:rsid w:val="00AA5BD4"/>
    <w:rsid w:val="00AA72DE"/>
    <w:rsid w:val="00AB7765"/>
    <w:rsid w:val="00AB7CB6"/>
    <w:rsid w:val="00AC287F"/>
    <w:rsid w:val="00AC41F3"/>
    <w:rsid w:val="00AD1151"/>
    <w:rsid w:val="00AD17AE"/>
    <w:rsid w:val="00AD4279"/>
    <w:rsid w:val="00AD7564"/>
    <w:rsid w:val="00AE018B"/>
    <w:rsid w:val="00AE7772"/>
    <w:rsid w:val="00AF794B"/>
    <w:rsid w:val="00B04851"/>
    <w:rsid w:val="00B130B7"/>
    <w:rsid w:val="00B15788"/>
    <w:rsid w:val="00B20777"/>
    <w:rsid w:val="00B21246"/>
    <w:rsid w:val="00B22052"/>
    <w:rsid w:val="00B22F79"/>
    <w:rsid w:val="00B22FC2"/>
    <w:rsid w:val="00B2405A"/>
    <w:rsid w:val="00B2589F"/>
    <w:rsid w:val="00B27126"/>
    <w:rsid w:val="00B32D9E"/>
    <w:rsid w:val="00B334E2"/>
    <w:rsid w:val="00B3501A"/>
    <w:rsid w:val="00B356D7"/>
    <w:rsid w:val="00B44B85"/>
    <w:rsid w:val="00B46521"/>
    <w:rsid w:val="00B510B0"/>
    <w:rsid w:val="00B511ED"/>
    <w:rsid w:val="00B52F32"/>
    <w:rsid w:val="00B53C33"/>
    <w:rsid w:val="00B60ADB"/>
    <w:rsid w:val="00B637B0"/>
    <w:rsid w:val="00B715BD"/>
    <w:rsid w:val="00B71884"/>
    <w:rsid w:val="00B73F91"/>
    <w:rsid w:val="00B83DAC"/>
    <w:rsid w:val="00B85CFC"/>
    <w:rsid w:val="00B901DE"/>
    <w:rsid w:val="00B91B17"/>
    <w:rsid w:val="00B93AB8"/>
    <w:rsid w:val="00B9612E"/>
    <w:rsid w:val="00B964E0"/>
    <w:rsid w:val="00B97984"/>
    <w:rsid w:val="00BA3C85"/>
    <w:rsid w:val="00BB00AC"/>
    <w:rsid w:val="00BB08AB"/>
    <w:rsid w:val="00BB1CB0"/>
    <w:rsid w:val="00BB4EE1"/>
    <w:rsid w:val="00BB7EB3"/>
    <w:rsid w:val="00BC2487"/>
    <w:rsid w:val="00BC5F7F"/>
    <w:rsid w:val="00BD2054"/>
    <w:rsid w:val="00BD7105"/>
    <w:rsid w:val="00BD7F3D"/>
    <w:rsid w:val="00BE4196"/>
    <w:rsid w:val="00BE461E"/>
    <w:rsid w:val="00BE49EE"/>
    <w:rsid w:val="00BF0D6E"/>
    <w:rsid w:val="00BF2818"/>
    <w:rsid w:val="00BF4A25"/>
    <w:rsid w:val="00C00310"/>
    <w:rsid w:val="00C018EF"/>
    <w:rsid w:val="00C021BD"/>
    <w:rsid w:val="00C03563"/>
    <w:rsid w:val="00C044B4"/>
    <w:rsid w:val="00C11BCA"/>
    <w:rsid w:val="00C153B9"/>
    <w:rsid w:val="00C20392"/>
    <w:rsid w:val="00C227A2"/>
    <w:rsid w:val="00C3385A"/>
    <w:rsid w:val="00C33D82"/>
    <w:rsid w:val="00C37166"/>
    <w:rsid w:val="00C52E30"/>
    <w:rsid w:val="00C53C44"/>
    <w:rsid w:val="00C6015B"/>
    <w:rsid w:val="00C612AF"/>
    <w:rsid w:val="00C62EF1"/>
    <w:rsid w:val="00C66858"/>
    <w:rsid w:val="00C86579"/>
    <w:rsid w:val="00C90217"/>
    <w:rsid w:val="00C9160D"/>
    <w:rsid w:val="00CA54DC"/>
    <w:rsid w:val="00CB0B69"/>
    <w:rsid w:val="00CB0D73"/>
    <w:rsid w:val="00CB2A09"/>
    <w:rsid w:val="00CB4646"/>
    <w:rsid w:val="00CB7AAB"/>
    <w:rsid w:val="00CB7E80"/>
    <w:rsid w:val="00CC04AC"/>
    <w:rsid w:val="00CC053B"/>
    <w:rsid w:val="00CC2BEF"/>
    <w:rsid w:val="00CC4A0A"/>
    <w:rsid w:val="00CD4958"/>
    <w:rsid w:val="00CD56B0"/>
    <w:rsid w:val="00CE1D89"/>
    <w:rsid w:val="00CE461F"/>
    <w:rsid w:val="00CF030E"/>
    <w:rsid w:val="00CF080D"/>
    <w:rsid w:val="00D03007"/>
    <w:rsid w:val="00D03FFD"/>
    <w:rsid w:val="00D04BCA"/>
    <w:rsid w:val="00D05B0B"/>
    <w:rsid w:val="00D1170D"/>
    <w:rsid w:val="00D14454"/>
    <w:rsid w:val="00D17C22"/>
    <w:rsid w:val="00D20434"/>
    <w:rsid w:val="00D2071E"/>
    <w:rsid w:val="00D23CD0"/>
    <w:rsid w:val="00D26A99"/>
    <w:rsid w:val="00D31200"/>
    <w:rsid w:val="00D3367A"/>
    <w:rsid w:val="00D373E9"/>
    <w:rsid w:val="00D40204"/>
    <w:rsid w:val="00D4176D"/>
    <w:rsid w:val="00D41A42"/>
    <w:rsid w:val="00D43EEF"/>
    <w:rsid w:val="00D47629"/>
    <w:rsid w:val="00D47F1D"/>
    <w:rsid w:val="00D511BA"/>
    <w:rsid w:val="00D51847"/>
    <w:rsid w:val="00D541B0"/>
    <w:rsid w:val="00D54453"/>
    <w:rsid w:val="00D56FE5"/>
    <w:rsid w:val="00D572AF"/>
    <w:rsid w:val="00D5731F"/>
    <w:rsid w:val="00D602F0"/>
    <w:rsid w:val="00D67066"/>
    <w:rsid w:val="00D67225"/>
    <w:rsid w:val="00D67F39"/>
    <w:rsid w:val="00D7474A"/>
    <w:rsid w:val="00D76349"/>
    <w:rsid w:val="00D76854"/>
    <w:rsid w:val="00D76E12"/>
    <w:rsid w:val="00D77007"/>
    <w:rsid w:val="00D85C80"/>
    <w:rsid w:val="00D86780"/>
    <w:rsid w:val="00D97BE2"/>
    <w:rsid w:val="00D97EAC"/>
    <w:rsid w:val="00DA0C1A"/>
    <w:rsid w:val="00DA0D4C"/>
    <w:rsid w:val="00DA23A7"/>
    <w:rsid w:val="00DB090D"/>
    <w:rsid w:val="00DB1EEC"/>
    <w:rsid w:val="00DB43B9"/>
    <w:rsid w:val="00DC439D"/>
    <w:rsid w:val="00DC564A"/>
    <w:rsid w:val="00DD1E0D"/>
    <w:rsid w:val="00DD36E5"/>
    <w:rsid w:val="00DD54CC"/>
    <w:rsid w:val="00DD6097"/>
    <w:rsid w:val="00DD76E0"/>
    <w:rsid w:val="00DE0738"/>
    <w:rsid w:val="00DE1F94"/>
    <w:rsid w:val="00DE5B5A"/>
    <w:rsid w:val="00DF1976"/>
    <w:rsid w:val="00DF3A94"/>
    <w:rsid w:val="00DF6C1D"/>
    <w:rsid w:val="00DF6FC6"/>
    <w:rsid w:val="00E00705"/>
    <w:rsid w:val="00E01C1D"/>
    <w:rsid w:val="00E037DE"/>
    <w:rsid w:val="00E048C3"/>
    <w:rsid w:val="00E04E94"/>
    <w:rsid w:val="00E20A8A"/>
    <w:rsid w:val="00E214BD"/>
    <w:rsid w:val="00E25175"/>
    <w:rsid w:val="00E32F64"/>
    <w:rsid w:val="00E353CF"/>
    <w:rsid w:val="00E36319"/>
    <w:rsid w:val="00E37611"/>
    <w:rsid w:val="00E40BC5"/>
    <w:rsid w:val="00E42908"/>
    <w:rsid w:val="00E42D0E"/>
    <w:rsid w:val="00E43313"/>
    <w:rsid w:val="00E47623"/>
    <w:rsid w:val="00E53366"/>
    <w:rsid w:val="00E54349"/>
    <w:rsid w:val="00E6161B"/>
    <w:rsid w:val="00E61AE6"/>
    <w:rsid w:val="00E67075"/>
    <w:rsid w:val="00E70DD7"/>
    <w:rsid w:val="00E70E84"/>
    <w:rsid w:val="00E7174F"/>
    <w:rsid w:val="00E8373E"/>
    <w:rsid w:val="00E87931"/>
    <w:rsid w:val="00E94ED1"/>
    <w:rsid w:val="00E94FB2"/>
    <w:rsid w:val="00E95AAD"/>
    <w:rsid w:val="00EA1357"/>
    <w:rsid w:val="00EA22F1"/>
    <w:rsid w:val="00EA2FF6"/>
    <w:rsid w:val="00EA6EB9"/>
    <w:rsid w:val="00EB1A6B"/>
    <w:rsid w:val="00EB5090"/>
    <w:rsid w:val="00EB6359"/>
    <w:rsid w:val="00EB7DA8"/>
    <w:rsid w:val="00EC6FB3"/>
    <w:rsid w:val="00EC724B"/>
    <w:rsid w:val="00ED0886"/>
    <w:rsid w:val="00EE12DA"/>
    <w:rsid w:val="00EF5F5C"/>
    <w:rsid w:val="00F007F4"/>
    <w:rsid w:val="00F00B72"/>
    <w:rsid w:val="00F016D1"/>
    <w:rsid w:val="00F031DC"/>
    <w:rsid w:val="00F043FE"/>
    <w:rsid w:val="00F07E52"/>
    <w:rsid w:val="00F07FAE"/>
    <w:rsid w:val="00F1348E"/>
    <w:rsid w:val="00F16024"/>
    <w:rsid w:val="00F22A35"/>
    <w:rsid w:val="00F24979"/>
    <w:rsid w:val="00F25432"/>
    <w:rsid w:val="00F30742"/>
    <w:rsid w:val="00F330DA"/>
    <w:rsid w:val="00F33571"/>
    <w:rsid w:val="00F359C4"/>
    <w:rsid w:val="00F378A8"/>
    <w:rsid w:val="00F40200"/>
    <w:rsid w:val="00F4459E"/>
    <w:rsid w:val="00F44609"/>
    <w:rsid w:val="00F452C9"/>
    <w:rsid w:val="00F45D80"/>
    <w:rsid w:val="00F476E2"/>
    <w:rsid w:val="00F47ACE"/>
    <w:rsid w:val="00F52DBF"/>
    <w:rsid w:val="00F538DF"/>
    <w:rsid w:val="00F55D02"/>
    <w:rsid w:val="00F60712"/>
    <w:rsid w:val="00F7670C"/>
    <w:rsid w:val="00F77168"/>
    <w:rsid w:val="00F84B25"/>
    <w:rsid w:val="00F855BC"/>
    <w:rsid w:val="00F8695D"/>
    <w:rsid w:val="00F876E0"/>
    <w:rsid w:val="00F87802"/>
    <w:rsid w:val="00F87CE9"/>
    <w:rsid w:val="00F93703"/>
    <w:rsid w:val="00F96BA4"/>
    <w:rsid w:val="00FA039C"/>
    <w:rsid w:val="00FA6E74"/>
    <w:rsid w:val="00FB6031"/>
    <w:rsid w:val="00FC10B7"/>
    <w:rsid w:val="00FC63DE"/>
    <w:rsid w:val="00FC6712"/>
    <w:rsid w:val="00FC69AC"/>
    <w:rsid w:val="00FD08F9"/>
    <w:rsid w:val="00FD1F09"/>
    <w:rsid w:val="00FD3024"/>
    <w:rsid w:val="00FD56DC"/>
    <w:rsid w:val="00FD7F1B"/>
    <w:rsid w:val="00FE067E"/>
    <w:rsid w:val="00FE47E4"/>
    <w:rsid w:val="00FE54EA"/>
    <w:rsid w:val="00FE6684"/>
    <w:rsid w:val="00FE7DE6"/>
    <w:rsid w:val="00FF13B3"/>
    <w:rsid w:val="00FF3EBF"/>
    <w:rsid w:val="00FF53D9"/>
    <w:rsid w:val="00FF545B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1955"/>
    <w:pPr>
      <w:widowControl w:val="0"/>
      <w:jc w:val="both"/>
    </w:pPr>
    <w:rPr>
      <w:rFonts w:eastAsia="華康中明體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名加框"/>
    <w:basedOn w:val="19"/>
    <w:autoRedefine/>
    <w:pPr>
      <w:tabs>
        <w:tab w:val="clear" w:pos="972"/>
        <w:tab w:val="clear" w:pos="1264"/>
      </w:tabs>
      <w:ind w:left="1383" w:right="121" w:hangingChars="569" w:hanging="1383"/>
      <w:jc w:val="right"/>
    </w:pPr>
    <w:rPr>
      <w:rFonts w:ascii="華康隸書體W7" w:eastAsia="華康隸書體W7"/>
      <w:bdr w:val="single" w:sz="4" w:space="0" w:color="auto"/>
    </w:rPr>
  </w:style>
  <w:style w:type="paragraph" w:customStyle="1" w:styleId="19">
    <w:name w:val="1～9"/>
    <w:basedOn w:val="a"/>
    <w:pPr>
      <w:widowControl/>
      <w:tabs>
        <w:tab w:val="left" w:pos="972"/>
        <w:tab w:val="left" w:pos="1264"/>
        <w:tab w:val="right" w:pos="8505"/>
      </w:tabs>
      <w:ind w:left="520" w:hangingChars="520" w:hanging="520"/>
    </w:pPr>
    <w:rPr>
      <w:rFonts w:cs="新細明體"/>
      <w:szCs w:val="20"/>
    </w:rPr>
  </w:style>
  <w:style w:type="character" w:customStyle="1" w:styleId="190">
    <w:name w:val="1～9 字元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a4">
    <w:name w:val="章名加框 字元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paragraph" w:styleId="a5">
    <w:name w:val="Plain Text"/>
    <w:basedOn w:val="a"/>
    <w:link w:val="a6"/>
    <w:pPr>
      <w:jc w:val="left"/>
    </w:pPr>
    <w:rPr>
      <w:rFonts w:ascii="細明體" w:eastAsia="細明體" w:hAnsi="Courier New" w:cs="Courier New"/>
    </w:rPr>
  </w:style>
  <w:style w:type="paragraph" w:customStyle="1" w:styleId="a7">
    <w:name w:val="試題分析標題"/>
    <w:basedOn w:val="a"/>
    <w:autoRedefine/>
    <w:pPr>
      <w:widowControl/>
      <w:spacing w:afterLines="50" w:after="175"/>
      <w:jc w:val="center"/>
    </w:pPr>
    <w:rPr>
      <w:rFonts w:ascii="華康粗黑體" w:eastAsia="華康粗黑體" w:cs="新細明體"/>
      <w:sz w:val="40"/>
      <w:szCs w:val="20"/>
    </w:rPr>
  </w:style>
  <w:style w:type="paragraph" w:styleId="a8">
    <w:name w:val="header"/>
    <w:basedOn w:val="a"/>
    <w:link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a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0"/>
  </w:style>
  <w:style w:type="paragraph" w:customStyle="1" w:styleId="ad">
    <w:name w:val="解析"/>
    <w:pPr>
      <w:tabs>
        <w:tab w:val="left" w:pos="97"/>
        <w:tab w:val="left" w:pos="559"/>
      </w:tabs>
      <w:ind w:left="230" w:hangingChars="230" w:hanging="230"/>
      <w:jc w:val="both"/>
    </w:pPr>
    <w:rPr>
      <w:rFonts w:eastAsia="華康中明體" w:cs="新細明體"/>
      <w:kern w:val="2"/>
      <w:sz w:val="24"/>
      <w:szCs w:val="24"/>
    </w:rPr>
  </w:style>
  <w:style w:type="character" w:customStyle="1" w:styleId="191">
    <w:name w:val="1～9 字元1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00">
    <w:name w:val="10～"/>
    <w:basedOn w:val="19"/>
    <w:rsid w:val="000663AF"/>
    <w:pPr>
      <w:tabs>
        <w:tab w:val="clear" w:pos="972"/>
        <w:tab w:val="clear" w:pos="1264"/>
        <w:tab w:val="left" w:leader="underscore" w:pos="709"/>
        <w:tab w:val="center" w:pos="993"/>
        <w:tab w:val="left" w:pos="1310"/>
        <w:tab w:val="left" w:pos="3110"/>
        <w:tab w:val="left" w:pos="4909"/>
        <w:tab w:val="left" w:pos="6707"/>
      </w:tabs>
      <w:adjustRightInd w:val="0"/>
      <w:ind w:leftChars="4" w:left="1314" w:firstLineChars="0" w:hanging="1310"/>
    </w:pPr>
  </w:style>
  <w:style w:type="paragraph" w:customStyle="1" w:styleId="ae">
    <w:name w:val="內文表格"/>
    <w:basedOn w:val="a"/>
    <w:autoRedefine/>
  </w:style>
  <w:style w:type="paragraph" w:styleId="af">
    <w:name w:val="Balloon Text"/>
    <w:basedOn w:val="a"/>
    <w:link w:val="af0"/>
    <w:semiHidden/>
    <w:rPr>
      <w:rFonts w:ascii="Arial" w:eastAsia="新細明體" w:hAnsi="Arial"/>
      <w:sz w:val="18"/>
      <w:szCs w:val="18"/>
    </w:rPr>
  </w:style>
  <w:style w:type="paragraph" w:customStyle="1" w:styleId="af1">
    <w:name w:val="選擇題題目"/>
    <w:basedOn w:val="a"/>
    <w:rsid w:val="001A5874"/>
    <w:pPr>
      <w:widowControl/>
      <w:tabs>
        <w:tab w:val="left" w:pos="972"/>
        <w:tab w:val="left" w:pos="1264"/>
        <w:tab w:val="right" w:pos="8505"/>
      </w:tabs>
      <w:snapToGrid w:val="0"/>
      <w:spacing w:line="288" w:lineRule="auto"/>
      <w:ind w:left="1264" w:hangingChars="520" w:hanging="1264"/>
    </w:pPr>
    <w:rPr>
      <w:rFonts w:hAnsi="TimesNewRoman"/>
      <w:kern w:val="0"/>
      <w:szCs w:val="20"/>
    </w:rPr>
  </w:style>
  <w:style w:type="paragraph" w:customStyle="1" w:styleId="af2">
    <w:name w:val="命題焦點內文"/>
    <w:basedOn w:val="a"/>
    <w:autoRedefine/>
    <w:rsid w:val="00BB00AC"/>
    <w:pPr>
      <w:ind w:firstLine="486"/>
    </w:pPr>
    <w:rPr>
      <w:rFonts w:cs="新細明體"/>
      <w:szCs w:val="20"/>
    </w:rPr>
  </w:style>
  <w:style w:type="character" w:customStyle="1" w:styleId="af3">
    <w:name w:val="命題焦點內文 字元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af4">
    <w:name w:val="一、二、小標"/>
    <w:basedOn w:val="a"/>
    <w:rsid w:val="006A11B0"/>
    <w:pPr>
      <w:spacing w:line="0" w:lineRule="atLeast"/>
      <w:jc w:val="left"/>
    </w:pPr>
    <w:rPr>
      <w:rFonts w:ascii="華康粗黑體" w:eastAsia="華康粗黑體"/>
      <w:sz w:val="32"/>
      <w:szCs w:val="28"/>
    </w:rPr>
  </w:style>
  <w:style w:type="paragraph" w:customStyle="1" w:styleId="11">
    <w:name w:val="解析(1)"/>
    <w:basedOn w:val="ad"/>
    <w:pPr>
      <w:ind w:left="851" w:hanging="851"/>
    </w:pPr>
  </w:style>
  <w:style w:type="paragraph" w:customStyle="1" w:styleId="-1">
    <w:name w:val="焦點內文-1"/>
    <w:basedOn w:val="af2"/>
    <w:pPr>
      <w:tabs>
        <w:tab w:val="left" w:pos="316"/>
        <w:tab w:val="left" w:pos="672"/>
        <w:tab w:val="left" w:pos="3094"/>
        <w:tab w:val="left" w:pos="5642"/>
      </w:tabs>
      <w:ind w:left="644" w:hangingChars="265" w:hanging="644"/>
    </w:pPr>
  </w:style>
  <w:style w:type="character" w:customStyle="1" w:styleId="-10">
    <w:name w:val="焦點內文-1 字元"/>
    <w:basedOn w:val="af3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-2">
    <w:name w:val="焦點內文-2"/>
    <w:basedOn w:val="af2"/>
    <w:autoRedefine/>
    <w:pPr>
      <w:tabs>
        <w:tab w:val="left" w:pos="486"/>
      </w:tabs>
      <w:ind w:left="488" w:hanging="488"/>
    </w:pPr>
  </w:style>
  <w:style w:type="character" w:customStyle="1" w:styleId="12">
    <w:name w:val="章名加框 字元1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character" w:customStyle="1" w:styleId="192">
    <w:name w:val="1～9 字元2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101">
    <w:name w:val="10～ 字元"/>
    <w:basedOn w:val="192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3">
    <w:name w:val="1填"/>
    <w:basedOn w:val="a"/>
    <w:pPr>
      <w:tabs>
        <w:tab w:val="left" w:pos="126"/>
        <w:tab w:val="left" w:pos="350"/>
      </w:tabs>
      <w:ind w:left="326" w:hangingChars="134" w:hanging="326"/>
    </w:pPr>
  </w:style>
  <w:style w:type="character" w:customStyle="1" w:styleId="a6">
    <w:name w:val="純文字 字元"/>
    <w:link w:val="a5"/>
    <w:rsid w:val="00457707"/>
    <w:rPr>
      <w:rFonts w:ascii="細明體" w:eastAsia="細明體" w:hAnsi="Courier New" w:cs="Courier New"/>
      <w:kern w:val="2"/>
      <w:sz w:val="24"/>
      <w:szCs w:val="24"/>
      <w:lang w:val="en-US" w:eastAsia="zh-TW" w:bidi="ar-SA"/>
    </w:rPr>
  </w:style>
  <w:style w:type="paragraph" w:styleId="Web">
    <w:name w:val="Normal (Web)"/>
    <w:basedOn w:val="a"/>
    <w:rsid w:val="00457707"/>
    <w:pPr>
      <w:widowControl/>
      <w:spacing w:before="240" w:after="240"/>
      <w:jc w:val="left"/>
    </w:pPr>
    <w:rPr>
      <w:rFonts w:ascii="新細明體" w:eastAsia="新細明體" w:hAnsi="新細明體" w:cs="新細明體"/>
      <w:kern w:val="0"/>
    </w:rPr>
  </w:style>
  <w:style w:type="character" w:styleId="af5">
    <w:name w:val="Hyperlink"/>
    <w:rsid w:val="001C0EE1"/>
    <w:rPr>
      <w:color w:val="0000FF"/>
      <w:u w:val="single"/>
    </w:rPr>
  </w:style>
  <w:style w:type="paragraph" w:customStyle="1" w:styleId="14">
    <w:name w:val="解析1."/>
    <w:rsid w:val="0027608C"/>
    <w:pPr>
      <w:tabs>
        <w:tab w:val="left" w:pos="344"/>
      </w:tabs>
      <w:ind w:left="150" w:hangingChars="150" w:hanging="150"/>
      <w:jc w:val="both"/>
    </w:pPr>
    <w:rPr>
      <w:rFonts w:eastAsia="華康中明體" w:cs="新細明體"/>
      <w:kern w:val="2"/>
      <w:sz w:val="22"/>
      <w:szCs w:val="24"/>
    </w:rPr>
  </w:style>
  <w:style w:type="paragraph" w:customStyle="1" w:styleId="af6">
    <w:name w:val="命題_內_齊"/>
    <w:basedOn w:val="af2"/>
    <w:rsid w:val="00474C8A"/>
    <w:pPr>
      <w:widowControl/>
      <w:ind w:firstLine="0"/>
    </w:pPr>
    <w:rPr>
      <w:rFonts w:eastAsia="華康中黑體" w:cs="Times New Roman"/>
      <w:sz w:val="23"/>
      <w:szCs w:val="24"/>
    </w:rPr>
  </w:style>
  <w:style w:type="character" w:customStyle="1" w:styleId="af7">
    <w:name w:val="錯誤"/>
    <w:qFormat/>
    <w:rsid w:val="005E1026"/>
    <w:rPr>
      <w:u w:val="double"/>
    </w:rPr>
  </w:style>
  <w:style w:type="paragraph" w:customStyle="1" w:styleId="af8">
    <w:name w:val="標題科目"/>
    <w:basedOn w:val="a"/>
    <w:qFormat/>
    <w:rsid w:val="000A5A71"/>
    <w:rPr>
      <w:rFonts w:ascii="華康粗黑體" w:eastAsia="華康粗黑體"/>
      <w:sz w:val="28"/>
      <w:szCs w:val="28"/>
    </w:rPr>
  </w:style>
  <w:style w:type="character" w:customStyle="1" w:styleId="af9">
    <w:name w:val="標題(第)"/>
    <w:qFormat/>
    <w:rsid w:val="0098593D"/>
    <w:rPr>
      <w:rFonts w:ascii="Times New Roman" w:eastAsia="華康中明體" w:hAnsi="Times New Roman"/>
      <w:sz w:val="24"/>
    </w:rPr>
  </w:style>
  <w:style w:type="character" w:customStyle="1" w:styleId="afa">
    <w:name w:val="解字"/>
    <w:qFormat/>
    <w:rsid w:val="00217857"/>
    <w:rPr>
      <w:rFonts w:ascii="華康粗圓體" w:eastAsia="華康粗圓體"/>
      <w:bdr w:val="single" w:sz="4" w:space="0" w:color="FF0000"/>
    </w:rPr>
  </w:style>
  <w:style w:type="character" w:customStyle="1" w:styleId="symbol">
    <w:name w:val="symbol"/>
    <w:qFormat/>
    <w:rsid w:val="009F0DB1"/>
    <w:rPr>
      <w:rFonts w:ascii="Symbol" w:hAnsi="Symbol"/>
    </w:rPr>
  </w:style>
  <w:style w:type="table" w:styleId="afb">
    <w:name w:val="Table Grid"/>
    <w:basedOn w:val="a1"/>
    <w:uiPriority w:val="59"/>
    <w:rsid w:val="00C1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選項內縮"/>
    <w:basedOn w:val="100"/>
    <w:qFormat/>
    <w:rsid w:val="00406EBD"/>
    <w:pPr>
      <w:ind w:leftChars="0" w:left="1650" w:hanging="340"/>
    </w:pPr>
  </w:style>
  <w:style w:type="paragraph" w:customStyle="1" w:styleId="afd">
    <w:name w:val="圖說"/>
    <w:basedOn w:val="a"/>
    <w:qFormat/>
    <w:rsid w:val="00843B84"/>
    <w:pPr>
      <w:jc w:val="center"/>
    </w:pPr>
  </w:style>
  <w:style w:type="paragraph" w:customStyle="1" w:styleId="afe">
    <w:name w:val="解析內縮"/>
    <w:basedOn w:val="a"/>
    <w:qFormat/>
    <w:rsid w:val="001116BB"/>
    <w:pPr>
      <w:widowControl/>
      <w:tabs>
        <w:tab w:val="left" w:pos="97"/>
        <w:tab w:val="left" w:pos="907"/>
      </w:tabs>
      <w:ind w:left="901" w:hanging="340"/>
    </w:pPr>
    <w:rPr>
      <w:rFonts w:cs="新細明體"/>
    </w:rPr>
  </w:style>
  <w:style w:type="paragraph" w:customStyle="1" w:styleId="aff">
    <w:name w:val="解析標"/>
    <w:basedOn w:val="14"/>
    <w:qFormat/>
    <w:rsid w:val="00A41E18"/>
    <w:pPr>
      <w:spacing w:afterLines="50" w:after="175" w:line="360" w:lineRule="auto"/>
      <w:ind w:left="379" w:hanging="379"/>
    </w:pPr>
    <w:rPr>
      <w:rFonts w:ascii="華康粗黑體" w:eastAsia="華康粗黑體"/>
      <w:sz w:val="25"/>
      <w:szCs w:val="25"/>
    </w:rPr>
  </w:style>
  <w:style w:type="paragraph" w:customStyle="1" w:styleId="MTDisplayEquation">
    <w:name w:val="MTDisplayEquation"/>
    <w:basedOn w:val="a"/>
    <w:next w:val="a"/>
    <w:link w:val="MTDisplayEquation0"/>
    <w:rsid w:val="00904F8C"/>
    <w:pPr>
      <w:tabs>
        <w:tab w:val="center" w:pos="4860"/>
        <w:tab w:val="right" w:pos="8500"/>
      </w:tabs>
      <w:adjustRightInd w:val="0"/>
      <w:snapToGrid w:val="0"/>
      <w:spacing w:before="120" w:line="364" w:lineRule="exact"/>
      <w:ind w:leftChars="-100" w:left="1215" w:hangingChars="600" w:hanging="1458"/>
    </w:pPr>
  </w:style>
  <w:style w:type="character" w:customStyle="1" w:styleId="MTDisplayEquation0">
    <w:name w:val="MTDisplayEquation 字元"/>
    <w:link w:val="MTDisplayEquation"/>
    <w:rsid w:val="00904F8C"/>
    <w:rPr>
      <w:rFonts w:eastAsia="華康中明體"/>
      <w:kern w:val="2"/>
      <w:sz w:val="24"/>
      <w:szCs w:val="24"/>
    </w:rPr>
  </w:style>
  <w:style w:type="paragraph" w:customStyle="1" w:styleId="ABCD">
    <w:name w:val="選項(A)(B)(C)(D)"/>
    <w:basedOn w:val="100"/>
    <w:qFormat/>
    <w:rsid w:val="00A34E50"/>
    <w:pPr>
      <w:tabs>
        <w:tab w:val="clear" w:pos="709"/>
        <w:tab w:val="clear" w:pos="993"/>
        <w:tab w:val="left" w:pos="1652"/>
      </w:tabs>
      <w:ind w:leftChars="539" w:left="1650" w:hangingChars="140" w:hanging="340"/>
    </w:pPr>
  </w:style>
  <w:style w:type="paragraph" w:customStyle="1" w:styleId="SJ">
    <w:name w:val="SJ_①"/>
    <w:basedOn w:val="ABCD"/>
    <w:qFormat/>
    <w:rsid w:val="00B130B7"/>
    <w:pPr>
      <w:ind w:left="539" w:hangingChars="100" w:hanging="244"/>
    </w:pPr>
  </w:style>
  <w:style w:type="paragraph" w:customStyle="1" w:styleId="SJ10">
    <w:name w:val="SJ_10～無答案底線"/>
    <w:basedOn w:val="a"/>
    <w:qFormat/>
    <w:rsid w:val="00386D26"/>
    <w:pPr>
      <w:widowControl/>
      <w:tabs>
        <w:tab w:val="left" w:pos="709"/>
        <w:tab w:val="center" w:pos="993"/>
        <w:tab w:val="left" w:pos="1310"/>
        <w:tab w:val="left" w:pos="1895"/>
        <w:tab w:val="left" w:pos="8505"/>
      </w:tabs>
      <w:adjustRightInd w:val="0"/>
      <w:ind w:leftChars="4" w:left="4" w:hangingChars="546" w:hanging="1327"/>
    </w:pPr>
    <w:rPr>
      <w:rFonts w:cs="新細明體"/>
      <w:szCs w:val="20"/>
    </w:rPr>
  </w:style>
  <w:style w:type="paragraph" w:customStyle="1" w:styleId="SJ1">
    <w:name w:val="SJ_(1)"/>
    <w:basedOn w:val="SJ"/>
    <w:qFormat/>
    <w:rsid w:val="00B130B7"/>
    <w:pPr>
      <w:ind w:left="1589" w:hangingChars="115" w:hanging="279"/>
    </w:pPr>
  </w:style>
  <w:style w:type="paragraph" w:customStyle="1" w:styleId="SJA">
    <w:name w:val="SJ_解析_(A)"/>
    <w:basedOn w:val="ad"/>
    <w:qFormat/>
    <w:rsid w:val="00237B0E"/>
    <w:pPr>
      <w:ind w:left="899" w:hangingChars="370" w:hanging="899"/>
    </w:pPr>
  </w:style>
  <w:style w:type="paragraph" w:customStyle="1" w:styleId="SJ11">
    <w:name w:val="SJ_試題分析1."/>
    <w:basedOn w:val="a"/>
    <w:qFormat/>
    <w:rsid w:val="002E650E"/>
    <w:pPr>
      <w:tabs>
        <w:tab w:val="left" w:pos="322"/>
      </w:tabs>
      <w:ind w:left="340" w:hangingChars="140" w:hanging="340"/>
    </w:pPr>
  </w:style>
  <w:style w:type="paragraph" w:customStyle="1" w:styleId="SJ12">
    <w:name w:val="SJ_試題分析(1)"/>
    <w:basedOn w:val="SJ11"/>
    <w:qFormat/>
    <w:rsid w:val="003F3237"/>
    <w:pPr>
      <w:tabs>
        <w:tab w:val="left" w:pos="608"/>
      </w:tabs>
      <w:ind w:left="607" w:hangingChars="250" w:hanging="607"/>
    </w:pPr>
  </w:style>
  <w:style w:type="paragraph" w:customStyle="1" w:styleId="Default">
    <w:name w:val="Default"/>
    <w:rsid w:val="003F2FF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標題 1 字元"/>
    <w:basedOn w:val="a0"/>
    <w:link w:val="1"/>
    <w:rsid w:val="004851B2"/>
    <w:rPr>
      <w:rFonts w:ascii="Arial" w:hAnsi="Arial"/>
      <w:b/>
      <w:bCs/>
      <w:kern w:val="52"/>
      <w:sz w:val="52"/>
      <w:szCs w:val="52"/>
    </w:rPr>
  </w:style>
  <w:style w:type="character" w:customStyle="1" w:styleId="a9">
    <w:name w:val="頁首 字元"/>
    <w:basedOn w:val="a0"/>
    <w:link w:val="a8"/>
    <w:rsid w:val="004851B2"/>
    <w:rPr>
      <w:rFonts w:eastAsia="華康中明體"/>
      <w:kern w:val="2"/>
    </w:rPr>
  </w:style>
  <w:style w:type="character" w:customStyle="1" w:styleId="ab">
    <w:name w:val="頁尾 字元"/>
    <w:basedOn w:val="a0"/>
    <w:link w:val="aa"/>
    <w:rsid w:val="004851B2"/>
    <w:rPr>
      <w:rFonts w:eastAsia="華康中明體"/>
      <w:kern w:val="2"/>
    </w:rPr>
  </w:style>
  <w:style w:type="character" w:customStyle="1" w:styleId="af0">
    <w:name w:val="註解方塊文字 字元"/>
    <w:basedOn w:val="a0"/>
    <w:link w:val="af"/>
    <w:semiHidden/>
    <w:rsid w:val="004851B2"/>
    <w:rPr>
      <w:rFonts w:ascii="Arial" w:hAnsi="Arial"/>
      <w:kern w:val="2"/>
      <w:sz w:val="18"/>
      <w:szCs w:val="18"/>
    </w:rPr>
  </w:style>
  <w:style w:type="paragraph" w:customStyle="1" w:styleId="2">
    <w:name w:val="樣式 命題焦點內文 + 第一行:  2 字元"/>
    <w:basedOn w:val="a"/>
    <w:rsid w:val="004851B2"/>
    <w:pPr>
      <w:widowControl/>
      <w:ind w:firstLineChars="200" w:firstLine="486"/>
    </w:pPr>
    <w:rPr>
      <w:rFonts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1955"/>
    <w:pPr>
      <w:widowControl w:val="0"/>
      <w:jc w:val="both"/>
    </w:pPr>
    <w:rPr>
      <w:rFonts w:eastAsia="華康中明體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名加框"/>
    <w:basedOn w:val="19"/>
    <w:autoRedefine/>
    <w:pPr>
      <w:tabs>
        <w:tab w:val="clear" w:pos="972"/>
        <w:tab w:val="clear" w:pos="1264"/>
      </w:tabs>
      <w:ind w:left="1383" w:right="121" w:hangingChars="569" w:hanging="1383"/>
      <w:jc w:val="right"/>
    </w:pPr>
    <w:rPr>
      <w:rFonts w:ascii="華康隸書體W7" w:eastAsia="華康隸書體W7"/>
      <w:bdr w:val="single" w:sz="4" w:space="0" w:color="auto"/>
    </w:rPr>
  </w:style>
  <w:style w:type="paragraph" w:customStyle="1" w:styleId="19">
    <w:name w:val="1～9"/>
    <w:basedOn w:val="a"/>
    <w:pPr>
      <w:widowControl/>
      <w:tabs>
        <w:tab w:val="left" w:pos="972"/>
        <w:tab w:val="left" w:pos="1264"/>
        <w:tab w:val="right" w:pos="8505"/>
      </w:tabs>
      <w:ind w:left="520" w:hangingChars="520" w:hanging="520"/>
    </w:pPr>
    <w:rPr>
      <w:rFonts w:cs="新細明體"/>
      <w:szCs w:val="20"/>
    </w:rPr>
  </w:style>
  <w:style w:type="character" w:customStyle="1" w:styleId="190">
    <w:name w:val="1～9 字元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a4">
    <w:name w:val="章名加框 字元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paragraph" w:styleId="a5">
    <w:name w:val="Plain Text"/>
    <w:basedOn w:val="a"/>
    <w:link w:val="a6"/>
    <w:pPr>
      <w:jc w:val="left"/>
    </w:pPr>
    <w:rPr>
      <w:rFonts w:ascii="細明體" w:eastAsia="細明體" w:hAnsi="Courier New" w:cs="Courier New"/>
    </w:rPr>
  </w:style>
  <w:style w:type="paragraph" w:customStyle="1" w:styleId="a7">
    <w:name w:val="試題分析標題"/>
    <w:basedOn w:val="a"/>
    <w:autoRedefine/>
    <w:pPr>
      <w:widowControl/>
      <w:spacing w:afterLines="50" w:after="175"/>
      <w:jc w:val="center"/>
    </w:pPr>
    <w:rPr>
      <w:rFonts w:ascii="華康粗黑體" w:eastAsia="華康粗黑體" w:cs="新細明體"/>
      <w:sz w:val="40"/>
      <w:szCs w:val="20"/>
    </w:rPr>
  </w:style>
  <w:style w:type="paragraph" w:styleId="a8">
    <w:name w:val="header"/>
    <w:basedOn w:val="a"/>
    <w:link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a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0"/>
  </w:style>
  <w:style w:type="paragraph" w:customStyle="1" w:styleId="ad">
    <w:name w:val="解析"/>
    <w:pPr>
      <w:tabs>
        <w:tab w:val="left" w:pos="97"/>
        <w:tab w:val="left" w:pos="559"/>
      </w:tabs>
      <w:ind w:left="230" w:hangingChars="230" w:hanging="230"/>
      <w:jc w:val="both"/>
    </w:pPr>
    <w:rPr>
      <w:rFonts w:eastAsia="華康中明體" w:cs="新細明體"/>
      <w:kern w:val="2"/>
      <w:sz w:val="24"/>
      <w:szCs w:val="24"/>
    </w:rPr>
  </w:style>
  <w:style w:type="character" w:customStyle="1" w:styleId="191">
    <w:name w:val="1～9 字元1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00">
    <w:name w:val="10～"/>
    <w:basedOn w:val="19"/>
    <w:rsid w:val="000663AF"/>
    <w:pPr>
      <w:tabs>
        <w:tab w:val="clear" w:pos="972"/>
        <w:tab w:val="clear" w:pos="1264"/>
        <w:tab w:val="left" w:leader="underscore" w:pos="709"/>
        <w:tab w:val="center" w:pos="993"/>
        <w:tab w:val="left" w:pos="1310"/>
        <w:tab w:val="left" w:pos="3110"/>
        <w:tab w:val="left" w:pos="4909"/>
        <w:tab w:val="left" w:pos="6707"/>
      </w:tabs>
      <w:adjustRightInd w:val="0"/>
      <w:ind w:leftChars="4" w:left="1314" w:firstLineChars="0" w:hanging="1310"/>
    </w:pPr>
  </w:style>
  <w:style w:type="paragraph" w:customStyle="1" w:styleId="ae">
    <w:name w:val="內文表格"/>
    <w:basedOn w:val="a"/>
    <w:autoRedefine/>
  </w:style>
  <w:style w:type="paragraph" w:styleId="af">
    <w:name w:val="Balloon Text"/>
    <w:basedOn w:val="a"/>
    <w:link w:val="af0"/>
    <w:semiHidden/>
    <w:rPr>
      <w:rFonts w:ascii="Arial" w:eastAsia="新細明體" w:hAnsi="Arial"/>
      <w:sz w:val="18"/>
      <w:szCs w:val="18"/>
    </w:rPr>
  </w:style>
  <w:style w:type="paragraph" w:customStyle="1" w:styleId="af1">
    <w:name w:val="選擇題題目"/>
    <w:basedOn w:val="a"/>
    <w:rsid w:val="001A5874"/>
    <w:pPr>
      <w:widowControl/>
      <w:tabs>
        <w:tab w:val="left" w:pos="972"/>
        <w:tab w:val="left" w:pos="1264"/>
        <w:tab w:val="right" w:pos="8505"/>
      </w:tabs>
      <w:snapToGrid w:val="0"/>
      <w:spacing w:line="288" w:lineRule="auto"/>
      <w:ind w:left="1264" w:hangingChars="520" w:hanging="1264"/>
    </w:pPr>
    <w:rPr>
      <w:rFonts w:hAnsi="TimesNewRoman"/>
      <w:kern w:val="0"/>
      <w:szCs w:val="20"/>
    </w:rPr>
  </w:style>
  <w:style w:type="paragraph" w:customStyle="1" w:styleId="af2">
    <w:name w:val="命題焦點內文"/>
    <w:basedOn w:val="a"/>
    <w:autoRedefine/>
    <w:rsid w:val="00BB00AC"/>
    <w:pPr>
      <w:ind w:firstLine="486"/>
    </w:pPr>
    <w:rPr>
      <w:rFonts w:cs="新細明體"/>
      <w:szCs w:val="20"/>
    </w:rPr>
  </w:style>
  <w:style w:type="character" w:customStyle="1" w:styleId="af3">
    <w:name w:val="命題焦點內文 字元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af4">
    <w:name w:val="一、二、小標"/>
    <w:basedOn w:val="a"/>
    <w:rsid w:val="006A11B0"/>
    <w:pPr>
      <w:spacing w:line="0" w:lineRule="atLeast"/>
      <w:jc w:val="left"/>
    </w:pPr>
    <w:rPr>
      <w:rFonts w:ascii="華康粗黑體" w:eastAsia="華康粗黑體"/>
      <w:sz w:val="32"/>
      <w:szCs w:val="28"/>
    </w:rPr>
  </w:style>
  <w:style w:type="paragraph" w:customStyle="1" w:styleId="11">
    <w:name w:val="解析(1)"/>
    <w:basedOn w:val="ad"/>
    <w:pPr>
      <w:ind w:left="851" w:hanging="851"/>
    </w:pPr>
  </w:style>
  <w:style w:type="paragraph" w:customStyle="1" w:styleId="-1">
    <w:name w:val="焦點內文-1"/>
    <w:basedOn w:val="af2"/>
    <w:pPr>
      <w:tabs>
        <w:tab w:val="left" w:pos="316"/>
        <w:tab w:val="left" w:pos="672"/>
        <w:tab w:val="left" w:pos="3094"/>
        <w:tab w:val="left" w:pos="5642"/>
      </w:tabs>
      <w:ind w:left="644" w:hangingChars="265" w:hanging="644"/>
    </w:pPr>
  </w:style>
  <w:style w:type="character" w:customStyle="1" w:styleId="-10">
    <w:name w:val="焦點內文-1 字元"/>
    <w:basedOn w:val="af3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-2">
    <w:name w:val="焦點內文-2"/>
    <w:basedOn w:val="af2"/>
    <w:autoRedefine/>
    <w:pPr>
      <w:tabs>
        <w:tab w:val="left" w:pos="486"/>
      </w:tabs>
      <w:ind w:left="488" w:hanging="488"/>
    </w:pPr>
  </w:style>
  <w:style w:type="character" w:customStyle="1" w:styleId="12">
    <w:name w:val="章名加框 字元1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character" w:customStyle="1" w:styleId="192">
    <w:name w:val="1～9 字元2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101">
    <w:name w:val="10～ 字元"/>
    <w:basedOn w:val="192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3">
    <w:name w:val="1填"/>
    <w:basedOn w:val="a"/>
    <w:pPr>
      <w:tabs>
        <w:tab w:val="left" w:pos="126"/>
        <w:tab w:val="left" w:pos="350"/>
      </w:tabs>
      <w:ind w:left="326" w:hangingChars="134" w:hanging="326"/>
    </w:pPr>
  </w:style>
  <w:style w:type="character" w:customStyle="1" w:styleId="a6">
    <w:name w:val="純文字 字元"/>
    <w:link w:val="a5"/>
    <w:rsid w:val="00457707"/>
    <w:rPr>
      <w:rFonts w:ascii="細明體" w:eastAsia="細明體" w:hAnsi="Courier New" w:cs="Courier New"/>
      <w:kern w:val="2"/>
      <w:sz w:val="24"/>
      <w:szCs w:val="24"/>
      <w:lang w:val="en-US" w:eastAsia="zh-TW" w:bidi="ar-SA"/>
    </w:rPr>
  </w:style>
  <w:style w:type="paragraph" w:styleId="Web">
    <w:name w:val="Normal (Web)"/>
    <w:basedOn w:val="a"/>
    <w:rsid w:val="00457707"/>
    <w:pPr>
      <w:widowControl/>
      <w:spacing w:before="240" w:after="240"/>
      <w:jc w:val="left"/>
    </w:pPr>
    <w:rPr>
      <w:rFonts w:ascii="新細明體" w:eastAsia="新細明體" w:hAnsi="新細明體" w:cs="新細明體"/>
      <w:kern w:val="0"/>
    </w:rPr>
  </w:style>
  <w:style w:type="character" w:styleId="af5">
    <w:name w:val="Hyperlink"/>
    <w:rsid w:val="001C0EE1"/>
    <w:rPr>
      <w:color w:val="0000FF"/>
      <w:u w:val="single"/>
    </w:rPr>
  </w:style>
  <w:style w:type="paragraph" w:customStyle="1" w:styleId="14">
    <w:name w:val="解析1."/>
    <w:rsid w:val="0027608C"/>
    <w:pPr>
      <w:tabs>
        <w:tab w:val="left" w:pos="344"/>
      </w:tabs>
      <w:ind w:left="150" w:hangingChars="150" w:hanging="150"/>
      <w:jc w:val="both"/>
    </w:pPr>
    <w:rPr>
      <w:rFonts w:eastAsia="華康中明體" w:cs="新細明體"/>
      <w:kern w:val="2"/>
      <w:sz w:val="22"/>
      <w:szCs w:val="24"/>
    </w:rPr>
  </w:style>
  <w:style w:type="paragraph" w:customStyle="1" w:styleId="af6">
    <w:name w:val="命題_內_齊"/>
    <w:basedOn w:val="af2"/>
    <w:rsid w:val="00474C8A"/>
    <w:pPr>
      <w:widowControl/>
      <w:ind w:firstLine="0"/>
    </w:pPr>
    <w:rPr>
      <w:rFonts w:eastAsia="華康中黑體" w:cs="Times New Roman"/>
      <w:sz w:val="23"/>
      <w:szCs w:val="24"/>
    </w:rPr>
  </w:style>
  <w:style w:type="character" w:customStyle="1" w:styleId="af7">
    <w:name w:val="錯誤"/>
    <w:qFormat/>
    <w:rsid w:val="005E1026"/>
    <w:rPr>
      <w:u w:val="double"/>
    </w:rPr>
  </w:style>
  <w:style w:type="paragraph" w:customStyle="1" w:styleId="af8">
    <w:name w:val="標題科目"/>
    <w:basedOn w:val="a"/>
    <w:qFormat/>
    <w:rsid w:val="000A5A71"/>
    <w:rPr>
      <w:rFonts w:ascii="華康粗黑體" w:eastAsia="華康粗黑體"/>
      <w:sz w:val="28"/>
      <w:szCs w:val="28"/>
    </w:rPr>
  </w:style>
  <w:style w:type="character" w:customStyle="1" w:styleId="af9">
    <w:name w:val="標題(第)"/>
    <w:qFormat/>
    <w:rsid w:val="0098593D"/>
    <w:rPr>
      <w:rFonts w:ascii="Times New Roman" w:eastAsia="華康中明體" w:hAnsi="Times New Roman"/>
      <w:sz w:val="24"/>
    </w:rPr>
  </w:style>
  <w:style w:type="character" w:customStyle="1" w:styleId="afa">
    <w:name w:val="解字"/>
    <w:qFormat/>
    <w:rsid w:val="00217857"/>
    <w:rPr>
      <w:rFonts w:ascii="華康粗圓體" w:eastAsia="華康粗圓體"/>
      <w:bdr w:val="single" w:sz="4" w:space="0" w:color="FF0000"/>
    </w:rPr>
  </w:style>
  <w:style w:type="character" w:customStyle="1" w:styleId="symbol">
    <w:name w:val="symbol"/>
    <w:qFormat/>
    <w:rsid w:val="009F0DB1"/>
    <w:rPr>
      <w:rFonts w:ascii="Symbol" w:hAnsi="Symbol"/>
    </w:rPr>
  </w:style>
  <w:style w:type="table" w:styleId="afb">
    <w:name w:val="Table Grid"/>
    <w:basedOn w:val="a1"/>
    <w:uiPriority w:val="59"/>
    <w:rsid w:val="00C1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選項內縮"/>
    <w:basedOn w:val="100"/>
    <w:qFormat/>
    <w:rsid w:val="00406EBD"/>
    <w:pPr>
      <w:ind w:leftChars="0" w:left="1650" w:hanging="340"/>
    </w:pPr>
  </w:style>
  <w:style w:type="paragraph" w:customStyle="1" w:styleId="afd">
    <w:name w:val="圖說"/>
    <w:basedOn w:val="a"/>
    <w:qFormat/>
    <w:rsid w:val="00843B84"/>
    <w:pPr>
      <w:jc w:val="center"/>
    </w:pPr>
  </w:style>
  <w:style w:type="paragraph" w:customStyle="1" w:styleId="afe">
    <w:name w:val="解析內縮"/>
    <w:basedOn w:val="a"/>
    <w:qFormat/>
    <w:rsid w:val="001116BB"/>
    <w:pPr>
      <w:widowControl/>
      <w:tabs>
        <w:tab w:val="left" w:pos="97"/>
        <w:tab w:val="left" w:pos="907"/>
      </w:tabs>
      <w:ind w:left="901" w:hanging="340"/>
    </w:pPr>
    <w:rPr>
      <w:rFonts w:cs="新細明體"/>
    </w:rPr>
  </w:style>
  <w:style w:type="paragraph" w:customStyle="1" w:styleId="aff">
    <w:name w:val="解析標"/>
    <w:basedOn w:val="14"/>
    <w:qFormat/>
    <w:rsid w:val="00A41E18"/>
    <w:pPr>
      <w:spacing w:afterLines="50" w:after="175" w:line="360" w:lineRule="auto"/>
      <w:ind w:left="379" w:hanging="379"/>
    </w:pPr>
    <w:rPr>
      <w:rFonts w:ascii="華康粗黑體" w:eastAsia="華康粗黑體"/>
      <w:sz w:val="25"/>
      <w:szCs w:val="25"/>
    </w:rPr>
  </w:style>
  <w:style w:type="paragraph" w:customStyle="1" w:styleId="MTDisplayEquation">
    <w:name w:val="MTDisplayEquation"/>
    <w:basedOn w:val="a"/>
    <w:next w:val="a"/>
    <w:link w:val="MTDisplayEquation0"/>
    <w:rsid w:val="00904F8C"/>
    <w:pPr>
      <w:tabs>
        <w:tab w:val="center" w:pos="4860"/>
        <w:tab w:val="right" w:pos="8500"/>
      </w:tabs>
      <w:adjustRightInd w:val="0"/>
      <w:snapToGrid w:val="0"/>
      <w:spacing w:before="120" w:line="364" w:lineRule="exact"/>
      <w:ind w:leftChars="-100" w:left="1215" w:hangingChars="600" w:hanging="1458"/>
    </w:pPr>
  </w:style>
  <w:style w:type="character" w:customStyle="1" w:styleId="MTDisplayEquation0">
    <w:name w:val="MTDisplayEquation 字元"/>
    <w:link w:val="MTDisplayEquation"/>
    <w:rsid w:val="00904F8C"/>
    <w:rPr>
      <w:rFonts w:eastAsia="華康中明體"/>
      <w:kern w:val="2"/>
      <w:sz w:val="24"/>
      <w:szCs w:val="24"/>
    </w:rPr>
  </w:style>
  <w:style w:type="paragraph" w:customStyle="1" w:styleId="ABCD">
    <w:name w:val="選項(A)(B)(C)(D)"/>
    <w:basedOn w:val="100"/>
    <w:qFormat/>
    <w:rsid w:val="00A34E50"/>
    <w:pPr>
      <w:tabs>
        <w:tab w:val="clear" w:pos="709"/>
        <w:tab w:val="clear" w:pos="993"/>
        <w:tab w:val="left" w:pos="1652"/>
      </w:tabs>
      <w:ind w:leftChars="539" w:left="1650" w:hangingChars="140" w:hanging="340"/>
    </w:pPr>
  </w:style>
  <w:style w:type="paragraph" w:customStyle="1" w:styleId="SJ">
    <w:name w:val="SJ_①"/>
    <w:basedOn w:val="ABCD"/>
    <w:qFormat/>
    <w:rsid w:val="00B130B7"/>
    <w:pPr>
      <w:ind w:left="539" w:hangingChars="100" w:hanging="244"/>
    </w:pPr>
  </w:style>
  <w:style w:type="paragraph" w:customStyle="1" w:styleId="SJ10">
    <w:name w:val="SJ_10～無答案底線"/>
    <w:basedOn w:val="a"/>
    <w:qFormat/>
    <w:rsid w:val="00386D26"/>
    <w:pPr>
      <w:widowControl/>
      <w:tabs>
        <w:tab w:val="left" w:pos="709"/>
        <w:tab w:val="center" w:pos="993"/>
        <w:tab w:val="left" w:pos="1310"/>
        <w:tab w:val="left" w:pos="1895"/>
        <w:tab w:val="left" w:pos="8505"/>
      </w:tabs>
      <w:adjustRightInd w:val="0"/>
      <w:ind w:leftChars="4" w:left="4" w:hangingChars="546" w:hanging="1327"/>
    </w:pPr>
    <w:rPr>
      <w:rFonts w:cs="新細明體"/>
      <w:szCs w:val="20"/>
    </w:rPr>
  </w:style>
  <w:style w:type="paragraph" w:customStyle="1" w:styleId="SJ1">
    <w:name w:val="SJ_(1)"/>
    <w:basedOn w:val="SJ"/>
    <w:qFormat/>
    <w:rsid w:val="00B130B7"/>
    <w:pPr>
      <w:ind w:left="1589" w:hangingChars="115" w:hanging="279"/>
    </w:pPr>
  </w:style>
  <w:style w:type="paragraph" w:customStyle="1" w:styleId="SJA">
    <w:name w:val="SJ_解析_(A)"/>
    <w:basedOn w:val="ad"/>
    <w:qFormat/>
    <w:rsid w:val="00237B0E"/>
    <w:pPr>
      <w:ind w:left="899" w:hangingChars="370" w:hanging="899"/>
    </w:pPr>
  </w:style>
  <w:style w:type="paragraph" w:customStyle="1" w:styleId="SJ11">
    <w:name w:val="SJ_試題分析1."/>
    <w:basedOn w:val="a"/>
    <w:qFormat/>
    <w:rsid w:val="002E650E"/>
    <w:pPr>
      <w:tabs>
        <w:tab w:val="left" w:pos="322"/>
      </w:tabs>
      <w:ind w:left="340" w:hangingChars="140" w:hanging="340"/>
    </w:pPr>
  </w:style>
  <w:style w:type="paragraph" w:customStyle="1" w:styleId="SJ12">
    <w:name w:val="SJ_試題分析(1)"/>
    <w:basedOn w:val="SJ11"/>
    <w:qFormat/>
    <w:rsid w:val="003F3237"/>
    <w:pPr>
      <w:tabs>
        <w:tab w:val="left" w:pos="608"/>
      </w:tabs>
      <w:ind w:left="607" w:hangingChars="250" w:hanging="607"/>
    </w:pPr>
  </w:style>
  <w:style w:type="paragraph" w:customStyle="1" w:styleId="Default">
    <w:name w:val="Default"/>
    <w:rsid w:val="003F2FF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標題 1 字元"/>
    <w:basedOn w:val="a0"/>
    <w:link w:val="1"/>
    <w:rsid w:val="004851B2"/>
    <w:rPr>
      <w:rFonts w:ascii="Arial" w:hAnsi="Arial"/>
      <w:b/>
      <w:bCs/>
      <w:kern w:val="52"/>
      <w:sz w:val="52"/>
      <w:szCs w:val="52"/>
    </w:rPr>
  </w:style>
  <w:style w:type="character" w:customStyle="1" w:styleId="a9">
    <w:name w:val="頁首 字元"/>
    <w:basedOn w:val="a0"/>
    <w:link w:val="a8"/>
    <w:rsid w:val="004851B2"/>
    <w:rPr>
      <w:rFonts w:eastAsia="華康中明體"/>
      <w:kern w:val="2"/>
    </w:rPr>
  </w:style>
  <w:style w:type="character" w:customStyle="1" w:styleId="ab">
    <w:name w:val="頁尾 字元"/>
    <w:basedOn w:val="a0"/>
    <w:link w:val="aa"/>
    <w:rsid w:val="004851B2"/>
    <w:rPr>
      <w:rFonts w:eastAsia="華康中明體"/>
      <w:kern w:val="2"/>
    </w:rPr>
  </w:style>
  <w:style w:type="character" w:customStyle="1" w:styleId="af0">
    <w:name w:val="註解方塊文字 字元"/>
    <w:basedOn w:val="a0"/>
    <w:link w:val="af"/>
    <w:semiHidden/>
    <w:rsid w:val="004851B2"/>
    <w:rPr>
      <w:rFonts w:ascii="Arial" w:hAnsi="Arial"/>
      <w:kern w:val="2"/>
      <w:sz w:val="18"/>
      <w:szCs w:val="18"/>
    </w:rPr>
  </w:style>
  <w:style w:type="paragraph" w:customStyle="1" w:styleId="2">
    <w:name w:val="樣式 命題焦點內文 + 第一行:  2 字元"/>
    <w:basedOn w:val="a"/>
    <w:rsid w:val="004851B2"/>
    <w:pPr>
      <w:widowControl/>
      <w:ind w:firstLineChars="200" w:firstLine="486"/>
    </w:pPr>
    <w:rPr>
      <w:rFonts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7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w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9030B-DF33-4366-A9C1-3E1C2305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16</Pages>
  <Words>2116</Words>
  <Characters>12066</Characters>
  <Application>Microsoft Office Word</Application>
  <DocSecurity>0</DocSecurity>
  <Lines>100</Lines>
  <Paragraphs>28</Paragraphs>
  <ScaleCrop>false</ScaleCrop>
  <Company>moonoffice</Company>
  <LinksUpToDate>false</LinksUpToDate>
  <CharactersWithSpaces>14154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初級會計（共20題，每題2</dc:title>
  <dc:creator>moon</dc:creator>
  <cp:lastModifiedBy>WIN7</cp:lastModifiedBy>
  <cp:revision>133</cp:revision>
  <cp:lastPrinted>2020-05-07T11:58:00Z</cp:lastPrinted>
  <dcterms:created xsi:type="dcterms:W3CDTF">2020-05-04T01:18:00Z</dcterms:created>
  <dcterms:modified xsi:type="dcterms:W3CDTF">2020-05-14T07:27:00Z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